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C2" w:rsidRDefault="00AE10C2" w:rsidP="00AE10C2">
      <w:pPr>
        <w:pStyle w:val="1"/>
        <w:jc w:val="center"/>
        <w:rPr>
          <w:b/>
          <w:sz w:val="28"/>
          <w:lang w:eastAsia="uk-UA"/>
        </w:rPr>
      </w:pPr>
      <w:r>
        <w:rPr>
          <w:b/>
          <w:sz w:val="28"/>
          <w:lang w:eastAsia="uk-UA"/>
        </w:rPr>
        <w:t>ЗВІТ</w:t>
      </w:r>
    </w:p>
    <w:p w:rsidR="00AE10C2" w:rsidRDefault="00AE10C2" w:rsidP="00AE10C2">
      <w:pPr>
        <w:pStyle w:val="3"/>
        <w:jc w:val="center"/>
      </w:pPr>
      <w:r>
        <w:t>Запорізької обласної державної адміністрації</w:t>
      </w:r>
    </w:p>
    <w:p w:rsidR="00AE10C2" w:rsidRDefault="00AE10C2" w:rsidP="00AE10C2">
      <w:pPr>
        <w:pStyle w:val="1"/>
        <w:jc w:val="center"/>
        <w:rPr>
          <w:b/>
          <w:sz w:val="28"/>
          <w:lang w:eastAsia="uk-UA"/>
        </w:rPr>
      </w:pPr>
      <w:r>
        <w:rPr>
          <w:b/>
          <w:sz w:val="28"/>
          <w:lang w:eastAsia="uk-UA"/>
        </w:rPr>
        <w:t>про періодичне відстеження результативності регуляторного акта</w:t>
      </w:r>
    </w:p>
    <w:p w:rsidR="00AE10C2" w:rsidRDefault="00AE10C2" w:rsidP="003B4CB9">
      <w:pPr>
        <w:spacing w:line="240" w:lineRule="exact"/>
        <w:jc w:val="center"/>
      </w:pPr>
    </w:p>
    <w:p w:rsidR="00536F62" w:rsidRDefault="00536F62" w:rsidP="003B4CB9">
      <w:pPr>
        <w:spacing w:line="240" w:lineRule="exact"/>
        <w:jc w:val="center"/>
      </w:pPr>
    </w:p>
    <w:p w:rsidR="00AE10C2" w:rsidRPr="008F6C35" w:rsidRDefault="00AE10C2" w:rsidP="00AE10C2">
      <w:pPr>
        <w:jc w:val="both"/>
        <w:rPr>
          <w:b/>
          <w:i/>
        </w:rPr>
      </w:pPr>
      <w:r w:rsidRPr="00376DC2">
        <w:rPr>
          <w:b/>
          <w:i/>
          <w:lang w:eastAsia="uk-UA"/>
        </w:rPr>
        <w:t>1</w:t>
      </w:r>
      <w:r w:rsidRPr="008F6C35">
        <w:rPr>
          <w:i/>
          <w:lang w:eastAsia="uk-UA"/>
        </w:rPr>
        <w:t xml:space="preserve">. </w:t>
      </w:r>
      <w:r w:rsidRPr="008F6C35">
        <w:rPr>
          <w:b/>
          <w:i/>
        </w:rPr>
        <w:t>Вид та назва регуляторного акта</w:t>
      </w:r>
    </w:p>
    <w:p w:rsidR="00AE10C2" w:rsidRDefault="00AE10C2" w:rsidP="003B4CB9">
      <w:pPr>
        <w:pStyle w:val="a3"/>
        <w:spacing w:line="240" w:lineRule="exact"/>
        <w:ind w:left="62" w:right="301" w:firstLine="788"/>
        <w:jc w:val="both"/>
        <w:rPr>
          <w:lang w:val="uk-UA"/>
        </w:rPr>
      </w:pPr>
    </w:p>
    <w:p w:rsidR="00AE10C2" w:rsidRPr="00AE10C2" w:rsidRDefault="00AE10C2" w:rsidP="00AE10C2">
      <w:pPr>
        <w:pStyle w:val="a3"/>
        <w:ind w:left="62" w:right="301" w:firstLine="789"/>
        <w:jc w:val="both"/>
        <w:rPr>
          <w:szCs w:val="28"/>
          <w:lang w:val="uk-UA"/>
        </w:rPr>
      </w:pPr>
      <w:r w:rsidRPr="00AE10C2">
        <w:rPr>
          <w:lang w:val="uk-UA"/>
        </w:rPr>
        <w:t xml:space="preserve">Розпорядження голови облдержадміністрації від </w:t>
      </w:r>
      <w:r w:rsidRPr="00AE10C2">
        <w:rPr>
          <w:rStyle w:val="a9"/>
          <w:rFonts w:ascii="Times New Roman" w:hAnsi="Times New Roman"/>
          <w:sz w:val="28"/>
          <w:szCs w:val="28"/>
          <w:lang w:val="uk-UA"/>
        </w:rPr>
        <w:t>04 липня 2013 року № 319</w:t>
      </w:r>
      <w:r w:rsidRPr="00AE10C2">
        <w:rPr>
          <w:szCs w:val="28"/>
          <w:lang w:val="uk-UA"/>
        </w:rPr>
        <w:t xml:space="preserve"> «Про затвердження Умов конкурсу з </w:t>
      </w:r>
      <w:r w:rsidRPr="00AE10C2">
        <w:rPr>
          <w:szCs w:val="28"/>
          <w:lang w:val="uk-UA" w:eastAsia="uk-UA"/>
        </w:rPr>
        <w:t>визначення підприємства (організації) для організації забезпечення роботи конкурсного комітету з визначення автомобільних перевізників для обслуговування на міжміських та приміських автобусних маршрутах загального користування, які не виходять за межі території Запорізької області (</w:t>
      </w:r>
      <w:proofErr w:type="spellStart"/>
      <w:r w:rsidRPr="00AE10C2">
        <w:rPr>
          <w:szCs w:val="28"/>
          <w:lang w:val="uk-UA" w:eastAsia="uk-UA"/>
        </w:rPr>
        <w:t>внутрішньообласні</w:t>
      </w:r>
      <w:proofErr w:type="spellEnd"/>
      <w:r w:rsidRPr="00AE10C2">
        <w:rPr>
          <w:szCs w:val="28"/>
          <w:lang w:val="uk-UA" w:eastAsia="uk-UA"/>
        </w:rPr>
        <w:t xml:space="preserve"> маршрути)</w:t>
      </w:r>
      <w:r w:rsidRPr="00AE10C2">
        <w:rPr>
          <w:spacing w:val="-8"/>
          <w:szCs w:val="28"/>
          <w:lang w:val="uk-UA"/>
        </w:rPr>
        <w:t>»</w:t>
      </w:r>
      <w:r w:rsidR="00A91A96">
        <w:rPr>
          <w:spacing w:val="-8"/>
          <w:szCs w:val="28"/>
          <w:lang w:val="uk-UA"/>
        </w:rPr>
        <w:t xml:space="preserve"> (зі змінами)</w:t>
      </w:r>
      <w:r w:rsidRPr="00AE10C2">
        <w:rPr>
          <w:spacing w:val="-8"/>
          <w:szCs w:val="28"/>
          <w:lang w:val="uk-UA"/>
        </w:rPr>
        <w:t xml:space="preserve">, </w:t>
      </w:r>
      <w:r w:rsidRPr="00AE10C2">
        <w:rPr>
          <w:rStyle w:val="a9"/>
          <w:rFonts w:ascii="Times New Roman" w:hAnsi="Times New Roman"/>
          <w:sz w:val="28"/>
          <w:szCs w:val="28"/>
          <w:lang w:val="uk-UA"/>
        </w:rPr>
        <w:t>яке зареєстровано в Головному управлінні юстиції у Запорізькій області 08 липня 2013 року за № 40/1623.</w:t>
      </w:r>
    </w:p>
    <w:p w:rsidR="00AE10C2" w:rsidRPr="00AE10C2" w:rsidRDefault="00AE10C2" w:rsidP="003B4CB9">
      <w:pPr>
        <w:spacing w:line="240" w:lineRule="exact"/>
        <w:ind w:firstLine="720"/>
        <w:jc w:val="both"/>
        <w:rPr>
          <w:u w:val="single"/>
        </w:rPr>
      </w:pPr>
    </w:p>
    <w:p w:rsidR="00AE10C2" w:rsidRPr="00AE10C2" w:rsidRDefault="00AE10C2" w:rsidP="00AE10C2">
      <w:pPr>
        <w:pStyle w:val="a3"/>
        <w:jc w:val="both"/>
        <w:rPr>
          <w:b/>
          <w:i/>
          <w:lang w:val="uk-UA"/>
        </w:rPr>
      </w:pPr>
      <w:r w:rsidRPr="00AE10C2">
        <w:rPr>
          <w:b/>
          <w:i/>
          <w:lang w:val="uk-UA"/>
        </w:rPr>
        <w:t>2. Назва виконавця заходів з відстеження результативності</w:t>
      </w:r>
    </w:p>
    <w:p w:rsidR="00AE10C2" w:rsidRPr="00AE10C2" w:rsidRDefault="00AE10C2" w:rsidP="003B4CB9">
      <w:pPr>
        <w:pStyle w:val="a3"/>
        <w:spacing w:line="240" w:lineRule="exact"/>
        <w:ind w:left="720"/>
        <w:jc w:val="both"/>
        <w:rPr>
          <w:b/>
          <w:lang w:val="uk-UA"/>
        </w:rPr>
      </w:pPr>
    </w:p>
    <w:p w:rsidR="00AE10C2" w:rsidRPr="00AE10C2" w:rsidRDefault="00AE10C2" w:rsidP="00AE10C2">
      <w:pPr>
        <w:pStyle w:val="a3"/>
        <w:ind w:firstLine="709"/>
        <w:jc w:val="both"/>
        <w:rPr>
          <w:lang w:val="uk-UA"/>
        </w:rPr>
      </w:pPr>
      <w:r w:rsidRPr="00AE10C2">
        <w:rPr>
          <w:lang w:val="uk-UA"/>
        </w:rPr>
        <w:t>Департамент промисловості та розвитку інфраструктури облдержадміністрації.</w:t>
      </w:r>
    </w:p>
    <w:p w:rsidR="00AE10C2" w:rsidRPr="00AE10C2" w:rsidRDefault="00AE10C2" w:rsidP="003B4CB9">
      <w:pPr>
        <w:pStyle w:val="2"/>
        <w:spacing w:line="240" w:lineRule="exact"/>
        <w:rPr>
          <w:b/>
          <w:u w:val="single"/>
        </w:rPr>
      </w:pPr>
    </w:p>
    <w:p w:rsidR="00AE10C2" w:rsidRPr="00AE10C2" w:rsidRDefault="00AE10C2" w:rsidP="00AE10C2">
      <w:pPr>
        <w:pStyle w:val="a3"/>
        <w:jc w:val="both"/>
        <w:rPr>
          <w:b/>
          <w:i/>
          <w:lang w:val="uk-UA"/>
        </w:rPr>
      </w:pPr>
      <w:r w:rsidRPr="00AE10C2">
        <w:rPr>
          <w:b/>
          <w:i/>
          <w:lang w:val="uk-UA"/>
        </w:rPr>
        <w:t xml:space="preserve">3. Цілі прийняття акта </w:t>
      </w:r>
    </w:p>
    <w:p w:rsidR="00AE10C2" w:rsidRPr="00AE10C2" w:rsidRDefault="00AE10C2" w:rsidP="003B4CB9">
      <w:pPr>
        <w:pStyle w:val="a3"/>
        <w:spacing w:line="240" w:lineRule="exact"/>
        <w:ind w:left="720"/>
        <w:jc w:val="both"/>
        <w:rPr>
          <w:b/>
          <w:lang w:val="uk-UA"/>
        </w:rPr>
      </w:pPr>
    </w:p>
    <w:p w:rsidR="00AE10C2" w:rsidRPr="00AE10C2" w:rsidRDefault="00AE10C2" w:rsidP="00AE10C2">
      <w:pPr>
        <w:pStyle w:val="a3"/>
        <w:ind w:firstLine="720"/>
        <w:jc w:val="both"/>
        <w:rPr>
          <w:lang w:val="uk-UA"/>
        </w:rPr>
      </w:pPr>
      <w:r w:rsidRPr="00AE10C2">
        <w:rPr>
          <w:lang w:val="uk-UA"/>
        </w:rPr>
        <w:t xml:space="preserve">Регуляторний акт розроблено згідно з </w:t>
      </w:r>
      <w:r w:rsidRPr="00AE10C2">
        <w:rPr>
          <w:szCs w:val="28"/>
          <w:lang w:val="uk-UA"/>
        </w:rPr>
        <w:t>Законом України «Про автомобільний транспорт»,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 грудня 2008 року № 1081.</w:t>
      </w:r>
    </w:p>
    <w:p w:rsidR="00AE10C2" w:rsidRDefault="00AE10C2" w:rsidP="00AE10C2">
      <w:pPr>
        <w:pStyle w:val="a3"/>
        <w:ind w:firstLine="720"/>
        <w:jc w:val="both"/>
        <w:rPr>
          <w:lang w:val="uk-UA"/>
        </w:rPr>
      </w:pPr>
      <w:r w:rsidRPr="00AE10C2">
        <w:rPr>
          <w:lang w:val="uk-UA"/>
        </w:rPr>
        <w:t>Основними цілями прийняття цього регуляторного акта є:</w:t>
      </w:r>
    </w:p>
    <w:p w:rsidR="00AE10C2" w:rsidRDefault="00AE10C2" w:rsidP="00AE10C2">
      <w:pPr>
        <w:pStyle w:val="a3"/>
        <w:ind w:firstLine="720"/>
        <w:jc w:val="both"/>
        <w:rPr>
          <w:lang w:val="uk-UA"/>
        </w:rPr>
      </w:pPr>
      <w:r w:rsidRPr="00AE10C2">
        <w:rPr>
          <w:lang w:val="uk-UA"/>
        </w:rPr>
        <w:t>забезпечення якісної та ефективної підготовки облдержадміністрації до проведення конкурсів з перевезення пасажирів на міжміських та приміських автобусних маршрутах загального користування, що не виходять за межі Запорізької області;</w:t>
      </w:r>
    </w:p>
    <w:p w:rsidR="00AE10C2" w:rsidRPr="00AE10C2" w:rsidRDefault="00AE10C2" w:rsidP="00AE10C2">
      <w:pPr>
        <w:pStyle w:val="a3"/>
        <w:ind w:firstLine="720"/>
        <w:jc w:val="both"/>
        <w:rPr>
          <w:lang w:val="uk-UA"/>
        </w:rPr>
      </w:pPr>
      <w:r w:rsidRPr="00AE10C2">
        <w:rPr>
          <w:lang w:val="uk-UA"/>
        </w:rPr>
        <w:t>залучення на прозорих та передбачуваних умовах до виконання функцій робочого органу (</w:t>
      </w:r>
      <w:r w:rsidRPr="00AE10C2">
        <w:rPr>
          <w:szCs w:val="28"/>
          <w:lang w:val="uk-UA" w:eastAsia="uk-UA"/>
        </w:rPr>
        <w:t>підприємства (організації) для організації забезпечення роботи конкурсного комітету з визначення автомобільних перевізників для обслуговування на міжміських та приміських автобусних маршрутах загального користування, які не виходять за межі території Запорізької області (</w:t>
      </w:r>
      <w:proofErr w:type="spellStart"/>
      <w:r w:rsidRPr="00AE10C2">
        <w:rPr>
          <w:szCs w:val="28"/>
          <w:lang w:val="uk-UA" w:eastAsia="uk-UA"/>
        </w:rPr>
        <w:t>внутрішньообласні</w:t>
      </w:r>
      <w:proofErr w:type="spellEnd"/>
      <w:r w:rsidRPr="00AE10C2">
        <w:rPr>
          <w:szCs w:val="28"/>
          <w:lang w:val="uk-UA" w:eastAsia="uk-UA"/>
        </w:rPr>
        <w:t xml:space="preserve"> маршрути) </w:t>
      </w:r>
      <w:r w:rsidRPr="00AE10C2">
        <w:rPr>
          <w:lang w:val="uk-UA"/>
        </w:rPr>
        <w:t>досвідченого підприємства (організації), яке має матеріальні та інтелектуальні ресурси.</w:t>
      </w:r>
    </w:p>
    <w:p w:rsidR="00AE10C2" w:rsidRPr="00AE10C2" w:rsidRDefault="00AE10C2" w:rsidP="003B4CB9">
      <w:pPr>
        <w:tabs>
          <w:tab w:val="left" w:pos="709"/>
          <w:tab w:val="left" w:pos="7274"/>
          <w:tab w:val="left" w:pos="8491"/>
          <w:tab w:val="left" w:pos="9201"/>
          <w:tab w:val="left" w:pos="10061"/>
        </w:tabs>
        <w:spacing w:line="240" w:lineRule="exact"/>
        <w:jc w:val="both"/>
      </w:pPr>
    </w:p>
    <w:p w:rsidR="00AE10C2" w:rsidRPr="00AE10C2" w:rsidRDefault="00AE10C2" w:rsidP="00AE10C2">
      <w:pPr>
        <w:tabs>
          <w:tab w:val="left" w:pos="709"/>
          <w:tab w:val="left" w:pos="7274"/>
          <w:tab w:val="left" w:pos="8491"/>
          <w:tab w:val="left" w:pos="9201"/>
          <w:tab w:val="left" w:pos="10061"/>
        </w:tabs>
        <w:jc w:val="both"/>
        <w:rPr>
          <w:i/>
        </w:rPr>
      </w:pPr>
      <w:r w:rsidRPr="00AE10C2">
        <w:rPr>
          <w:b/>
          <w:i/>
        </w:rPr>
        <w:t>4. Строк виконання заходів з відстеження результативності</w:t>
      </w:r>
      <w:r w:rsidRPr="00AE10C2">
        <w:rPr>
          <w:i/>
        </w:rPr>
        <w:t xml:space="preserve"> </w:t>
      </w:r>
    </w:p>
    <w:p w:rsidR="00AE10C2" w:rsidRPr="00AE10C2" w:rsidRDefault="00AE10C2" w:rsidP="003B4CB9">
      <w:pPr>
        <w:tabs>
          <w:tab w:val="left" w:pos="709"/>
          <w:tab w:val="left" w:pos="7274"/>
          <w:tab w:val="left" w:pos="8491"/>
          <w:tab w:val="left" w:pos="9201"/>
          <w:tab w:val="left" w:pos="10061"/>
        </w:tabs>
        <w:spacing w:line="240" w:lineRule="exact"/>
        <w:ind w:left="720"/>
        <w:jc w:val="both"/>
      </w:pPr>
    </w:p>
    <w:p w:rsidR="00AE10C2" w:rsidRPr="00AE10C2" w:rsidRDefault="00AE10C2" w:rsidP="00AE10C2">
      <w:pPr>
        <w:tabs>
          <w:tab w:val="left" w:pos="709"/>
          <w:tab w:val="left" w:pos="7274"/>
          <w:tab w:val="left" w:pos="8491"/>
          <w:tab w:val="left" w:pos="9201"/>
          <w:tab w:val="left" w:pos="10061"/>
        </w:tabs>
        <w:ind w:left="720"/>
        <w:jc w:val="both"/>
      </w:pPr>
      <w:r w:rsidRPr="000A5938">
        <w:t xml:space="preserve">З </w:t>
      </w:r>
      <w:r w:rsidR="005B794C" w:rsidRPr="000A5938">
        <w:t>15.05</w:t>
      </w:r>
      <w:r w:rsidRPr="000A5938">
        <w:t>.201</w:t>
      </w:r>
      <w:r w:rsidR="005B794C" w:rsidRPr="000A5938">
        <w:t>8</w:t>
      </w:r>
      <w:r w:rsidRPr="000A5938">
        <w:t xml:space="preserve"> по </w:t>
      </w:r>
      <w:r w:rsidR="005B794C" w:rsidRPr="000A5938">
        <w:t>15</w:t>
      </w:r>
      <w:r w:rsidRPr="000A5938">
        <w:t>.</w:t>
      </w:r>
      <w:r w:rsidR="005B794C" w:rsidRPr="000A5938">
        <w:t>06</w:t>
      </w:r>
      <w:r w:rsidRPr="000A5938">
        <w:t>.201</w:t>
      </w:r>
      <w:r w:rsidR="005B794C" w:rsidRPr="000A5938">
        <w:t>8</w:t>
      </w:r>
      <w:r w:rsidRPr="000A5938">
        <w:t>.</w:t>
      </w:r>
    </w:p>
    <w:p w:rsidR="00AE10C2" w:rsidRPr="00AE10C2" w:rsidRDefault="00AE10C2" w:rsidP="003B4CB9">
      <w:pPr>
        <w:tabs>
          <w:tab w:val="left" w:pos="709"/>
          <w:tab w:val="left" w:pos="7274"/>
          <w:tab w:val="left" w:pos="8491"/>
          <w:tab w:val="left" w:pos="9201"/>
          <w:tab w:val="left" w:pos="10061"/>
        </w:tabs>
        <w:spacing w:line="240" w:lineRule="exact"/>
        <w:jc w:val="both"/>
      </w:pPr>
      <w:r w:rsidRPr="00AE10C2">
        <w:tab/>
      </w:r>
    </w:p>
    <w:p w:rsidR="00AE10C2" w:rsidRPr="00AE10C2" w:rsidRDefault="00AE10C2" w:rsidP="00AE10C2">
      <w:pPr>
        <w:tabs>
          <w:tab w:val="left" w:pos="709"/>
          <w:tab w:val="left" w:pos="7274"/>
          <w:tab w:val="left" w:pos="8491"/>
          <w:tab w:val="left" w:pos="9201"/>
          <w:tab w:val="left" w:pos="10061"/>
        </w:tabs>
        <w:jc w:val="both"/>
        <w:rPr>
          <w:b/>
          <w:i/>
          <w:u w:val="single"/>
        </w:rPr>
      </w:pPr>
      <w:r w:rsidRPr="00AE10C2">
        <w:rPr>
          <w:b/>
          <w:i/>
        </w:rPr>
        <w:t>5. Тип відстеження</w:t>
      </w:r>
      <w:r w:rsidRPr="00AE10C2">
        <w:rPr>
          <w:b/>
          <w:i/>
          <w:u w:val="single"/>
        </w:rPr>
        <w:t xml:space="preserve"> </w:t>
      </w:r>
    </w:p>
    <w:p w:rsidR="00AE10C2" w:rsidRPr="00AE10C2" w:rsidRDefault="00AE10C2" w:rsidP="003B4CB9">
      <w:pPr>
        <w:tabs>
          <w:tab w:val="left" w:pos="709"/>
          <w:tab w:val="left" w:pos="7274"/>
          <w:tab w:val="left" w:pos="8491"/>
          <w:tab w:val="left" w:pos="9201"/>
          <w:tab w:val="left" w:pos="10061"/>
        </w:tabs>
        <w:spacing w:line="240" w:lineRule="exact"/>
        <w:ind w:left="720"/>
        <w:jc w:val="both"/>
        <w:rPr>
          <w:b/>
          <w:u w:val="single"/>
        </w:rPr>
      </w:pPr>
    </w:p>
    <w:p w:rsidR="00AE10C2" w:rsidRPr="00AE10C2" w:rsidRDefault="00AE10C2" w:rsidP="00AE10C2">
      <w:pPr>
        <w:tabs>
          <w:tab w:val="left" w:pos="709"/>
          <w:tab w:val="left" w:pos="7274"/>
          <w:tab w:val="left" w:pos="8491"/>
          <w:tab w:val="left" w:pos="9201"/>
          <w:tab w:val="left" w:pos="10061"/>
        </w:tabs>
        <w:ind w:left="720"/>
        <w:jc w:val="both"/>
      </w:pPr>
      <w:r>
        <w:t xml:space="preserve">Періодичне </w:t>
      </w:r>
      <w:r w:rsidRPr="00AE10C2">
        <w:t>відстеження</w:t>
      </w:r>
      <w:r>
        <w:t>.</w:t>
      </w:r>
    </w:p>
    <w:p w:rsidR="003B4CB9" w:rsidRDefault="00AE10C2" w:rsidP="00536F62">
      <w:pPr>
        <w:tabs>
          <w:tab w:val="left" w:pos="709"/>
          <w:tab w:val="left" w:pos="7274"/>
          <w:tab w:val="left" w:pos="8491"/>
          <w:tab w:val="left" w:pos="9201"/>
          <w:tab w:val="left" w:pos="10061"/>
        </w:tabs>
        <w:spacing w:line="240" w:lineRule="exact"/>
        <w:jc w:val="both"/>
      </w:pPr>
      <w:r w:rsidRPr="00AE10C2">
        <w:tab/>
      </w:r>
    </w:p>
    <w:p w:rsidR="00536F62" w:rsidRDefault="00536F62" w:rsidP="00536F62">
      <w:pPr>
        <w:tabs>
          <w:tab w:val="left" w:pos="709"/>
          <w:tab w:val="left" w:pos="7274"/>
          <w:tab w:val="left" w:pos="8491"/>
          <w:tab w:val="left" w:pos="9201"/>
          <w:tab w:val="left" w:pos="10061"/>
        </w:tabs>
        <w:spacing w:line="240" w:lineRule="exact"/>
        <w:jc w:val="both"/>
      </w:pPr>
    </w:p>
    <w:p w:rsidR="00536F62" w:rsidRDefault="00536F62" w:rsidP="00536F62">
      <w:pPr>
        <w:tabs>
          <w:tab w:val="left" w:pos="709"/>
          <w:tab w:val="left" w:pos="7274"/>
          <w:tab w:val="left" w:pos="8491"/>
          <w:tab w:val="left" w:pos="9201"/>
          <w:tab w:val="left" w:pos="10061"/>
        </w:tabs>
        <w:spacing w:line="240" w:lineRule="exact"/>
        <w:jc w:val="both"/>
      </w:pPr>
    </w:p>
    <w:p w:rsidR="00536F62" w:rsidRPr="00AE10C2" w:rsidRDefault="00536F62" w:rsidP="00536F62">
      <w:pPr>
        <w:tabs>
          <w:tab w:val="left" w:pos="709"/>
          <w:tab w:val="left" w:pos="7274"/>
          <w:tab w:val="left" w:pos="8491"/>
          <w:tab w:val="left" w:pos="9201"/>
          <w:tab w:val="left" w:pos="10061"/>
        </w:tabs>
        <w:spacing w:line="240" w:lineRule="exact"/>
        <w:jc w:val="both"/>
      </w:pPr>
    </w:p>
    <w:p w:rsidR="00AE10C2" w:rsidRPr="00AE10C2" w:rsidRDefault="00AE10C2" w:rsidP="00AE10C2">
      <w:pPr>
        <w:jc w:val="both"/>
        <w:rPr>
          <w:i/>
        </w:rPr>
      </w:pPr>
      <w:r w:rsidRPr="00AE10C2">
        <w:rPr>
          <w:b/>
          <w:i/>
        </w:rPr>
        <w:t>6. Метод одержання результатів відстеження результативності</w:t>
      </w:r>
      <w:r w:rsidRPr="00AE10C2">
        <w:rPr>
          <w:i/>
        </w:rPr>
        <w:t xml:space="preserve"> </w:t>
      </w:r>
    </w:p>
    <w:p w:rsidR="00536F62" w:rsidRPr="00AE10C2" w:rsidRDefault="00536F62" w:rsidP="003B4CB9">
      <w:pPr>
        <w:spacing w:line="240" w:lineRule="exact"/>
        <w:ind w:left="720"/>
        <w:jc w:val="both"/>
      </w:pPr>
    </w:p>
    <w:p w:rsidR="00AE10C2" w:rsidRPr="00AE10C2" w:rsidRDefault="00AE10C2" w:rsidP="00AE10C2">
      <w:pPr>
        <w:ind w:firstLine="720"/>
        <w:jc w:val="both"/>
      </w:pPr>
      <w:r w:rsidRPr="00AE10C2">
        <w:t xml:space="preserve">Для проведення </w:t>
      </w:r>
      <w:r w:rsidR="00107FA1">
        <w:t xml:space="preserve">періодичне </w:t>
      </w:r>
      <w:r w:rsidRPr="00AE10C2">
        <w:t>відстеження використовувався статистичний метод одержання результатів відстеження.</w:t>
      </w:r>
    </w:p>
    <w:p w:rsidR="00AE10C2" w:rsidRPr="00AE10C2" w:rsidRDefault="00AE10C2" w:rsidP="003B4CB9">
      <w:pPr>
        <w:tabs>
          <w:tab w:val="left" w:pos="709"/>
          <w:tab w:val="left" w:pos="7274"/>
          <w:tab w:val="left" w:pos="8491"/>
          <w:tab w:val="left" w:pos="9201"/>
          <w:tab w:val="left" w:pos="10061"/>
        </w:tabs>
        <w:spacing w:line="240" w:lineRule="exact"/>
        <w:jc w:val="both"/>
      </w:pPr>
    </w:p>
    <w:p w:rsidR="00AE10C2" w:rsidRPr="00AE10C2" w:rsidRDefault="00AE10C2" w:rsidP="00AE10C2">
      <w:pPr>
        <w:pStyle w:val="a3"/>
        <w:jc w:val="both"/>
        <w:rPr>
          <w:i/>
          <w:lang w:val="uk-UA"/>
        </w:rPr>
      </w:pPr>
      <w:r w:rsidRPr="00AE10C2">
        <w:rPr>
          <w:b/>
          <w:i/>
          <w:lang w:val="uk-UA"/>
        </w:rPr>
        <w:t>7. Дані та припущення, на основі  яких відстежувалася результативність, а також способи одержання даних</w:t>
      </w:r>
      <w:r w:rsidRPr="00AE10C2">
        <w:rPr>
          <w:i/>
          <w:lang w:val="uk-UA"/>
        </w:rPr>
        <w:t xml:space="preserve"> </w:t>
      </w:r>
    </w:p>
    <w:p w:rsidR="00AE10C2" w:rsidRPr="00AE10C2" w:rsidRDefault="00AE10C2" w:rsidP="003B4CB9">
      <w:pPr>
        <w:pStyle w:val="a3"/>
        <w:spacing w:line="240" w:lineRule="exact"/>
        <w:jc w:val="both"/>
        <w:rPr>
          <w:lang w:val="uk-UA"/>
        </w:rPr>
      </w:pPr>
    </w:p>
    <w:p w:rsidR="00AE10C2" w:rsidRPr="00AE10C2" w:rsidRDefault="00AE10C2" w:rsidP="00AE10C2">
      <w:pPr>
        <w:pStyle w:val="a3"/>
        <w:ind w:firstLine="720"/>
        <w:jc w:val="both"/>
        <w:rPr>
          <w:lang w:val="uk-UA"/>
        </w:rPr>
      </w:pPr>
      <w:r w:rsidRPr="00AE10C2">
        <w:rPr>
          <w:lang w:val="uk-UA"/>
        </w:rPr>
        <w:t>Відстеження результативності регуляторного акта здійснювалось шляхом аналізу статистичної інформації про:</w:t>
      </w:r>
    </w:p>
    <w:p w:rsidR="00AE10C2" w:rsidRPr="00AE10C2" w:rsidRDefault="00AE10C2" w:rsidP="00AE10C2">
      <w:pPr>
        <w:ind w:firstLine="735"/>
        <w:jc w:val="both"/>
        <w:rPr>
          <w:szCs w:val="28"/>
        </w:rPr>
      </w:pPr>
      <w:r w:rsidRPr="00AE10C2">
        <w:t xml:space="preserve">кількість </w:t>
      </w:r>
      <w:r w:rsidRPr="00AE10C2">
        <w:rPr>
          <w:szCs w:val="28"/>
        </w:rPr>
        <w:t>суб’єктів господарювання, які мають досвід з організації пасажирських перевезень;</w:t>
      </w:r>
    </w:p>
    <w:p w:rsidR="00AE10C2" w:rsidRPr="00AE10C2" w:rsidRDefault="00AE10C2" w:rsidP="00AE10C2">
      <w:pPr>
        <w:ind w:firstLine="735"/>
        <w:jc w:val="both"/>
        <w:rPr>
          <w:szCs w:val="28"/>
        </w:rPr>
      </w:pPr>
      <w:r w:rsidRPr="00AE10C2">
        <w:rPr>
          <w:color w:val="000000"/>
          <w:szCs w:val="28"/>
        </w:rPr>
        <w:t xml:space="preserve">кількість проведених конкурсів з перевезення пасажирів на </w:t>
      </w:r>
      <w:proofErr w:type="spellStart"/>
      <w:r w:rsidRPr="00AE10C2">
        <w:rPr>
          <w:szCs w:val="28"/>
        </w:rPr>
        <w:t>внутрішньообласних</w:t>
      </w:r>
      <w:proofErr w:type="spellEnd"/>
      <w:r w:rsidRPr="00AE10C2">
        <w:rPr>
          <w:szCs w:val="28"/>
        </w:rPr>
        <w:t xml:space="preserve"> автобусних маршрутах загального користування;</w:t>
      </w:r>
    </w:p>
    <w:p w:rsidR="00AE10C2" w:rsidRPr="00AE10C2" w:rsidRDefault="00AE10C2" w:rsidP="00AE10C2">
      <w:pPr>
        <w:ind w:firstLine="735"/>
        <w:jc w:val="both"/>
        <w:rPr>
          <w:color w:val="000000"/>
          <w:szCs w:val="28"/>
        </w:rPr>
      </w:pPr>
      <w:r w:rsidRPr="00AE10C2">
        <w:rPr>
          <w:color w:val="000000"/>
          <w:szCs w:val="28"/>
        </w:rPr>
        <w:t>розмір коштів і час, що витрачаються суб'єктами господарювання та/або фізичними особами у зв'язку з виконанням вимог акта;</w:t>
      </w:r>
    </w:p>
    <w:p w:rsidR="00AE10C2" w:rsidRPr="00AE10C2" w:rsidRDefault="00AE10C2" w:rsidP="00AE10C2">
      <w:pPr>
        <w:ind w:firstLine="735"/>
        <w:jc w:val="both"/>
      </w:pPr>
      <w:r w:rsidRPr="00AE10C2">
        <w:t>рівень поінформованості юридичних та фізичних осіб з основних положень акта;</w:t>
      </w:r>
    </w:p>
    <w:p w:rsidR="00AE10C2" w:rsidRPr="00AE10C2" w:rsidRDefault="00AE10C2" w:rsidP="00AE10C2">
      <w:pPr>
        <w:ind w:firstLine="735"/>
        <w:jc w:val="both"/>
      </w:pPr>
      <w:r w:rsidRPr="00AE10C2">
        <w:t xml:space="preserve">кількість отриманих скарг на роботу робочого органу; </w:t>
      </w:r>
    </w:p>
    <w:p w:rsidR="00AE10C2" w:rsidRPr="00AE10C2" w:rsidRDefault="00AE10C2" w:rsidP="00AE10C2">
      <w:pPr>
        <w:ind w:firstLine="735"/>
        <w:jc w:val="both"/>
      </w:pPr>
      <w:r w:rsidRPr="00AE10C2">
        <w:t xml:space="preserve">кількість укладених договорів з </w:t>
      </w:r>
      <w:proofErr w:type="spellStart"/>
      <w:r w:rsidRPr="00AE10C2">
        <w:t>автоперевізниками</w:t>
      </w:r>
      <w:proofErr w:type="spellEnd"/>
      <w:r w:rsidRPr="00AE10C2">
        <w:t>, підготовлених паспортів автобусних маршрутів.</w:t>
      </w:r>
    </w:p>
    <w:p w:rsidR="00AE10C2" w:rsidRPr="00AE10C2" w:rsidRDefault="00AE10C2" w:rsidP="00E70E6F">
      <w:pPr>
        <w:pStyle w:val="a3"/>
        <w:spacing w:line="240" w:lineRule="exact"/>
        <w:ind w:firstLine="720"/>
        <w:jc w:val="both"/>
        <w:rPr>
          <w:b/>
          <w:u w:val="single"/>
          <w:lang w:val="uk-UA"/>
        </w:rPr>
      </w:pPr>
    </w:p>
    <w:p w:rsidR="00536F62" w:rsidRDefault="00AE10C2" w:rsidP="00AE10C2">
      <w:pPr>
        <w:pStyle w:val="a3"/>
        <w:jc w:val="both"/>
        <w:rPr>
          <w:b/>
          <w:i/>
          <w:lang w:val="uk-UA"/>
        </w:rPr>
      </w:pPr>
      <w:r w:rsidRPr="00AE10C2">
        <w:rPr>
          <w:b/>
          <w:i/>
          <w:lang w:val="uk-UA"/>
        </w:rPr>
        <w:t>8. Кількісні та якісні значення показників результативності</w:t>
      </w:r>
    </w:p>
    <w:p w:rsidR="00AE10C2" w:rsidRPr="00AE10C2" w:rsidRDefault="00AE10C2" w:rsidP="00536F62">
      <w:pPr>
        <w:pStyle w:val="a3"/>
        <w:spacing w:line="240" w:lineRule="exact"/>
        <w:jc w:val="both"/>
        <w:rPr>
          <w:b/>
          <w:i/>
          <w:lang w:val="uk-UA"/>
        </w:rPr>
      </w:pPr>
      <w:r w:rsidRPr="00AE10C2">
        <w:rPr>
          <w:b/>
          <w:i/>
          <w:lang w:val="uk-UA"/>
        </w:rPr>
        <w:t xml:space="preserve"> </w:t>
      </w:r>
    </w:p>
    <w:p w:rsidR="00AE10C2" w:rsidRPr="00AE10C2" w:rsidRDefault="00AE10C2" w:rsidP="00AE10C2">
      <w:pPr>
        <w:pStyle w:val="a3"/>
        <w:jc w:val="both"/>
        <w:rPr>
          <w:lang w:val="uk-UA"/>
        </w:rPr>
      </w:pPr>
      <w:r w:rsidRPr="00AE10C2">
        <w:rPr>
          <w:lang w:val="uk-UA"/>
        </w:rPr>
        <w:tab/>
        <w:t xml:space="preserve">Відповідно до розпорядження голови облдержадміністрації від </w:t>
      </w:r>
      <w:r w:rsidR="00EA4EB8">
        <w:rPr>
          <w:lang w:val="uk-UA"/>
        </w:rPr>
        <w:t>21.06.2017 № 290</w:t>
      </w:r>
      <w:r w:rsidRPr="00AE10C2">
        <w:rPr>
          <w:lang w:val="uk-UA"/>
        </w:rPr>
        <w:t xml:space="preserve"> «Про проведення конкурсу з визначення підприємства (організації) для організації забезпечення роботи конкурсного комітету з визначення автомобільних перевізників для обслуговування на міжміських та приміських автобусних маршрутах загального користування, які не виходять за межі території Запорізької області (</w:t>
      </w:r>
      <w:proofErr w:type="spellStart"/>
      <w:r w:rsidRPr="00AE10C2">
        <w:rPr>
          <w:lang w:val="uk-UA"/>
        </w:rPr>
        <w:t>внутрішньообласні</w:t>
      </w:r>
      <w:proofErr w:type="spellEnd"/>
      <w:r w:rsidRPr="00AE10C2">
        <w:rPr>
          <w:lang w:val="uk-UA"/>
        </w:rPr>
        <w:t xml:space="preserve"> маршрути)» облдержадміністрацією в газеті «Запорізька правда» </w:t>
      </w:r>
      <w:r w:rsidR="005B794C" w:rsidRPr="005B794C">
        <w:rPr>
          <w:lang w:val="uk-UA"/>
        </w:rPr>
        <w:t>29.06</w:t>
      </w:r>
      <w:r w:rsidR="002F36E7">
        <w:rPr>
          <w:lang w:val="uk-UA"/>
        </w:rPr>
        <w:t>.2017</w:t>
      </w:r>
      <w:r w:rsidRPr="00AE10C2">
        <w:rPr>
          <w:lang w:val="uk-UA"/>
        </w:rPr>
        <w:t xml:space="preserve"> було оголошено про проведення конкурсу з визначення робочого органу.</w:t>
      </w:r>
    </w:p>
    <w:p w:rsidR="00AE10C2" w:rsidRPr="00AE10C2" w:rsidRDefault="008E23A4" w:rsidP="00AE10C2">
      <w:pPr>
        <w:ind w:firstLine="708"/>
        <w:jc w:val="both"/>
      </w:pPr>
      <w:r>
        <w:t>01.08.2017</w:t>
      </w:r>
      <w:r w:rsidR="00AE10C2" w:rsidRPr="00AE10C2">
        <w:t xml:space="preserve"> в облдержадміністрації відбулося засідання конкурсного комітету з визначення робочого органу. Документів на участь у конкурсі  з визначення робочого органу до облдержадміністрації не надійшло, претенденти на здійснення функцій робочого органу були відсутні.</w:t>
      </w:r>
    </w:p>
    <w:p w:rsidR="00AE10C2" w:rsidRDefault="00AE10C2" w:rsidP="00AE10C2">
      <w:pPr>
        <w:ind w:firstLine="708"/>
        <w:jc w:val="both"/>
      </w:pPr>
      <w:r w:rsidRPr="00AE10C2">
        <w:t>У зв’язку з вищевказаним, згідно з пунктом 21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 1081, облдержадміністрація забезпечує проведення конкурсів з визначення автомобільних перевізників для обслуговування на міжміських та приміських автобусних маршрутах загального користування, які не виходять за межі території області (</w:t>
      </w:r>
      <w:proofErr w:type="spellStart"/>
      <w:r w:rsidRPr="00AE10C2">
        <w:t>внутрішньообласні</w:t>
      </w:r>
      <w:proofErr w:type="spellEnd"/>
      <w:r w:rsidRPr="00AE10C2">
        <w:t xml:space="preserve"> маршрути), самостійно.</w:t>
      </w:r>
    </w:p>
    <w:p w:rsidR="00536F62" w:rsidRDefault="00536F62" w:rsidP="00AE10C2">
      <w:pPr>
        <w:ind w:firstLine="708"/>
        <w:jc w:val="both"/>
      </w:pPr>
    </w:p>
    <w:p w:rsidR="00536F62" w:rsidRDefault="00536F62" w:rsidP="00AE10C2">
      <w:pPr>
        <w:ind w:firstLine="708"/>
        <w:jc w:val="both"/>
      </w:pPr>
    </w:p>
    <w:p w:rsidR="00536F62" w:rsidRDefault="00AE10C2" w:rsidP="00AE10C2">
      <w:pPr>
        <w:pStyle w:val="a3"/>
        <w:jc w:val="both"/>
        <w:rPr>
          <w:lang w:val="uk-UA"/>
        </w:rPr>
      </w:pPr>
      <w:r w:rsidRPr="00AE10C2">
        <w:rPr>
          <w:lang w:val="uk-UA"/>
        </w:rPr>
        <w:lastRenderedPageBreak/>
        <w:tab/>
      </w:r>
    </w:p>
    <w:p w:rsidR="00AE10C2" w:rsidRPr="00AE10C2" w:rsidRDefault="00536F62" w:rsidP="00AE10C2">
      <w:pPr>
        <w:pStyle w:val="a3"/>
        <w:jc w:val="both"/>
        <w:rPr>
          <w:lang w:val="uk-UA"/>
        </w:rPr>
      </w:pPr>
      <w:r>
        <w:rPr>
          <w:lang w:val="uk-UA"/>
        </w:rPr>
        <w:tab/>
      </w:r>
      <w:r w:rsidR="00AE10C2" w:rsidRPr="00AE10C2">
        <w:rPr>
          <w:lang w:val="uk-UA"/>
        </w:rPr>
        <w:t>Враховуючи те, що учасники та переможець конкурсу з визначення робочого органу відсутні, відстеження результативності регуляторного акта ускладнюється.</w:t>
      </w:r>
    </w:p>
    <w:p w:rsidR="00AE10C2" w:rsidRDefault="00536F62" w:rsidP="00AE10C2">
      <w:pPr>
        <w:pStyle w:val="a3"/>
        <w:jc w:val="both"/>
        <w:rPr>
          <w:b/>
          <w:i/>
          <w:lang w:val="uk-UA"/>
        </w:rPr>
      </w:pPr>
      <w:r>
        <w:rPr>
          <w:szCs w:val="28"/>
          <w:lang w:val="uk-UA"/>
        </w:rPr>
        <w:tab/>
      </w:r>
      <w:r w:rsidRPr="00CF4190">
        <w:rPr>
          <w:szCs w:val="28"/>
          <w:lang w:val="uk-UA"/>
        </w:rPr>
        <w:t xml:space="preserve">Внаслідок впровадження даного регуляторного акта </w:t>
      </w:r>
      <w:r>
        <w:rPr>
          <w:szCs w:val="28"/>
          <w:lang w:val="uk-UA"/>
        </w:rPr>
        <w:t>отримані</w:t>
      </w:r>
      <w:r w:rsidRPr="00CF4190">
        <w:rPr>
          <w:szCs w:val="28"/>
          <w:lang w:val="uk-UA"/>
        </w:rPr>
        <w:t xml:space="preserve"> такі </w:t>
      </w:r>
      <w:r w:rsidRPr="00CF4190">
        <w:rPr>
          <w:lang w:val="uk-UA"/>
        </w:rPr>
        <w:t>значення показників результативності:</w:t>
      </w:r>
    </w:p>
    <w:p w:rsidR="00AE10C2" w:rsidRPr="00CF4190" w:rsidRDefault="00AE10C2" w:rsidP="00AE10C2">
      <w:pPr>
        <w:pStyle w:val="a3"/>
        <w:jc w:val="both"/>
        <w:rPr>
          <w:u w:val="single"/>
          <w:lang w:val="uk-UA"/>
        </w:rPr>
      </w:pPr>
    </w:p>
    <w:tbl>
      <w:tblPr>
        <w:tblStyle w:val="a8"/>
        <w:tblW w:w="9675" w:type="dxa"/>
        <w:tblLook w:val="01E0"/>
      </w:tblPr>
      <w:tblGrid>
        <w:gridCol w:w="4667"/>
        <w:gridCol w:w="1367"/>
        <w:gridCol w:w="1727"/>
        <w:gridCol w:w="1914"/>
      </w:tblGrid>
      <w:tr w:rsidR="00AE10C2" w:rsidRPr="00465D12" w:rsidTr="00661B1D">
        <w:tc>
          <w:tcPr>
            <w:tcW w:w="4667" w:type="dxa"/>
          </w:tcPr>
          <w:p w:rsidR="00AE10C2" w:rsidRPr="00CF4190" w:rsidRDefault="00AE10C2" w:rsidP="00661B1D">
            <w:pPr>
              <w:jc w:val="center"/>
              <w:rPr>
                <w:bCs/>
                <w:szCs w:val="28"/>
              </w:rPr>
            </w:pPr>
            <w:r w:rsidRPr="00CF4190">
              <w:rPr>
                <w:bCs/>
                <w:szCs w:val="28"/>
              </w:rPr>
              <w:t>Показники</w:t>
            </w:r>
          </w:p>
        </w:tc>
        <w:tc>
          <w:tcPr>
            <w:tcW w:w="1367" w:type="dxa"/>
          </w:tcPr>
          <w:p w:rsidR="00AE10C2" w:rsidRPr="000A5938" w:rsidRDefault="00AE10C2" w:rsidP="00661B1D">
            <w:pPr>
              <w:jc w:val="center"/>
              <w:rPr>
                <w:bCs/>
                <w:szCs w:val="28"/>
              </w:rPr>
            </w:pPr>
            <w:r w:rsidRPr="000A5938">
              <w:rPr>
                <w:bCs/>
                <w:szCs w:val="28"/>
              </w:rPr>
              <w:t>Одиниця виміру</w:t>
            </w:r>
          </w:p>
        </w:tc>
        <w:tc>
          <w:tcPr>
            <w:tcW w:w="1727" w:type="dxa"/>
          </w:tcPr>
          <w:p w:rsidR="00AE10C2" w:rsidRPr="000A5938" w:rsidRDefault="002F36E7" w:rsidP="00661B1D">
            <w:pPr>
              <w:jc w:val="center"/>
              <w:rPr>
                <w:bCs/>
                <w:szCs w:val="28"/>
              </w:rPr>
            </w:pPr>
            <w:r w:rsidRPr="000A5938">
              <w:rPr>
                <w:bCs/>
                <w:szCs w:val="28"/>
              </w:rPr>
              <w:t>201</w:t>
            </w:r>
            <w:r w:rsidR="00533831" w:rsidRPr="000A5938">
              <w:rPr>
                <w:bCs/>
                <w:szCs w:val="28"/>
              </w:rPr>
              <w:t>6</w:t>
            </w:r>
            <w:r w:rsidR="00AE10C2" w:rsidRPr="000A5938">
              <w:rPr>
                <w:bCs/>
                <w:szCs w:val="28"/>
              </w:rPr>
              <w:t xml:space="preserve"> р</w:t>
            </w:r>
            <w:r w:rsidR="00533831" w:rsidRPr="000A5938">
              <w:rPr>
                <w:bCs/>
                <w:szCs w:val="28"/>
              </w:rPr>
              <w:t>ік</w:t>
            </w:r>
          </w:p>
        </w:tc>
        <w:tc>
          <w:tcPr>
            <w:tcW w:w="1914" w:type="dxa"/>
          </w:tcPr>
          <w:p w:rsidR="00AE10C2" w:rsidRPr="000A5938" w:rsidRDefault="002F36E7" w:rsidP="00661B1D">
            <w:pPr>
              <w:jc w:val="center"/>
              <w:rPr>
                <w:bCs/>
                <w:szCs w:val="28"/>
              </w:rPr>
            </w:pPr>
            <w:r w:rsidRPr="000A5938">
              <w:rPr>
                <w:bCs/>
                <w:szCs w:val="28"/>
              </w:rPr>
              <w:t>201</w:t>
            </w:r>
            <w:r w:rsidR="00533831" w:rsidRPr="000A5938">
              <w:rPr>
                <w:bCs/>
                <w:szCs w:val="28"/>
              </w:rPr>
              <w:t>7</w:t>
            </w:r>
            <w:r w:rsidR="00AE10C2" w:rsidRPr="000A5938">
              <w:rPr>
                <w:bCs/>
                <w:szCs w:val="28"/>
              </w:rPr>
              <w:t xml:space="preserve"> р</w:t>
            </w:r>
            <w:r w:rsidR="00533831" w:rsidRPr="000A5938">
              <w:rPr>
                <w:bCs/>
                <w:szCs w:val="28"/>
              </w:rPr>
              <w:t>ік</w:t>
            </w:r>
          </w:p>
        </w:tc>
      </w:tr>
      <w:tr w:rsidR="00AE10C2" w:rsidRPr="00465D12" w:rsidTr="00661B1D">
        <w:tc>
          <w:tcPr>
            <w:tcW w:w="4667" w:type="dxa"/>
          </w:tcPr>
          <w:p w:rsidR="00AE10C2" w:rsidRPr="00465D12" w:rsidRDefault="00AE10C2" w:rsidP="00661B1D">
            <w:pPr>
              <w:jc w:val="both"/>
              <w:rPr>
                <w:bCs/>
                <w:szCs w:val="28"/>
                <w:highlight w:val="yellow"/>
              </w:rPr>
            </w:pPr>
            <w:r w:rsidRPr="00532909">
              <w:t>кіль</w:t>
            </w:r>
            <w:r>
              <w:t xml:space="preserve">кість </w:t>
            </w:r>
            <w:r w:rsidRPr="00A658A2">
              <w:rPr>
                <w:szCs w:val="28"/>
              </w:rPr>
              <w:t xml:space="preserve">суб’єктів господарювання, які </w:t>
            </w:r>
            <w:r>
              <w:rPr>
                <w:szCs w:val="28"/>
              </w:rPr>
              <w:t>мають досвід з організації пасажирських перевезень</w:t>
            </w:r>
          </w:p>
        </w:tc>
        <w:tc>
          <w:tcPr>
            <w:tcW w:w="1367" w:type="dxa"/>
          </w:tcPr>
          <w:p w:rsidR="00AE10C2" w:rsidRPr="000A5938" w:rsidRDefault="00AE10C2" w:rsidP="00661B1D">
            <w:pPr>
              <w:jc w:val="center"/>
              <w:rPr>
                <w:bCs/>
                <w:szCs w:val="28"/>
              </w:rPr>
            </w:pPr>
            <w:r w:rsidRPr="000A5938">
              <w:rPr>
                <w:bCs/>
                <w:szCs w:val="28"/>
              </w:rPr>
              <w:t>од.</w:t>
            </w:r>
          </w:p>
        </w:tc>
        <w:tc>
          <w:tcPr>
            <w:tcW w:w="1727" w:type="dxa"/>
          </w:tcPr>
          <w:p w:rsidR="00AE10C2" w:rsidRPr="000A5938" w:rsidRDefault="00AE10C2" w:rsidP="00661B1D">
            <w:pPr>
              <w:jc w:val="center"/>
              <w:rPr>
                <w:bCs/>
                <w:szCs w:val="28"/>
              </w:rPr>
            </w:pPr>
            <w:r w:rsidRPr="000A5938">
              <w:rPr>
                <w:bCs/>
                <w:szCs w:val="28"/>
              </w:rPr>
              <w:t>Інформація відсутня</w:t>
            </w:r>
          </w:p>
        </w:tc>
        <w:tc>
          <w:tcPr>
            <w:tcW w:w="1914" w:type="dxa"/>
          </w:tcPr>
          <w:p w:rsidR="00AE10C2" w:rsidRPr="000A5938" w:rsidRDefault="00AE10C2" w:rsidP="00661B1D">
            <w:pPr>
              <w:jc w:val="center"/>
              <w:rPr>
                <w:bCs/>
                <w:szCs w:val="28"/>
              </w:rPr>
            </w:pPr>
            <w:r w:rsidRPr="000A5938">
              <w:rPr>
                <w:bCs/>
                <w:szCs w:val="28"/>
              </w:rPr>
              <w:t>Інформація відсутня</w:t>
            </w:r>
          </w:p>
        </w:tc>
      </w:tr>
      <w:tr w:rsidR="00AE10C2" w:rsidRPr="00465D12" w:rsidTr="00661B1D">
        <w:tc>
          <w:tcPr>
            <w:tcW w:w="4667" w:type="dxa"/>
          </w:tcPr>
          <w:p w:rsidR="00AE10C2" w:rsidRPr="00465D12" w:rsidRDefault="00AE10C2" w:rsidP="00661B1D">
            <w:pPr>
              <w:jc w:val="both"/>
              <w:rPr>
                <w:bCs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 xml:space="preserve">кількість проведених (оголошених) облдержадміністрацією конкурсів з перевезення пасажирів на </w:t>
            </w:r>
            <w:proofErr w:type="spellStart"/>
            <w:r w:rsidRPr="00A658A2">
              <w:rPr>
                <w:szCs w:val="28"/>
              </w:rPr>
              <w:t>внутрішньообласних</w:t>
            </w:r>
            <w:proofErr w:type="spellEnd"/>
            <w:r w:rsidRPr="00A658A2">
              <w:rPr>
                <w:szCs w:val="28"/>
              </w:rPr>
              <w:t xml:space="preserve"> автобусних мар</w:t>
            </w:r>
            <w:r>
              <w:rPr>
                <w:szCs w:val="28"/>
              </w:rPr>
              <w:t>шрутах загального користування</w:t>
            </w:r>
          </w:p>
        </w:tc>
        <w:tc>
          <w:tcPr>
            <w:tcW w:w="1367" w:type="dxa"/>
          </w:tcPr>
          <w:p w:rsidR="00AE10C2" w:rsidRPr="000A5938" w:rsidRDefault="00AE10C2" w:rsidP="00661B1D">
            <w:pPr>
              <w:jc w:val="center"/>
              <w:rPr>
                <w:bCs/>
                <w:szCs w:val="28"/>
              </w:rPr>
            </w:pPr>
            <w:r w:rsidRPr="000A5938">
              <w:rPr>
                <w:bCs/>
                <w:szCs w:val="28"/>
              </w:rPr>
              <w:t>од.</w:t>
            </w:r>
          </w:p>
        </w:tc>
        <w:tc>
          <w:tcPr>
            <w:tcW w:w="1727" w:type="dxa"/>
          </w:tcPr>
          <w:p w:rsidR="00A56364" w:rsidRPr="000A5938" w:rsidRDefault="00A56364" w:rsidP="00661B1D">
            <w:pPr>
              <w:jc w:val="center"/>
              <w:rPr>
                <w:bCs/>
                <w:szCs w:val="28"/>
              </w:rPr>
            </w:pPr>
            <w:r w:rsidRPr="000A5938">
              <w:rPr>
                <w:bCs/>
                <w:szCs w:val="28"/>
              </w:rPr>
              <w:t>26</w:t>
            </w:r>
          </w:p>
          <w:p w:rsidR="00AE10C2" w:rsidRPr="000A5938" w:rsidRDefault="00AE10C2" w:rsidP="00661B1D">
            <w:pPr>
              <w:jc w:val="center"/>
              <w:rPr>
                <w:bCs/>
                <w:szCs w:val="28"/>
              </w:rPr>
            </w:pPr>
            <w:r w:rsidRPr="000A5938">
              <w:rPr>
                <w:bCs/>
                <w:szCs w:val="28"/>
              </w:rPr>
              <w:t>(кількість об</w:t>
            </w:r>
            <w:r w:rsidRPr="000A5938">
              <w:rPr>
                <w:bCs/>
                <w:szCs w:val="28"/>
                <w:lang w:val="en-US"/>
              </w:rPr>
              <w:t>`</w:t>
            </w:r>
            <w:proofErr w:type="spellStart"/>
            <w:r w:rsidRPr="000A5938">
              <w:rPr>
                <w:bCs/>
                <w:szCs w:val="28"/>
              </w:rPr>
              <w:t>єктів</w:t>
            </w:r>
            <w:proofErr w:type="spellEnd"/>
            <w:r w:rsidRPr="000A5938">
              <w:rPr>
                <w:bCs/>
                <w:szCs w:val="28"/>
              </w:rPr>
              <w:t xml:space="preserve"> конкурсів)</w:t>
            </w:r>
          </w:p>
        </w:tc>
        <w:tc>
          <w:tcPr>
            <w:tcW w:w="1914" w:type="dxa"/>
          </w:tcPr>
          <w:p w:rsidR="00533831" w:rsidRPr="000A5938" w:rsidRDefault="00107FA1" w:rsidP="00661B1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60</w:t>
            </w:r>
          </w:p>
          <w:p w:rsidR="00AE10C2" w:rsidRPr="000A5938" w:rsidRDefault="00AE10C2" w:rsidP="00661B1D">
            <w:pPr>
              <w:jc w:val="center"/>
              <w:rPr>
                <w:bCs/>
                <w:szCs w:val="28"/>
              </w:rPr>
            </w:pPr>
            <w:r w:rsidRPr="000A5938">
              <w:rPr>
                <w:bCs/>
                <w:szCs w:val="28"/>
              </w:rPr>
              <w:t>(кількість об</w:t>
            </w:r>
            <w:r w:rsidRPr="000A5938">
              <w:rPr>
                <w:bCs/>
                <w:szCs w:val="28"/>
                <w:lang w:val="en-US"/>
              </w:rPr>
              <w:t>`</w:t>
            </w:r>
            <w:proofErr w:type="spellStart"/>
            <w:r w:rsidRPr="000A5938">
              <w:rPr>
                <w:bCs/>
                <w:szCs w:val="28"/>
              </w:rPr>
              <w:t>єктів</w:t>
            </w:r>
            <w:proofErr w:type="spellEnd"/>
            <w:r w:rsidRPr="000A5938">
              <w:rPr>
                <w:bCs/>
                <w:szCs w:val="28"/>
              </w:rPr>
              <w:t xml:space="preserve"> конкурсів)</w:t>
            </w:r>
          </w:p>
        </w:tc>
      </w:tr>
      <w:tr w:rsidR="00AE10C2" w:rsidRPr="00465D12" w:rsidTr="00661B1D">
        <w:tc>
          <w:tcPr>
            <w:tcW w:w="4667" w:type="dxa"/>
          </w:tcPr>
          <w:p w:rsidR="00AE10C2" w:rsidRPr="00465D12" w:rsidRDefault="00AE10C2" w:rsidP="00661B1D">
            <w:pPr>
              <w:jc w:val="both"/>
              <w:rPr>
                <w:bCs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 xml:space="preserve">розмір </w:t>
            </w:r>
            <w:r w:rsidRPr="006D4829">
              <w:rPr>
                <w:color w:val="000000"/>
                <w:szCs w:val="28"/>
              </w:rPr>
              <w:t>коштів і час, що витрача</w:t>
            </w:r>
            <w:r>
              <w:rPr>
                <w:color w:val="000000"/>
                <w:szCs w:val="28"/>
              </w:rPr>
              <w:t>ю</w:t>
            </w:r>
            <w:r w:rsidRPr="006D4829">
              <w:rPr>
                <w:color w:val="000000"/>
                <w:szCs w:val="28"/>
              </w:rPr>
              <w:t>ться суб'єктами господарюва</w:t>
            </w:r>
            <w:r>
              <w:rPr>
                <w:color w:val="000000"/>
                <w:szCs w:val="28"/>
              </w:rPr>
              <w:t>ння та/або фізичними особами у з</w:t>
            </w:r>
            <w:r w:rsidRPr="006D4829">
              <w:rPr>
                <w:color w:val="000000"/>
                <w:szCs w:val="28"/>
              </w:rPr>
              <w:t>в'я</w:t>
            </w:r>
            <w:r>
              <w:rPr>
                <w:color w:val="000000"/>
                <w:szCs w:val="28"/>
              </w:rPr>
              <w:t>зку</w:t>
            </w:r>
            <w:r w:rsidRPr="006D4829">
              <w:rPr>
                <w:color w:val="000000"/>
                <w:szCs w:val="28"/>
              </w:rPr>
              <w:t xml:space="preserve"> з виконанням вимог акта</w:t>
            </w:r>
          </w:p>
        </w:tc>
        <w:tc>
          <w:tcPr>
            <w:tcW w:w="1367" w:type="dxa"/>
          </w:tcPr>
          <w:p w:rsidR="00AE10C2" w:rsidRPr="000A5938" w:rsidRDefault="00AE10C2" w:rsidP="00661B1D">
            <w:pPr>
              <w:jc w:val="center"/>
              <w:rPr>
                <w:bCs/>
                <w:szCs w:val="28"/>
              </w:rPr>
            </w:pPr>
            <w:r w:rsidRPr="000A5938">
              <w:rPr>
                <w:bCs/>
                <w:szCs w:val="28"/>
              </w:rPr>
              <w:t>---</w:t>
            </w:r>
          </w:p>
        </w:tc>
        <w:tc>
          <w:tcPr>
            <w:tcW w:w="1727" w:type="dxa"/>
          </w:tcPr>
          <w:p w:rsidR="00AE10C2" w:rsidRPr="000A5938" w:rsidRDefault="00AE10C2" w:rsidP="00661B1D">
            <w:pPr>
              <w:jc w:val="center"/>
              <w:rPr>
                <w:bCs/>
                <w:szCs w:val="28"/>
              </w:rPr>
            </w:pPr>
            <w:r w:rsidRPr="000A5938">
              <w:rPr>
                <w:bCs/>
                <w:szCs w:val="28"/>
              </w:rPr>
              <w:t>Інформація відсутня</w:t>
            </w:r>
          </w:p>
        </w:tc>
        <w:tc>
          <w:tcPr>
            <w:tcW w:w="1914" w:type="dxa"/>
          </w:tcPr>
          <w:p w:rsidR="00AE10C2" w:rsidRPr="000A5938" w:rsidRDefault="00AE10C2" w:rsidP="00661B1D">
            <w:pPr>
              <w:jc w:val="center"/>
              <w:rPr>
                <w:bCs/>
                <w:szCs w:val="28"/>
              </w:rPr>
            </w:pPr>
            <w:r w:rsidRPr="000A5938">
              <w:rPr>
                <w:bCs/>
                <w:szCs w:val="28"/>
              </w:rPr>
              <w:t>Інформація відсутня</w:t>
            </w:r>
          </w:p>
        </w:tc>
      </w:tr>
      <w:tr w:rsidR="00AE10C2" w:rsidRPr="00465D12" w:rsidTr="00661B1D">
        <w:tc>
          <w:tcPr>
            <w:tcW w:w="4667" w:type="dxa"/>
          </w:tcPr>
          <w:p w:rsidR="00AE10C2" w:rsidRPr="00465D12" w:rsidRDefault="00AE10C2" w:rsidP="00661B1D">
            <w:pPr>
              <w:jc w:val="both"/>
              <w:rPr>
                <w:bCs/>
                <w:szCs w:val="28"/>
                <w:highlight w:val="yellow"/>
              </w:rPr>
            </w:pPr>
            <w:r w:rsidRPr="00532909">
              <w:t>рівень поінформованості юридичних та фізичних осіб з основних по</w:t>
            </w:r>
            <w:r>
              <w:t>ложень акта</w:t>
            </w:r>
          </w:p>
        </w:tc>
        <w:tc>
          <w:tcPr>
            <w:tcW w:w="1367" w:type="dxa"/>
          </w:tcPr>
          <w:p w:rsidR="00AE10C2" w:rsidRPr="000A5938" w:rsidRDefault="00E41256" w:rsidP="00661B1D">
            <w:pPr>
              <w:jc w:val="center"/>
              <w:rPr>
                <w:bCs/>
                <w:szCs w:val="28"/>
              </w:rPr>
            </w:pPr>
            <w:r w:rsidRPr="000A5938">
              <w:rPr>
                <w:bCs/>
                <w:szCs w:val="28"/>
              </w:rPr>
              <w:t>%</w:t>
            </w:r>
          </w:p>
        </w:tc>
        <w:tc>
          <w:tcPr>
            <w:tcW w:w="1727" w:type="dxa"/>
          </w:tcPr>
          <w:p w:rsidR="00AE10C2" w:rsidRPr="000A5938" w:rsidRDefault="00E41256" w:rsidP="00661B1D">
            <w:pPr>
              <w:jc w:val="center"/>
              <w:rPr>
                <w:bCs/>
                <w:szCs w:val="28"/>
              </w:rPr>
            </w:pPr>
            <w:r w:rsidRPr="000A5938">
              <w:rPr>
                <w:bCs/>
                <w:szCs w:val="28"/>
              </w:rPr>
              <w:t>100%</w:t>
            </w:r>
          </w:p>
        </w:tc>
        <w:tc>
          <w:tcPr>
            <w:tcW w:w="1914" w:type="dxa"/>
          </w:tcPr>
          <w:p w:rsidR="00AE10C2" w:rsidRPr="000A5938" w:rsidRDefault="00533831" w:rsidP="00661B1D">
            <w:pPr>
              <w:jc w:val="center"/>
              <w:rPr>
                <w:bCs/>
                <w:szCs w:val="28"/>
              </w:rPr>
            </w:pPr>
            <w:r w:rsidRPr="000A5938">
              <w:rPr>
                <w:bCs/>
                <w:szCs w:val="28"/>
              </w:rPr>
              <w:t>100%</w:t>
            </w:r>
          </w:p>
        </w:tc>
      </w:tr>
      <w:tr w:rsidR="00AE10C2" w:rsidRPr="00465D12" w:rsidTr="00661B1D">
        <w:tc>
          <w:tcPr>
            <w:tcW w:w="4667" w:type="dxa"/>
          </w:tcPr>
          <w:p w:rsidR="00AE10C2" w:rsidRPr="00465D12" w:rsidRDefault="00AE10C2" w:rsidP="00661B1D">
            <w:pPr>
              <w:jc w:val="both"/>
              <w:rPr>
                <w:bCs/>
                <w:szCs w:val="28"/>
                <w:highlight w:val="yellow"/>
              </w:rPr>
            </w:pPr>
            <w:r>
              <w:t>кількість отриманих скарг на роботу робочого органу</w:t>
            </w:r>
          </w:p>
        </w:tc>
        <w:tc>
          <w:tcPr>
            <w:tcW w:w="1367" w:type="dxa"/>
          </w:tcPr>
          <w:p w:rsidR="00AE10C2" w:rsidRPr="000A5938" w:rsidRDefault="00AE10C2" w:rsidP="00661B1D">
            <w:pPr>
              <w:jc w:val="center"/>
              <w:rPr>
                <w:bCs/>
                <w:szCs w:val="28"/>
              </w:rPr>
            </w:pPr>
            <w:r w:rsidRPr="000A5938">
              <w:rPr>
                <w:bCs/>
                <w:szCs w:val="28"/>
              </w:rPr>
              <w:t>од.</w:t>
            </w:r>
          </w:p>
        </w:tc>
        <w:tc>
          <w:tcPr>
            <w:tcW w:w="1727" w:type="dxa"/>
          </w:tcPr>
          <w:p w:rsidR="00AE10C2" w:rsidRPr="000A5938" w:rsidRDefault="00AE10C2" w:rsidP="00661B1D">
            <w:pPr>
              <w:jc w:val="center"/>
              <w:rPr>
                <w:bCs/>
                <w:szCs w:val="28"/>
              </w:rPr>
            </w:pPr>
            <w:r w:rsidRPr="000A5938">
              <w:rPr>
                <w:bCs/>
                <w:szCs w:val="28"/>
              </w:rPr>
              <w:t>0</w:t>
            </w:r>
          </w:p>
        </w:tc>
        <w:tc>
          <w:tcPr>
            <w:tcW w:w="1914" w:type="dxa"/>
          </w:tcPr>
          <w:p w:rsidR="00AE10C2" w:rsidRPr="000A5938" w:rsidRDefault="00AE10C2" w:rsidP="00661B1D">
            <w:pPr>
              <w:jc w:val="center"/>
              <w:rPr>
                <w:bCs/>
                <w:szCs w:val="28"/>
              </w:rPr>
            </w:pPr>
            <w:r w:rsidRPr="000A5938">
              <w:rPr>
                <w:bCs/>
                <w:szCs w:val="28"/>
              </w:rPr>
              <w:t>0</w:t>
            </w:r>
          </w:p>
        </w:tc>
      </w:tr>
      <w:tr w:rsidR="00AE10C2" w:rsidRPr="00465D12" w:rsidTr="00661B1D">
        <w:tc>
          <w:tcPr>
            <w:tcW w:w="4667" w:type="dxa"/>
          </w:tcPr>
          <w:p w:rsidR="00AE10C2" w:rsidRPr="00465D12" w:rsidRDefault="00AE10C2" w:rsidP="00661B1D">
            <w:pPr>
              <w:jc w:val="both"/>
              <w:rPr>
                <w:bCs/>
                <w:szCs w:val="28"/>
                <w:highlight w:val="yellow"/>
              </w:rPr>
            </w:pPr>
            <w:r>
              <w:t xml:space="preserve">кількість укладених облдержадміністрацією договорів з </w:t>
            </w:r>
            <w:proofErr w:type="spellStart"/>
            <w:r>
              <w:t>автоперевізниками</w:t>
            </w:r>
            <w:proofErr w:type="spellEnd"/>
          </w:p>
        </w:tc>
        <w:tc>
          <w:tcPr>
            <w:tcW w:w="1367" w:type="dxa"/>
          </w:tcPr>
          <w:p w:rsidR="00AE10C2" w:rsidRPr="000A5938" w:rsidRDefault="00AE10C2" w:rsidP="00661B1D">
            <w:pPr>
              <w:jc w:val="center"/>
              <w:rPr>
                <w:bCs/>
                <w:szCs w:val="28"/>
              </w:rPr>
            </w:pPr>
            <w:r w:rsidRPr="000A5938">
              <w:rPr>
                <w:bCs/>
                <w:szCs w:val="28"/>
              </w:rPr>
              <w:t>од.</w:t>
            </w:r>
          </w:p>
        </w:tc>
        <w:tc>
          <w:tcPr>
            <w:tcW w:w="1727" w:type="dxa"/>
          </w:tcPr>
          <w:p w:rsidR="00AE10C2" w:rsidRPr="000A5938" w:rsidRDefault="00E41256" w:rsidP="00661B1D">
            <w:pPr>
              <w:jc w:val="center"/>
              <w:rPr>
                <w:bCs/>
                <w:szCs w:val="28"/>
              </w:rPr>
            </w:pPr>
            <w:r w:rsidRPr="000A5938">
              <w:rPr>
                <w:bCs/>
                <w:szCs w:val="28"/>
              </w:rPr>
              <w:t>1</w:t>
            </w:r>
            <w:r w:rsidR="00A56364" w:rsidRPr="000A5938">
              <w:rPr>
                <w:bCs/>
                <w:szCs w:val="28"/>
              </w:rPr>
              <w:t>2</w:t>
            </w:r>
          </w:p>
        </w:tc>
        <w:tc>
          <w:tcPr>
            <w:tcW w:w="1914" w:type="dxa"/>
          </w:tcPr>
          <w:p w:rsidR="00AE10C2" w:rsidRPr="000A5938" w:rsidRDefault="00533831" w:rsidP="00661B1D">
            <w:pPr>
              <w:jc w:val="center"/>
              <w:rPr>
                <w:bCs/>
                <w:szCs w:val="28"/>
              </w:rPr>
            </w:pPr>
            <w:r w:rsidRPr="000A5938">
              <w:rPr>
                <w:bCs/>
                <w:szCs w:val="28"/>
              </w:rPr>
              <w:t>41</w:t>
            </w:r>
          </w:p>
        </w:tc>
      </w:tr>
      <w:tr w:rsidR="00AE10C2" w:rsidRPr="00465D12" w:rsidTr="00661B1D">
        <w:tc>
          <w:tcPr>
            <w:tcW w:w="4667" w:type="dxa"/>
          </w:tcPr>
          <w:p w:rsidR="00AE10C2" w:rsidRDefault="00AE10C2" w:rsidP="00661B1D">
            <w:pPr>
              <w:jc w:val="both"/>
            </w:pPr>
            <w:r>
              <w:t>кількість підготовлених робочим органом паспортів автобусних маршрутів</w:t>
            </w:r>
          </w:p>
        </w:tc>
        <w:tc>
          <w:tcPr>
            <w:tcW w:w="1367" w:type="dxa"/>
          </w:tcPr>
          <w:p w:rsidR="00AE10C2" w:rsidRDefault="00AE10C2" w:rsidP="00661B1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од.</w:t>
            </w:r>
          </w:p>
        </w:tc>
        <w:tc>
          <w:tcPr>
            <w:tcW w:w="1727" w:type="dxa"/>
          </w:tcPr>
          <w:p w:rsidR="00AE10C2" w:rsidRPr="00535306" w:rsidRDefault="00AE10C2" w:rsidP="00661B1D">
            <w:pPr>
              <w:jc w:val="center"/>
              <w:rPr>
                <w:bCs/>
                <w:szCs w:val="28"/>
              </w:rPr>
            </w:pPr>
            <w:r w:rsidRPr="00535306">
              <w:rPr>
                <w:bCs/>
                <w:szCs w:val="28"/>
              </w:rPr>
              <w:t>0</w:t>
            </w:r>
          </w:p>
        </w:tc>
        <w:tc>
          <w:tcPr>
            <w:tcW w:w="1914" w:type="dxa"/>
          </w:tcPr>
          <w:p w:rsidR="00AE10C2" w:rsidRPr="00535306" w:rsidRDefault="00AE10C2" w:rsidP="00661B1D">
            <w:pPr>
              <w:jc w:val="center"/>
              <w:rPr>
                <w:bCs/>
                <w:szCs w:val="28"/>
              </w:rPr>
            </w:pPr>
            <w:r w:rsidRPr="00535306">
              <w:rPr>
                <w:bCs/>
                <w:szCs w:val="28"/>
              </w:rPr>
              <w:t>0</w:t>
            </w:r>
          </w:p>
        </w:tc>
      </w:tr>
    </w:tbl>
    <w:p w:rsidR="00536F62" w:rsidRDefault="00536F62" w:rsidP="00E70E6F">
      <w:pPr>
        <w:pStyle w:val="a3"/>
        <w:spacing w:line="240" w:lineRule="exact"/>
        <w:jc w:val="both"/>
        <w:rPr>
          <w:b/>
          <w:i/>
          <w:lang w:val="uk-UA"/>
        </w:rPr>
      </w:pPr>
    </w:p>
    <w:p w:rsidR="00AE10C2" w:rsidRPr="00F80A67" w:rsidRDefault="00AE10C2" w:rsidP="00AE10C2">
      <w:pPr>
        <w:pStyle w:val="a3"/>
        <w:jc w:val="both"/>
        <w:rPr>
          <w:lang w:val="uk-UA"/>
        </w:rPr>
      </w:pPr>
      <w:r w:rsidRPr="00F80A67">
        <w:rPr>
          <w:lang w:val="uk-UA"/>
        </w:rPr>
        <w:tab/>
        <w:t xml:space="preserve">З отриманих показників слідує, що </w:t>
      </w:r>
      <w:r>
        <w:rPr>
          <w:lang w:val="uk-UA"/>
        </w:rPr>
        <w:t>робота облдержадміністрації внаслідок прийняття регуляторного акту не погіршилася.</w:t>
      </w:r>
    </w:p>
    <w:p w:rsidR="00AE10C2" w:rsidRDefault="00AE10C2" w:rsidP="00E70E6F">
      <w:pPr>
        <w:spacing w:line="240" w:lineRule="exact"/>
        <w:ind w:firstLine="720"/>
        <w:jc w:val="both"/>
        <w:rPr>
          <w:b/>
          <w:u w:val="single"/>
        </w:rPr>
      </w:pPr>
    </w:p>
    <w:p w:rsidR="00AE10C2" w:rsidRPr="00DF1491" w:rsidRDefault="00AE10C2" w:rsidP="00AE10C2">
      <w:pPr>
        <w:pStyle w:val="a3"/>
        <w:jc w:val="both"/>
        <w:rPr>
          <w:b/>
          <w:i/>
          <w:lang w:val="uk-UA"/>
        </w:rPr>
      </w:pPr>
      <w:r w:rsidRPr="00DF1491">
        <w:rPr>
          <w:b/>
          <w:i/>
          <w:lang w:val="uk-UA"/>
        </w:rPr>
        <w:t>9. Оцінка результатів реалізації регуляторного акта та ступеня досягнення визначених цілей</w:t>
      </w:r>
    </w:p>
    <w:p w:rsidR="00AE10C2" w:rsidRDefault="00AE10C2" w:rsidP="00AE10C2">
      <w:pPr>
        <w:ind w:firstLine="709"/>
        <w:jc w:val="both"/>
        <w:rPr>
          <w:szCs w:val="28"/>
          <w:shd w:val="clear" w:color="auto" w:fill="FFFFFF"/>
        </w:rPr>
      </w:pPr>
      <w:r w:rsidRPr="00535306">
        <w:rPr>
          <w:szCs w:val="28"/>
          <w:shd w:val="clear" w:color="auto" w:fill="FFFFFF"/>
        </w:rPr>
        <w:t>Впровадження даного регуляторного акту встановило чіткий механізм визначення на конкурсних засадах підприємства (організації), що здійснює функції робочого органу.</w:t>
      </w:r>
    </w:p>
    <w:p w:rsidR="00536F62" w:rsidRDefault="00536F62" w:rsidP="00AE10C2">
      <w:pPr>
        <w:ind w:firstLine="709"/>
        <w:jc w:val="both"/>
        <w:rPr>
          <w:szCs w:val="28"/>
          <w:shd w:val="clear" w:color="auto" w:fill="FFFFFF"/>
        </w:rPr>
      </w:pPr>
    </w:p>
    <w:p w:rsidR="00536F62" w:rsidRDefault="00536F62" w:rsidP="00AE10C2">
      <w:pPr>
        <w:ind w:firstLine="709"/>
        <w:jc w:val="both"/>
        <w:rPr>
          <w:szCs w:val="28"/>
          <w:shd w:val="clear" w:color="auto" w:fill="FFFFFF"/>
        </w:rPr>
      </w:pPr>
    </w:p>
    <w:p w:rsidR="00536F62" w:rsidRDefault="00536F62" w:rsidP="00AE10C2">
      <w:pPr>
        <w:ind w:firstLine="709"/>
        <w:jc w:val="both"/>
        <w:rPr>
          <w:szCs w:val="28"/>
          <w:shd w:val="clear" w:color="auto" w:fill="FFFFFF"/>
        </w:rPr>
      </w:pPr>
    </w:p>
    <w:p w:rsidR="00536F62" w:rsidRDefault="00536F62" w:rsidP="00AE10C2">
      <w:pPr>
        <w:ind w:firstLine="709"/>
        <w:jc w:val="both"/>
        <w:rPr>
          <w:szCs w:val="28"/>
          <w:shd w:val="clear" w:color="auto" w:fill="FFFFFF"/>
        </w:rPr>
      </w:pPr>
    </w:p>
    <w:p w:rsidR="00536F62" w:rsidRPr="00535306" w:rsidRDefault="00536F62" w:rsidP="00AE10C2">
      <w:pPr>
        <w:ind w:firstLine="709"/>
        <w:jc w:val="both"/>
        <w:rPr>
          <w:szCs w:val="28"/>
          <w:shd w:val="clear" w:color="auto" w:fill="FFFFFF"/>
          <w:lang w:val="ru-RU"/>
        </w:rPr>
      </w:pPr>
    </w:p>
    <w:p w:rsidR="00AE10C2" w:rsidRDefault="00AE10C2" w:rsidP="00AE10C2">
      <w:pPr>
        <w:ind w:firstLine="709"/>
        <w:jc w:val="both"/>
        <w:rPr>
          <w:szCs w:val="28"/>
        </w:rPr>
      </w:pPr>
      <w:r>
        <w:rPr>
          <w:szCs w:val="28"/>
        </w:rPr>
        <w:t>Проте о</w:t>
      </w:r>
      <w:r w:rsidRPr="00535306">
        <w:rPr>
          <w:szCs w:val="28"/>
        </w:rPr>
        <w:t xml:space="preserve">цінити результативність регуляторного акта </w:t>
      </w:r>
      <w:r>
        <w:rPr>
          <w:szCs w:val="28"/>
        </w:rPr>
        <w:t>важко</w:t>
      </w:r>
      <w:r w:rsidRPr="00535306">
        <w:rPr>
          <w:szCs w:val="28"/>
        </w:rPr>
        <w:t xml:space="preserve">, оскільки </w:t>
      </w:r>
      <w:r w:rsidRPr="00535306">
        <w:rPr>
          <w:szCs w:val="28"/>
          <w:shd w:val="clear" w:color="auto" w:fill="FFFFFF"/>
        </w:rPr>
        <w:t>підприємств</w:t>
      </w:r>
      <w:r>
        <w:rPr>
          <w:szCs w:val="28"/>
          <w:shd w:val="clear" w:color="auto" w:fill="FFFFFF"/>
        </w:rPr>
        <w:t>о</w:t>
      </w:r>
      <w:r w:rsidRPr="00535306">
        <w:rPr>
          <w:szCs w:val="28"/>
          <w:shd w:val="clear" w:color="auto" w:fill="FFFFFF"/>
        </w:rPr>
        <w:t xml:space="preserve"> (організаці</w:t>
      </w:r>
      <w:r>
        <w:rPr>
          <w:szCs w:val="28"/>
          <w:shd w:val="clear" w:color="auto" w:fill="FFFFFF"/>
        </w:rPr>
        <w:t>я</w:t>
      </w:r>
      <w:r w:rsidRPr="00535306">
        <w:rPr>
          <w:szCs w:val="28"/>
          <w:shd w:val="clear" w:color="auto" w:fill="FFFFFF"/>
        </w:rPr>
        <w:t>), що з</w:t>
      </w:r>
      <w:r>
        <w:rPr>
          <w:szCs w:val="28"/>
          <w:shd w:val="clear" w:color="auto" w:fill="FFFFFF"/>
        </w:rPr>
        <w:t xml:space="preserve">дійснює функції робочого органу, </w:t>
      </w:r>
      <w:r>
        <w:rPr>
          <w:szCs w:val="28"/>
        </w:rPr>
        <w:t>відсутнє</w:t>
      </w:r>
      <w:r w:rsidRPr="00535306">
        <w:rPr>
          <w:szCs w:val="28"/>
        </w:rPr>
        <w:t xml:space="preserve">. </w:t>
      </w:r>
      <w:r>
        <w:rPr>
          <w:szCs w:val="28"/>
        </w:rPr>
        <w:t xml:space="preserve">Відмовитися від регуляторного акту або змінити його неможливо, оскільки прийняття акту передбачено вимогами </w:t>
      </w:r>
      <w:r w:rsidRPr="002C6F9C">
        <w:rPr>
          <w:szCs w:val="28"/>
        </w:rPr>
        <w:t>Порядк</w:t>
      </w:r>
      <w:r>
        <w:rPr>
          <w:szCs w:val="28"/>
        </w:rPr>
        <w:t>у</w:t>
      </w:r>
      <w:r w:rsidRPr="002C6F9C">
        <w:rPr>
          <w:szCs w:val="28"/>
        </w:rPr>
        <w:t xml:space="preserve"> проведення конкурсу з перевезення пасажирів на автобусному маршруті загального користування, затверджен</w:t>
      </w:r>
      <w:r>
        <w:rPr>
          <w:szCs w:val="28"/>
        </w:rPr>
        <w:t>ого</w:t>
      </w:r>
      <w:r w:rsidRPr="002C6F9C">
        <w:rPr>
          <w:szCs w:val="28"/>
        </w:rPr>
        <w:t xml:space="preserve"> постановою Кабінету Міністрів України від 03 грудня 2008 року № </w:t>
      </w:r>
      <w:r>
        <w:rPr>
          <w:szCs w:val="28"/>
        </w:rPr>
        <w:t>1081, регуляторний акт відповідає вимогам зазначеного Порядку.</w:t>
      </w:r>
    </w:p>
    <w:p w:rsidR="00E70E6F" w:rsidRDefault="00E70E6F" w:rsidP="00536F62">
      <w:pPr>
        <w:jc w:val="both"/>
        <w:rPr>
          <w:szCs w:val="28"/>
        </w:rPr>
      </w:pPr>
    </w:p>
    <w:p w:rsidR="00536F62" w:rsidRDefault="00536F62" w:rsidP="00536F62">
      <w:pPr>
        <w:jc w:val="both"/>
        <w:rPr>
          <w:szCs w:val="28"/>
        </w:rPr>
      </w:pPr>
    </w:p>
    <w:p w:rsidR="00536F62" w:rsidRDefault="00536F62" w:rsidP="00536F62">
      <w:pPr>
        <w:jc w:val="both"/>
        <w:rPr>
          <w:szCs w:val="28"/>
        </w:rPr>
      </w:pPr>
    </w:p>
    <w:p w:rsidR="00536F62" w:rsidRDefault="00536F62" w:rsidP="00536F62">
      <w:pPr>
        <w:spacing w:line="240" w:lineRule="exact"/>
        <w:jc w:val="both"/>
        <w:rPr>
          <w:szCs w:val="28"/>
        </w:rPr>
      </w:pP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К. БРИЛЬ</w:t>
      </w:r>
    </w:p>
    <w:p w:rsidR="00536F62" w:rsidRDefault="00536F62" w:rsidP="00536F62">
      <w:pPr>
        <w:jc w:val="both"/>
        <w:rPr>
          <w:szCs w:val="28"/>
        </w:rPr>
      </w:pPr>
    </w:p>
    <w:p w:rsidR="00AE10C2" w:rsidRDefault="00AE10C2" w:rsidP="00536F62">
      <w:pPr>
        <w:pStyle w:val="a5"/>
        <w:jc w:val="both"/>
        <w:rPr>
          <w:rStyle w:val="txt1"/>
          <w:color w:val="000000"/>
          <w:szCs w:val="28"/>
          <w:lang w:val="uk-UA"/>
        </w:rPr>
      </w:pPr>
    </w:p>
    <w:p w:rsidR="00AE10C2" w:rsidRDefault="00AE10C2" w:rsidP="00AE10C2">
      <w:pPr>
        <w:ind w:firstLine="720"/>
        <w:jc w:val="both"/>
        <w:rPr>
          <w:b/>
          <w:u w:val="single"/>
        </w:rPr>
      </w:pPr>
    </w:p>
    <w:p w:rsidR="00AE10C2" w:rsidRDefault="00AE10C2" w:rsidP="00AE10C2">
      <w:pPr>
        <w:ind w:firstLine="720"/>
        <w:jc w:val="both"/>
        <w:rPr>
          <w:b/>
          <w:u w:val="single"/>
        </w:rPr>
      </w:pPr>
    </w:p>
    <w:p w:rsidR="00AE10C2" w:rsidRDefault="00AE10C2" w:rsidP="00AE10C2"/>
    <w:p w:rsidR="00AE10C2" w:rsidRDefault="00AE10C2" w:rsidP="00AE10C2"/>
    <w:p w:rsidR="00AE10C2" w:rsidRDefault="00AE10C2" w:rsidP="00AE10C2"/>
    <w:p w:rsidR="00AE10C2" w:rsidRDefault="00AE10C2" w:rsidP="00AE10C2"/>
    <w:p w:rsidR="00AE10C2" w:rsidRDefault="00AE10C2" w:rsidP="00AE10C2"/>
    <w:p w:rsidR="00AE10C2" w:rsidRDefault="00AE10C2" w:rsidP="00AE10C2"/>
    <w:p w:rsidR="00AE10C2" w:rsidRDefault="00AE10C2" w:rsidP="00AE10C2"/>
    <w:p w:rsidR="00AE10C2" w:rsidRDefault="00AE10C2" w:rsidP="00AE10C2"/>
    <w:p w:rsidR="00AE10C2" w:rsidRDefault="00AE10C2" w:rsidP="00AE10C2"/>
    <w:p w:rsidR="00AE10C2" w:rsidRDefault="00AE10C2" w:rsidP="00AE10C2"/>
    <w:p w:rsidR="00AE10C2" w:rsidRDefault="00AE10C2" w:rsidP="00AE10C2"/>
    <w:p w:rsidR="00AE10C2" w:rsidRDefault="00AE10C2" w:rsidP="00AE10C2"/>
    <w:p w:rsidR="00AE10C2" w:rsidRDefault="00AE10C2" w:rsidP="00AE10C2"/>
    <w:p w:rsidR="00AE10C2" w:rsidRDefault="00AE10C2" w:rsidP="00AE10C2"/>
    <w:p w:rsidR="00AE10C2" w:rsidRDefault="00AE10C2" w:rsidP="00AE10C2"/>
    <w:p w:rsidR="00AE10C2" w:rsidRDefault="00AE10C2" w:rsidP="00AE10C2"/>
    <w:p w:rsidR="00AE10C2" w:rsidRDefault="00AE10C2" w:rsidP="00AE10C2"/>
    <w:p w:rsidR="00AE10C2" w:rsidRDefault="00AE10C2" w:rsidP="00AE10C2"/>
    <w:p w:rsidR="00AE10C2" w:rsidRDefault="00AE10C2" w:rsidP="00AE10C2"/>
    <w:p w:rsidR="00AE10C2" w:rsidRDefault="00AE10C2" w:rsidP="00AE10C2"/>
    <w:p w:rsidR="00AE10C2" w:rsidRDefault="00AE10C2" w:rsidP="00AE10C2"/>
    <w:p w:rsidR="00AE10C2" w:rsidRDefault="00AE10C2" w:rsidP="00AE10C2"/>
    <w:p w:rsidR="00AE10C2" w:rsidRDefault="00AE10C2" w:rsidP="00AE10C2"/>
    <w:p w:rsidR="00AE10C2" w:rsidRDefault="00AE10C2" w:rsidP="00AE10C2"/>
    <w:p w:rsidR="00AE10C2" w:rsidRDefault="00AE10C2" w:rsidP="00AE10C2"/>
    <w:p w:rsidR="00AE10C2" w:rsidRDefault="00AE10C2" w:rsidP="00AE10C2"/>
    <w:p w:rsidR="00AE10C2" w:rsidRDefault="00AE10C2" w:rsidP="00AE10C2"/>
    <w:p w:rsidR="003B4CB9" w:rsidRDefault="003B4CB9" w:rsidP="00AE10C2"/>
    <w:p w:rsidR="003B4CB9" w:rsidRDefault="003B4CB9" w:rsidP="00AE10C2"/>
    <w:p w:rsidR="003B4CB9" w:rsidRPr="00A91A96" w:rsidRDefault="00536F62" w:rsidP="00AE10C2">
      <w:pPr>
        <w:rPr>
          <w:sz w:val="16"/>
          <w:szCs w:val="16"/>
        </w:rPr>
      </w:pPr>
      <w:r w:rsidRPr="00536F62">
        <w:rPr>
          <w:sz w:val="16"/>
          <w:szCs w:val="16"/>
        </w:rPr>
        <w:t>Андрій Антонов 239-92-50</w:t>
      </w:r>
    </w:p>
    <w:sectPr w:rsidR="003B4CB9" w:rsidRPr="00A91A96" w:rsidSect="003B4CB9">
      <w:headerReference w:type="even" r:id="rId6"/>
      <w:headerReference w:type="default" r:id="rId7"/>
      <w:pgSz w:w="11906" w:h="16838"/>
      <w:pgMar w:top="851" w:right="567" w:bottom="1135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66D" w:rsidRDefault="0010366D" w:rsidP="003B4CB9">
      <w:r>
        <w:separator/>
      </w:r>
    </w:p>
  </w:endnote>
  <w:endnote w:type="continuationSeparator" w:id="0">
    <w:p w:rsidR="0010366D" w:rsidRDefault="0010366D" w:rsidP="003B4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66D" w:rsidRDefault="0010366D" w:rsidP="003B4CB9">
      <w:r>
        <w:separator/>
      </w:r>
    </w:p>
  </w:footnote>
  <w:footnote w:type="continuationSeparator" w:id="0">
    <w:p w:rsidR="0010366D" w:rsidRDefault="0010366D" w:rsidP="003B4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F8" w:rsidRDefault="001036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5DF8" w:rsidRDefault="001036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F8" w:rsidRPr="003B4CB9" w:rsidRDefault="0010366D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B4CB9">
      <w:rPr>
        <w:rStyle w:val="a7"/>
        <w:sz w:val="28"/>
        <w:szCs w:val="28"/>
      </w:rPr>
      <w:fldChar w:fldCharType="begin"/>
    </w:r>
    <w:r w:rsidRPr="003B4CB9">
      <w:rPr>
        <w:rStyle w:val="a7"/>
        <w:sz w:val="28"/>
        <w:szCs w:val="28"/>
      </w:rPr>
      <w:instrText xml:space="preserve">PAGE  </w:instrText>
    </w:r>
    <w:r w:rsidRPr="003B4CB9">
      <w:rPr>
        <w:rStyle w:val="a7"/>
        <w:sz w:val="28"/>
        <w:szCs w:val="28"/>
      </w:rPr>
      <w:fldChar w:fldCharType="separate"/>
    </w:r>
    <w:r w:rsidR="00A91A96">
      <w:rPr>
        <w:rStyle w:val="a7"/>
        <w:noProof/>
        <w:sz w:val="28"/>
        <w:szCs w:val="28"/>
      </w:rPr>
      <w:t>3</w:t>
    </w:r>
    <w:r w:rsidRPr="003B4CB9">
      <w:rPr>
        <w:rStyle w:val="a7"/>
        <w:sz w:val="28"/>
        <w:szCs w:val="28"/>
      </w:rPr>
      <w:fldChar w:fldCharType="end"/>
    </w:r>
  </w:p>
  <w:p w:rsidR="004E5DF8" w:rsidRDefault="0010366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0C2"/>
    <w:rsid w:val="000A5938"/>
    <w:rsid w:val="0010366D"/>
    <w:rsid w:val="00107FA1"/>
    <w:rsid w:val="002E2CEA"/>
    <w:rsid w:val="002F36E7"/>
    <w:rsid w:val="003146D6"/>
    <w:rsid w:val="003B4CB9"/>
    <w:rsid w:val="00533831"/>
    <w:rsid w:val="00536F62"/>
    <w:rsid w:val="005B2A36"/>
    <w:rsid w:val="005B794C"/>
    <w:rsid w:val="00736F90"/>
    <w:rsid w:val="008E23A4"/>
    <w:rsid w:val="009B4931"/>
    <w:rsid w:val="00A3596C"/>
    <w:rsid w:val="00A56364"/>
    <w:rsid w:val="00A91A96"/>
    <w:rsid w:val="00AE10C2"/>
    <w:rsid w:val="00B93B3F"/>
    <w:rsid w:val="00BF090B"/>
    <w:rsid w:val="00C06ADC"/>
    <w:rsid w:val="00DB2EC1"/>
    <w:rsid w:val="00E41256"/>
    <w:rsid w:val="00E70E6F"/>
    <w:rsid w:val="00EA4EB8"/>
    <w:rsid w:val="00EF0D48"/>
    <w:rsid w:val="00FB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C2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10C2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AE10C2"/>
    <w:pPr>
      <w:keepNext/>
      <w:outlineLvl w:val="2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0C2"/>
    <w:rPr>
      <w:rFonts w:ascii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10C2"/>
    <w:rPr>
      <w:rFonts w:ascii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E10C2"/>
    <w:pPr>
      <w:jc w:val="center"/>
    </w:pPr>
    <w:rPr>
      <w:lang w:val="ru-RU"/>
    </w:rPr>
  </w:style>
  <w:style w:type="character" w:customStyle="1" w:styleId="a4">
    <w:name w:val="Основной текст Знак"/>
    <w:basedOn w:val="a0"/>
    <w:link w:val="a3"/>
    <w:rsid w:val="00AE10C2"/>
    <w:rPr>
      <w:rFonts w:ascii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AE10C2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AE10C2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AE10C2"/>
    <w:pPr>
      <w:tabs>
        <w:tab w:val="center" w:pos="4153"/>
        <w:tab w:val="right" w:pos="8306"/>
      </w:tabs>
    </w:pPr>
    <w:rPr>
      <w:sz w:val="20"/>
      <w:lang w:val="ru-RU"/>
    </w:rPr>
  </w:style>
  <w:style w:type="character" w:customStyle="1" w:styleId="a6">
    <w:name w:val="Верхний колонтитул Знак"/>
    <w:basedOn w:val="a0"/>
    <w:link w:val="a5"/>
    <w:rsid w:val="00AE10C2"/>
    <w:rPr>
      <w:rFonts w:ascii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rsid w:val="00AE10C2"/>
  </w:style>
  <w:style w:type="table" w:styleId="a8">
    <w:name w:val="Table Grid"/>
    <w:basedOn w:val="a1"/>
    <w:rsid w:val="00AE10C2"/>
    <w:pPr>
      <w:spacing w:after="0" w:line="240" w:lineRule="auto"/>
    </w:pPr>
    <w:rPr>
      <w:rFonts w:ascii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Печатная машинка"/>
    <w:rsid w:val="00AE10C2"/>
    <w:rPr>
      <w:rFonts w:ascii="Courier New" w:hAnsi="Courier New"/>
      <w:sz w:val="20"/>
    </w:rPr>
  </w:style>
  <w:style w:type="character" w:customStyle="1" w:styleId="txt1">
    <w:name w:val="txt1"/>
    <w:basedOn w:val="a0"/>
    <w:rsid w:val="00AE10C2"/>
    <w:rPr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3B4CB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4CB9"/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4106</Words>
  <Characters>2341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2018-10-31T15:06:00Z</cp:lastPrinted>
  <dcterms:created xsi:type="dcterms:W3CDTF">2018-10-31T07:27:00Z</dcterms:created>
  <dcterms:modified xsi:type="dcterms:W3CDTF">2018-10-31T15:31:00Z</dcterms:modified>
</cp:coreProperties>
</file>