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2D" w:rsidRDefault="00A13377">
      <w:pPr>
        <w:pStyle w:val="10"/>
        <w:keepNext/>
        <w:keepLines/>
        <w:shd w:val="clear" w:color="auto" w:fill="auto"/>
        <w:spacing w:before="0"/>
        <w:ind w:left="6900"/>
      </w:pPr>
      <w:bookmarkStart w:id="0" w:name="bookmark0"/>
      <w:bookmarkStart w:id="1" w:name="_GoBack"/>
      <w:bookmarkEnd w:id="1"/>
      <w:r>
        <w:t>ПЕРЕЛІК</w:t>
      </w:r>
      <w:bookmarkEnd w:id="0"/>
    </w:p>
    <w:p w:rsidR="00E2712D" w:rsidRDefault="00A13377">
      <w:pPr>
        <w:pStyle w:val="11"/>
        <w:shd w:val="clear" w:color="auto" w:fill="auto"/>
        <w:ind w:left="1480"/>
      </w:pPr>
      <w:r>
        <w:t>прийнятих Департаментом з питань цивільного захисту населення Запорізької облдержадміністрації</w:t>
      </w:r>
    </w:p>
    <w:p w:rsidR="00E2712D" w:rsidRDefault="00A13377">
      <w:pPr>
        <w:pStyle w:val="11"/>
        <w:shd w:val="clear" w:color="auto" w:fill="auto"/>
        <w:ind w:left="5960"/>
      </w:pPr>
      <w:r>
        <w:t xml:space="preserve">актів у </w:t>
      </w:r>
      <w:r>
        <w:rPr>
          <w:rStyle w:val="a8"/>
        </w:rPr>
        <w:t xml:space="preserve">лютому </w:t>
      </w:r>
      <w:r>
        <w:t>2019 року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452"/>
        <w:gridCol w:w="1415"/>
        <w:gridCol w:w="1422"/>
        <w:gridCol w:w="4302"/>
        <w:gridCol w:w="4136"/>
        <w:gridCol w:w="972"/>
      </w:tblGrid>
      <w:tr w:rsidR="00E2712D">
        <w:tblPrEx>
          <w:tblCellMar>
            <w:top w:w="0" w:type="dxa"/>
            <w:bottom w:w="0" w:type="dxa"/>
          </w:tblCellMar>
        </w:tblPrEx>
        <w:trPr>
          <w:trHeight w:hRule="exact" w:val="7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t>№</w:t>
            </w:r>
          </w:p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>
              <w:rPr>
                <w:rStyle w:val="95pt0pt"/>
              </w:rPr>
              <w:t>п/п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95pt0pt"/>
              </w:rPr>
              <w:t>Найменування суб’єкта нормо творення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95pt0pt"/>
              </w:rPr>
              <w:t>Вид</w:t>
            </w:r>
          </w:p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95pt0pt"/>
              </w:rPr>
              <w:t>розпорядчого</w:t>
            </w:r>
          </w:p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95pt0pt"/>
              </w:rPr>
              <w:t>документа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4" w:lineRule="exact"/>
              <w:jc w:val="center"/>
            </w:pPr>
            <w:r>
              <w:rPr>
                <w:rStyle w:val="95pt0pt"/>
              </w:rPr>
              <w:t>Дата прийняття акта та його номер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Повна назва акта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95pt0pt"/>
              </w:rPr>
              <w:t>Короткий зміст акта, що розкриває суть його правового регулювання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95pt0pt"/>
              </w:rPr>
              <w:t>Примітка</w:t>
            </w:r>
          </w:p>
        </w:tc>
      </w:tr>
      <w:tr w:rsidR="00E2712D">
        <w:tblPrEx>
          <w:tblCellMar>
            <w:top w:w="0" w:type="dxa"/>
            <w:bottom w:w="0" w:type="dxa"/>
          </w:tblCellMar>
        </w:tblPrEx>
        <w:trPr>
          <w:trHeight w:hRule="exact" w:val="222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84" w:lineRule="exact"/>
              <w:ind w:left="100"/>
            </w:pPr>
            <w:r>
              <w:rPr>
                <w:rStyle w:val="115pt"/>
              </w:rPr>
              <w:t>Департамент з питань ЦЗН ОДА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Наказ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rPr>
                <w:rStyle w:val="115pt"/>
              </w:rPr>
              <w:t>01.02.2019 № 16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77" w:lineRule="exact"/>
              <w:ind w:left="120"/>
            </w:pPr>
            <w:r>
              <w:rPr>
                <w:rStyle w:val="115pt"/>
              </w:rPr>
              <w:t xml:space="preserve">Про внесення змін до наказу директора </w:t>
            </w:r>
            <w:r>
              <w:rPr>
                <w:rStyle w:val="115pt"/>
              </w:rPr>
              <w:t>Департаменту від 28.01.2019 № 13 «Про утворення конкурсної комісії Департаменту для проведення конкурсу на зайняття посад категорій «Б» і «В»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12D" w:rsidRDefault="00A13377" w:rsidP="007B1489">
            <w:pPr>
              <w:pStyle w:val="11"/>
              <w:framePr w:w="15289" w:wrap="notBeside" w:vAnchor="text" w:hAnchor="text" w:xAlign="center" w:y="1"/>
              <w:shd w:val="clear" w:color="auto" w:fill="auto"/>
              <w:spacing w:line="277" w:lineRule="exact"/>
              <w:ind w:left="18"/>
              <w:jc w:val="both"/>
            </w:pPr>
            <w:r>
              <w:rPr>
                <w:rStyle w:val="115pt"/>
              </w:rPr>
              <w:t xml:space="preserve">У зв’язку із кадровими змінами у департаменті внесено зміни до наказу директора Департаменту від 28.01.2019 № 13. </w:t>
            </w:r>
            <w:r>
              <w:rPr>
                <w:rStyle w:val="115pt"/>
              </w:rPr>
              <w:t>Визначено особу, яка виконує функції адміністратора під час проведення конкурсу на зайняття посад державної служби категорій «Б» і «В».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2D" w:rsidRDefault="00E2712D">
            <w:pPr>
              <w:framePr w:w="152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712D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81" w:lineRule="exact"/>
              <w:ind w:left="100"/>
            </w:pPr>
            <w:r>
              <w:rPr>
                <w:rStyle w:val="115pt"/>
              </w:rPr>
              <w:t>Департамент з питань ЦЗН ОДА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Наказ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115pt"/>
              </w:rPr>
              <w:t>27.02.2019 № 17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77" w:lineRule="exact"/>
              <w:ind w:left="120"/>
            </w:pPr>
            <w:r>
              <w:rPr>
                <w:rStyle w:val="115pt"/>
              </w:rPr>
              <w:t>Про внесення змін до штатного розпису Департаменту на 2019 рік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>Внесено зміни до пункту 2 наказу директора Департаменту від 17.02.2019 № 12.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2D" w:rsidRDefault="00E2712D">
            <w:pPr>
              <w:framePr w:w="152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2712D" w:rsidRDefault="00E2712D">
      <w:pPr>
        <w:spacing w:line="600" w:lineRule="exact"/>
      </w:pPr>
    </w:p>
    <w:p w:rsidR="00E2712D" w:rsidRDefault="00E2712D">
      <w:pPr>
        <w:framePr w:h="2257" w:wrap="notBeside" w:vAnchor="text" w:hAnchor="text" w:y="1"/>
        <w:rPr>
          <w:sz w:val="2"/>
          <w:szCs w:val="2"/>
        </w:rPr>
      </w:pPr>
    </w:p>
    <w:p w:rsidR="00E2712D" w:rsidRDefault="00E2712D">
      <w:pPr>
        <w:rPr>
          <w:sz w:val="2"/>
          <w:szCs w:val="2"/>
        </w:rPr>
      </w:pPr>
    </w:p>
    <w:p w:rsidR="00E2712D" w:rsidRDefault="00E2712D">
      <w:pPr>
        <w:rPr>
          <w:sz w:val="2"/>
          <w:szCs w:val="2"/>
        </w:rPr>
      </w:pPr>
    </w:p>
    <w:sectPr w:rsidR="00E2712D">
      <w:headerReference w:type="default" r:id="rId6"/>
      <w:type w:val="continuous"/>
      <w:pgSz w:w="16838" w:h="11909" w:orient="landscape"/>
      <w:pgMar w:top="942" w:right="661" w:bottom="1986" w:left="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377" w:rsidRDefault="00A13377">
      <w:r>
        <w:separator/>
      </w:r>
    </w:p>
  </w:endnote>
  <w:endnote w:type="continuationSeparator" w:id="0">
    <w:p w:rsidR="00A13377" w:rsidRDefault="00A1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377" w:rsidRDefault="00A13377"/>
  </w:footnote>
  <w:footnote w:type="continuationSeparator" w:id="0">
    <w:p w:rsidR="00A13377" w:rsidRDefault="00A1337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2D" w:rsidRDefault="007B1489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8580755</wp:posOffset>
              </wp:positionH>
              <wp:positionV relativeFrom="page">
                <wp:posOffset>118745</wp:posOffset>
              </wp:positionV>
              <wp:extent cx="27940" cy="7429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74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12D" w:rsidRDefault="00A1337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5.65pt;margin-top:9.35pt;width:2.2pt;height:5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" filled="f" stroked="f">
              <v:textbox style="mso-fit-shape-to-text:t" inset="0,0,0,0">
                <w:txbxContent>
                  <w:p w:rsidR="00E2712D" w:rsidRDefault="00A1337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2D"/>
    <w:rsid w:val="007B1489"/>
    <w:rsid w:val="00A13377"/>
    <w:rsid w:val="00E2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A38F85-CDA5-49A8-9872-966D8BB3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Pr>
      <w:rFonts w:ascii="Consolas" w:eastAsia="Consolas" w:hAnsi="Consolas" w:cs="Consolas"/>
      <w:b w:val="0"/>
      <w:bCs w:val="0"/>
      <w:i/>
      <w:iCs/>
      <w:smallCaps w:val="0"/>
      <w:strike w:val="0"/>
      <w:spacing w:val="-84"/>
      <w:sz w:val="42"/>
      <w:szCs w:val="42"/>
      <w:u w:val="none"/>
    </w:rPr>
  </w:style>
  <w:style w:type="character" w:customStyle="1" w:styleId="4Exact">
    <w:name w:val="Основной текст (4) Exact"/>
    <w:basedOn w:val="a0"/>
    <w:link w:val="4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13"/>
      <w:sz w:val="30"/>
      <w:szCs w:val="30"/>
      <w:u w:val="none"/>
    </w:rPr>
  </w:style>
  <w:style w:type="character" w:customStyle="1" w:styleId="414pt0ptExact">
    <w:name w:val="Основной текст (4) + 14 pt;Не курсив;Интервал 0 pt Exact"/>
    <w:basedOn w:val="4Exact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15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w w:val="40"/>
      <w:sz w:val="10"/>
      <w:szCs w:val="1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5pt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95pt0pt">
    <w:name w:val="Основной текст + 9;5 pt;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before="60" w:after="60" w:line="0" w:lineRule="atLeast"/>
      <w:jc w:val="center"/>
    </w:pPr>
    <w:rPr>
      <w:rFonts w:ascii="Consolas" w:eastAsia="Consolas" w:hAnsi="Consolas" w:cs="Consolas"/>
      <w:i/>
      <w:iCs/>
      <w:spacing w:val="-84"/>
      <w:sz w:val="42"/>
      <w:szCs w:val="4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60" w:line="0" w:lineRule="atLeast"/>
      <w:jc w:val="center"/>
    </w:pPr>
    <w:rPr>
      <w:rFonts w:ascii="Franklin Gothic Medium" w:eastAsia="Franklin Gothic Medium" w:hAnsi="Franklin Gothic Medium" w:cs="Franklin Gothic Medium"/>
      <w:i/>
      <w:iCs/>
      <w:spacing w:val="-13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w w:val="40"/>
      <w:sz w:val="10"/>
      <w:szCs w:val="10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2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Похиль</cp:lastModifiedBy>
  <cp:revision>1</cp:revision>
  <dcterms:created xsi:type="dcterms:W3CDTF">2019-03-13T12:29:00Z</dcterms:created>
  <dcterms:modified xsi:type="dcterms:W3CDTF">2019-03-13T12:34:00Z</dcterms:modified>
</cp:coreProperties>
</file>