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537" w:rsidRPr="00591BAE" w:rsidRDefault="00935537" w:rsidP="00935537">
      <w:pPr>
        <w:widowControl w:val="0"/>
        <w:spacing w:after="120" w:line="240" w:lineRule="auto"/>
        <w:ind w:firstLine="566"/>
        <w:jc w:val="right"/>
        <w:rPr>
          <w:rFonts w:ascii="Times New Roman" w:eastAsia="Times New Roman" w:hAnsi="Times New Roman" w:cs="Times New Roman"/>
          <w:sz w:val="26"/>
          <w:szCs w:val="26"/>
          <w:lang w:val="uk-UA"/>
        </w:rPr>
      </w:pPr>
      <w:r w:rsidRPr="00591BAE">
        <w:rPr>
          <w:rFonts w:ascii="Times New Roman" w:eastAsia="Times New Roman" w:hAnsi="Times New Roman" w:cs="Times New Roman"/>
          <w:sz w:val="26"/>
          <w:szCs w:val="26"/>
          <w:lang w:val="uk-UA"/>
        </w:rPr>
        <w:t>Проект</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b/>
          <w:i/>
          <w:sz w:val="26"/>
          <w:szCs w:val="26"/>
          <w:u w:val="single"/>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b/>
          <w:i/>
          <w:sz w:val="26"/>
          <w:szCs w:val="26"/>
          <w:u w:val="single"/>
        </w:rPr>
        <w:sectPr w:rsidR="00935537" w:rsidRPr="00591BAE" w:rsidSect="00935537">
          <w:headerReference w:type="default" r:id="rId5"/>
          <w:pgSz w:w="11909" w:h="16834"/>
          <w:pgMar w:top="851" w:right="851" w:bottom="1701" w:left="1418" w:header="0" w:footer="720" w:gutter="0"/>
          <w:pgNumType w:start="1"/>
          <w:cols w:space="720"/>
          <w:titlePg/>
          <w:docGrid w:linePitch="299"/>
        </w:sectPr>
      </w:pPr>
    </w:p>
    <w:p w:rsidR="00935537" w:rsidRPr="00591BAE" w:rsidRDefault="00935537" w:rsidP="00935537">
      <w:pPr>
        <w:widowControl w:val="0"/>
        <w:pBdr>
          <w:bottom w:val="single" w:sz="12" w:space="1" w:color="auto"/>
        </w:pBdr>
        <w:spacing w:before="120" w:after="120" w:line="240" w:lineRule="auto"/>
        <w:ind w:firstLine="566"/>
        <w:jc w:val="center"/>
        <w:rPr>
          <w:rFonts w:ascii="Times New Roman" w:eastAsia="Times New Roman" w:hAnsi="Times New Roman" w:cs="Times New Roman"/>
          <w:b/>
          <w:sz w:val="26"/>
          <w:szCs w:val="26"/>
        </w:rPr>
      </w:pPr>
    </w:p>
    <w:p w:rsidR="00935537" w:rsidRPr="00591BAE" w:rsidRDefault="00935537" w:rsidP="00935537">
      <w:pPr>
        <w:widowControl w:val="0"/>
        <w:pBdr>
          <w:bottom w:val="single" w:sz="12" w:space="1" w:color="auto"/>
        </w:pBdr>
        <w:spacing w:before="120" w:after="120" w:line="240" w:lineRule="auto"/>
        <w:ind w:firstLine="566"/>
        <w:jc w:val="center"/>
        <w:rPr>
          <w:rFonts w:ascii="Times New Roman" w:eastAsia="Times New Roman" w:hAnsi="Times New Roman" w:cs="Times New Roman"/>
          <w:b/>
          <w:sz w:val="26"/>
          <w:szCs w:val="26"/>
        </w:rPr>
      </w:pPr>
    </w:p>
    <w:p w:rsidR="00935537" w:rsidRPr="00591BAE" w:rsidRDefault="00935537" w:rsidP="00935537">
      <w:pPr>
        <w:widowControl w:val="0"/>
        <w:pBdr>
          <w:bottom w:val="single" w:sz="12" w:space="1" w:color="auto"/>
        </w:pBdr>
        <w:spacing w:before="120" w:after="120" w:line="240" w:lineRule="auto"/>
        <w:ind w:firstLine="566"/>
        <w:jc w:val="center"/>
        <w:rPr>
          <w:rFonts w:ascii="Times New Roman" w:eastAsia="Times New Roman" w:hAnsi="Times New Roman" w:cs="Times New Roman"/>
          <w:b/>
          <w:sz w:val="26"/>
          <w:szCs w:val="26"/>
        </w:rPr>
      </w:pPr>
    </w:p>
    <w:p w:rsidR="00935537" w:rsidRPr="00591BAE" w:rsidRDefault="00935537" w:rsidP="00935537">
      <w:pPr>
        <w:widowControl w:val="0"/>
        <w:pBdr>
          <w:bottom w:val="single" w:sz="12" w:space="1" w:color="auto"/>
        </w:pBdr>
        <w:spacing w:before="120"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Проект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w:t>
      </w:r>
    </w:p>
    <w:p w:rsidR="00935537" w:rsidRPr="00591BAE" w:rsidRDefault="00935537" w:rsidP="00935537">
      <w:pPr>
        <w:widowControl w:val="0"/>
        <w:spacing w:line="240" w:lineRule="auto"/>
        <w:ind w:firstLine="566"/>
        <w:jc w:val="center"/>
        <w:rPr>
          <w:rFonts w:ascii="Times New Roman" w:eastAsia="Times New Roman" w:hAnsi="Times New Roman" w:cs="Times New Roman"/>
          <w:b/>
          <w:sz w:val="26"/>
          <w:szCs w:val="26"/>
          <w:lang w:val="uk-UA"/>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Верховна рада України постановляє:</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1. Унести зміни до Закону України “Про публічні закупівлі” (Відомості Верховної Ради України, 2016 р., №</w:t>
      </w:r>
      <w:r w:rsidRPr="00591BAE">
        <w:rPr>
          <w:rFonts w:ascii="Times New Roman" w:eastAsia="Times New Roman" w:hAnsi="Times New Roman" w:cs="Times New Roman"/>
          <w:sz w:val="26"/>
          <w:szCs w:val="26"/>
          <w:highlight w:val="white"/>
          <w:lang w:val="uk-UA"/>
        </w:rPr>
        <w:t> 19</w:t>
      </w:r>
      <w:r w:rsidRPr="00591BAE">
        <w:rPr>
          <w:rFonts w:ascii="Times New Roman" w:eastAsia="Times New Roman" w:hAnsi="Times New Roman" w:cs="Times New Roman"/>
          <w:sz w:val="26"/>
          <w:szCs w:val="26"/>
          <w:highlight w:val="white"/>
        </w:rPr>
        <w:t xml:space="preserve">, ст. </w:t>
      </w:r>
      <w:r w:rsidRPr="00591BAE">
        <w:rPr>
          <w:rFonts w:ascii="Times New Roman" w:eastAsia="Times New Roman" w:hAnsi="Times New Roman" w:cs="Times New Roman"/>
          <w:sz w:val="26"/>
          <w:szCs w:val="26"/>
          <w:highlight w:val="white"/>
          <w:lang w:val="uk-UA"/>
        </w:rPr>
        <w:t>89</w:t>
      </w:r>
      <w:r w:rsidRPr="00591BAE">
        <w:rPr>
          <w:rFonts w:ascii="Times New Roman" w:eastAsia="Times New Roman" w:hAnsi="Times New Roman" w:cs="Times New Roman"/>
          <w:sz w:val="26"/>
          <w:szCs w:val="26"/>
          <w:highlight w:val="white"/>
        </w:rPr>
        <w:t xml:space="preserve"> із наступними змінами) та викласти цей Закон у такій редакції:</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p>
    <w:p w:rsidR="00935537" w:rsidRPr="00591BAE" w:rsidRDefault="00935537" w:rsidP="00935537">
      <w:pPr>
        <w:widowControl w:val="0"/>
        <w:spacing w:after="120" w:line="240" w:lineRule="auto"/>
        <w:ind w:firstLine="566"/>
        <w:jc w:val="center"/>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“ЗАКОН УКРАЇНИ</w:t>
      </w:r>
    </w:p>
    <w:p w:rsidR="00935537" w:rsidRPr="00591BAE" w:rsidRDefault="00935537" w:rsidP="00935537">
      <w:pPr>
        <w:widowControl w:val="0"/>
        <w:spacing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“Про публічні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Цей Закон визначає правові та економічні засади здійснення закупівель товарів, робіт і послуг для забезпечення потреб держави та територіальних громад, об'єднаних територіальних громад.</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Метою цього Закону є забезпечення ефективного та прозорого здійснення закупівель, створення конкурентного середовища у сфері публічних закупівель, запобігання проявам корупції у цій сфері, розвиток добросовісної конкуренції.</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Цей Закон також має на меті адаптувати законодавство України acquis Європейського Союзу на виконання Угоди про асоціацію </w:t>
      </w:r>
      <w:r w:rsidRPr="00591BAE">
        <w:rPr>
          <w:rFonts w:ascii="Times New Roman" w:eastAsia="Times New Roman" w:hAnsi="Times New Roman" w:cs="Times New Roman"/>
          <w:sz w:val="26"/>
          <w:szCs w:val="26"/>
          <w:highlight w:val="white"/>
        </w:rPr>
        <w:t>між Україною, з однієї сторони, та Європейським Союзом, Європейським співтовариством з атомної енергії і їхніми державами-членами, з іншої сторони</w:t>
      </w:r>
      <w:r w:rsidRPr="00591BAE">
        <w:rPr>
          <w:rFonts w:ascii="Times New Roman" w:eastAsia="Times New Roman" w:hAnsi="Times New Roman" w:cs="Times New Roman"/>
          <w:sz w:val="26"/>
          <w:szCs w:val="26"/>
        </w:rPr>
        <w:t xml:space="preserve">. </w:t>
      </w:r>
    </w:p>
    <w:p w:rsidR="00935537" w:rsidRPr="00591BAE" w:rsidRDefault="00935537" w:rsidP="00935537">
      <w:pPr>
        <w:widowControl w:val="0"/>
        <w:spacing w:after="120" w:line="240" w:lineRule="auto"/>
        <w:ind w:firstLine="566"/>
        <w:jc w:val="center"/>
        <w:rPr>
          <w:rFonts w:ascii="Times New Roman" w:eastAsia="Times New Roman" w:hAnsi="Times New Roman" w:cs="Times New Roman"/>
          <w:sz w:val="26"/>
          <w:szCs w:val="26"/>
        </w:rPr>
      </w:pPr>
    </w:p>
    <w:p w:rsidR="00935537" w:rsidRPr="00591BAE" w:rsidRDefault="00935537" w:rsidP="00935537">
      <w:pPr>
        <w:widowControl w:val="0"/>
        <w:spacing w:after="120" w:line="240" w:lineRule="auto"/>
        <w:ind w:firstLine="566"/>
        <w:jc w:val="center"/>
        <w:rPr>
          <w:rFonts w:ascii="Times New Roman" w:eastAsia="Times New Roman" w:hAnsi="Times New Roman" w:cs="Times New Roman"/>
          <w:sz w:val="26"/>
          <w:szCs w:val="26"/>
        </w:rPr>
      </w:pPr>
    </w:p>
    <w:p w:rsidR="00935537" w:rsidRPr="00591BAE" w:rsidRDefault="00935537" w:rsidP="00935537">
      <w:pPr>
        <w:widowControl w:val="0"/>
        <w:spacing w:before="120"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Розділ І</w:t>
      </w:r>
    </w:p>
    <w:p w:rsidR="00935537" w:rsidRPr="00591BAE" w:rsidRDefault="00935537" w:rsidP="00935537">
      <w:pPr>
        <w:widowControl w:val="0"/>
        <w:spacing w:before="120"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ЗАГАЛЬНІ ПОЛОЖЕННЯ</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b/>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 xml:space="preserve">Стаття 1. </w:t>
      </w:r>
      <w:r w:rsidRPr="00591BAE">
        <w:rPr>
          <w:rFonts w:ascii="Times New Roman" w:eastAsia="Times New Roman" w:hAnsi="Times New Roman" w:cs="Times New Roman"/>
          <w:sz w:val="26"/>
          <w:szCs w:val="26"/>
        </w:rPr>
        <w:t>Визначення основних термінів</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 У цьому Законі нижченаведені терміни вживаються в такому значенні: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авторизований електронний майданчик — авторизована Уповноваженим органом інформаційно-телекомунікаційна система, яка має комплексну систему захисту інформації з підтвердженою відповідністю відповідно до Закону України “Про захист інформації” в інформаційно-телекомунікаційних системах” та є </w:t>
      </w:r>
      <w:r w:rsidRPr="00591BAE">
        <w:rPr>
          <w:rFonts w:ascii="Times New Roman" w:eastAsia="Times New Roman" w:hAnsi="Times New Roman" w:cs="Times New Roman"/>
          <w:sz w:val="26"/>
          <w:szCs w:val="26"/>
        </w:rPr>
        <w:lastRenderedPageBreak/>
        <w:t>частиною електронної системи закупівель та забезпечує реєстрацію осіб, автоматичне розміщення, отримання і передання інформації та документів під час проведення  закупівель, користування сервісами з автоматичним обміном інформацією (онлайн), доступ до якого здійснюється за допомогою мережі Інтернет;</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2)</w:t>
      </w:r>
      <w:r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 xml:space="preserve">автоматичні індикатори ризиків </w:t>
      </w:r>
      <w:r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highlight w:val="white"/>
        </w:rPr>
        <w:t xml:space="preserve"> критерії із заданими наперед параметрами, використання яких дає можливість автоматично здійснювати вибір процедур закупівель, що містять ознаки порушень законодавства у сфері публічних закупівель;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3)</w:t>
      </w:r>
      <w:r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 xml:space="preserve">аномально низька ціна тендерної пропозиції (далі - аномально низька ціна) </w:t>
      </w:r>
      <w:r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highlight w:val="white"/>
        </w:rPr>
        <w:t xml:space="preserve">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Аномальна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вартість життєвого циклу — сукупність вартості предмета закупівлі або його частини (лота) та інших витрат, які нестиме безпосередньо замовник під час використання, обслуговування та припинення використання предмета закупівлі. Вартість життєвого циклу розраховується відповідно до методики, встановленої у тендерній документації;</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highlight w:val="white"/>
        </w:rPr>
        <w:t xml:space="preserve">веб-портал Уповноваженого органу з питань закупівель (далі – веб-портал Уповноваженого органу) </w:t>
      </w:r>
      <w:r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highlight w:val="white"/>
        </w:rPr>
        <w:t xml:space="preserve"> інформаційно-телекомунікаційна система, яка </w:t>
      </w:r>
      <w:r w:rsidRPr="00591BAE">
        <w:rPr>
          <w:rFonts w:ascii="Times New Roman" w:eastAsia="Times New Roman" w:hAnsi="Times New Roman" w:cs="Times New Roman"/>
          <w:sz w:val="26"/>
          <w:szCs w:val="26"/>
        </w:rPr>
        <w:t>має комплексну систему захисту інформації з підтвердженою відповідністю згідно із  Законом України “Про захист інформації в інформаційно-телекомунікаційних системах”</w:t>
      </w:r>
      <w:r w:rsidRPr="00591BAE">
        <w:rPr>
          <w:rFonts w:ascii="Times New Roman" w:eastAsia="Times New Roman" w:hAnsi="Times New Roman" w:cs="Times New Roman"/>
          <w:sz w:val="26"/>
          <w:szCs w:val="26"/>
          <w:highlight w:val="white"/>
        </w:rPr>
        <w:t xml:space="preserve">, до складу якої входять модуль електронного аукціону і база даних, та є частиною електронної системи закупівель. Веб-портал Уповноваженого органу забезпечує створення, зберігання, оприлюднення всієї інформації про закупівлі, проведення електронного аукціону, автоматичний обмін інформацією і документами та користування </w:t>
      </w:r>
      <w:r w:rsidRPr="00591BAE">
        <w:rPr>
          <w:rFonts w:ascii="Times New Roman" w:eastAsia="Times New Roman" w:hAnsi="Times New Roman" w:cs="Times New Roman"/>
          <w:sz w:val="26"/>
          <w:szCs w:val="26"/>
        </w:rPr>
        <w:t>онлайн-</w:t>
      </w:r>
      <w:r w:rsidRPr="00591BAE">
        <w:rPr>
          <w:rFonts w:ascii="Times New Roman" w:eastAsia="Times New Roman" w:hAnsi="Times New Roman" w:cs="Times New Roman"/>
          <w:sz w:val="26"/>
          <w:szCs w:val="26"/>
          <w:highlight w:val="white"/>
        </w:rPr>
        <w:t>сервісами з автоматичним обміном інформацією (онлайн), доступ до якої здійснюється за допомогою мережі Інтернет. Забезпечення функціонування веб-порталу Уповноваженого органу здійснюється у тому числі за рахунок надання авторизованим електронним майданчикам платного доступу до модуля електронного аукціону та бази даних;</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договір про закупівлю — господарський договір, що укладається між замовником і учасником за результатами проведення процедури закупівлі</w:t>
      </w:r>
      <w:r w:rsidRPr="00591BAE">
        <w:rPr>
          <w:rFonts w:ascii="Times New Roman" w:eastAsia="Times New Roman" w:hAnsi="Times New Roman" w:cs="Times New Roman"/>
          <w:b/>
          <w:sz w:val="26"/>
          <w:szCs w:val="26"/>
        </w:rPr>
        <w:t>/</w:t>
      </w:r>
      <w:r w:rsidRPr="00591BAE">
        <w:rPr>
          <w:rFonts w:ascii="Times New Roman" w:eastAsia="Times New Roman" w:hAnsi="Times New Roman" w:cs="Times New Roman"/>
          <w:sz w:val="26"/>
          <w:szCs w:val="26"/>
        </w:rPr>
        <w:t>спрощеної закупівлі та передбачає платне надання послуг, виконання робіт або придбання товару;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електронна система закупівель — інформаційно-телекомунікаційна система, яка має комплексну систему захисту інформації з підтвердженою відповідністю згідно із  Законом України “Про захист інформації в інформаційно-телекомунікаційних системах”, що забезпечує проведення закупівель,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w:t>
      </w:r>
      <w:r w:rsidRPr="00591BAE">
        <w:rPr>
          <w:rFonts w:ascii="Times New Roman" w:eastAsia="Times New Roman" w:hAnsi="Times New Roman" w:cs="Times New Roman"/>
          <w:sz w:val="26"/>
          <w:szCs w:val="26"/>
        </w:rPr>
        <w:lastRenderedPageBreak/>
        <w:t>документами;</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електронний каталог — систематизована база актуальних пропозицій, що формується та супроводжується централізованими закупівельними організаціями в електронній системі закупівель та використовується замовником з метою відбору постачальника товару (товарів), вартість якого (яких) є меншою за вартість, що встановлена впунктах 1 і 2 частини першої статті 3 цього Закону;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9)</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забезпечення виконання договору про закупівлю — надання забезпечення виконання зобов’язань учасником перед замовником за договором про закупівлю;</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10)</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забезпечення тендерної пропозиції/пропозиції — надання забезпечення виконання зобов’язань учасником перед замовником, що виникли у зв’язку з поданням тендерної пропозиції/пропозиції, у вигляді такого забезпечення, як гарантія;</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замовники — суб'єкти, визначені згідно статті 2 цього Закону та які здійснюють закупівлі товарів, робіт і послуг відповідно до цього Закону;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інформаційний ресурс Уповноваженого органу — веб-сайт, наповнення якого здійснює Уповноважений орган та на якому надаються безоплатні консультації рекомендаційного характеру з питань публічних закупівель, доступ до якого здійснюється через мережу Інтернет;</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13)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конкурентна процедура закупівлі (далі – тендер) — здійснення конкурентного відбору учасників за процедурами закупівлі відкритих торгів, торгів із обмеженою участю та конкурентного діалогу;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14)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highlight w:val="white"/>
        </w:rPr>
        <w:t>моніторинг процедур закупівель — аналіз дотримання замовником законодавства у сфері публічних закупівель при здійсненні процедур закупівель з метою запобігання порушенням законодавства у сфері публічних закупівель</w:t>
      </w:r>
      <w:r w:rsidRPr="00591BAE">
        <w:rPr>
          <w:rFonts w:ascii="Times New Roman" w:eastAsia="Times New Roman" w:hAnsi="Times New Roman" w:cs="Times New Roman"/>
          <w:sz w:val="26"/>
          <w:szCs w:val="26"/>
        </w:rPr>
        <w:t>;</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15</w:t>
      </w:r>
      <w:r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цього Закону;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16)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оголошення про проведення конкурентних процедур закупівель — оголошення про проведення відкритих торгів, оголошення про проведення торгів із обмеженою участю та оголошення про проведення конкурентного діалогу;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17)</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орган оскарження — Антимонопольний комітет України;</w:t>
      </w:r>
    </w:p>
    <w:p w:rsidR="00935537" w:rsidRPr="00591BAE" w:rsidRDefault="00935537" w:rsidP="00935537">
      <w:pPr>
        <w:widowControl w:val="0"/>
        <w:pBdr>
          <w:top w:val="nil"/>
          <w:left w:val="nil"/>
          <w:bottom w:val="nil"/>
          <w:right w:val="nil"/>
          <w:between w:val="nil"/>
        </w:pBdr>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18)</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переможець процедури закупівлі — учасник, тендерна пропозиція якого відповідає всім критеріям та умовам, що визначені у тендерній документації, і визнана найбільш економічно вигідною, та якому замовник повідомив про намір укласти договір про закупівлю, або учасник, якому замовник повідомив про намір укласти договір про закупівлю за результатами застосування переговорної процедури закупівлі;</w:t>
      </w:r>
    </w:p>
    <w:p w:rsidR="00935537" w:rsidRPr="00591BAE" w:rsidRDefault="00935537" w:rsidP="00935537">
      <w:pPr>
        <w:widowControl w:val="0"/>
        <w:pBdr>
          <w:top w:val="nil"/>
          <w:left w:val="nil"/>
          <w:bottom w:val="nil"/>
          <w:right w:val="nil"/>
          <w:between w:val="nil"/>
        </w:pBdr>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19)</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переможець спрощеної закупівлі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20)</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пов’язана особа — особа, яка для цілей цього Закону відповідає будь-якій із таких ознак:</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юридична особа, яка здійснює контроль над учасником процедури закупівлі або контролюється учасником процедури закупівлі, або перебуває під спільним контролем з учасником процедури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фізична особа або члени її сім’ї, які здійснюють контроль над учасником процедури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припинення цивільно-правових відносин, а також члени сім’ї такої службової (посадової) особи;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фізична особа — уповноважена особа замовника, керівник замовника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припинення цивільно-правових відносин.</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Під здійсненням контролю розуміється можливість здійснення вирішального впливу на господарську діяльність учасника процедури закупівлі. Такий вплив може здійснюватися безпосередньо або через інших фізичних чи юридичних осіб, зокрема, шляхом реалізації права володіння або користування всіма їхніми активами чи їх значною часткою, права вирішального впливу на формування складу або результати голосування, а також можливість визначати умови господарської діяльності, надавати обов’язкові до виконання вказівки або виконувати функції органу управління учасника процедури закупівлі, або володіння часткою (паєм, пакетом акцій), що становить не менше 25 відсотків статутного капіталу учасника процедури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сукупно належать такій фізичній особі, членам її сім’ї та юридичним особам, які контролюються такою фізичною особою або членами її сім’ї.</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Для цілей цього Закону членами сім’ї вважаються подружжя, діти, батьки, рідні брати і сестри, дідусі, бабусі, онуки, усиновлювачі, усиновлені, а також інші особи, за умови їх постійного проживання разом із пов’язаною особою і ведення з нею спільного господарства;</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послуги — будь-який предмет закупівлі, крім товарів і робіт, зокрема транспортні послуги, освоєння технологій, наукові дослідження, науково-дослідні або дослідно-конструкторські розробки, медичне та побутове обслуговування, найм (оренда), а також фінансові та консультаційні послуги, поточний ремонт;</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предмет закупівлі — товари, роботи чи послуги, що закуповуються замовником у межах єдиної процедури закупівлі або у межах проведення спрощеної закупівлі, щодо яких учасникам дозволяється подавати тендерні пропозиції/пропозиції або пропозиції на переговорах (у разі застосування переговорної процедури закупівлі). Предмет закупівлі визначається замовником у порядка, встановленому Уповноваженим органом, із застосуванням Єдиного закупівельного словника, затвердженого у встановленому законодавством порядку;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приведена ціна — ціна, зазначена учасником у тендерній пропозиції/пропозиції та перерахована за математичною формулою з урахуванням показників інших критеріїв оцінки, визначених замовником у тендерній </w:t>
      </w:r>
      <w:r w:rsidRPr="00591BAE">
        <w:rPr>
          <w:rFonts w:ascii="Times New Roman" w:eastAsia="Times New Roman" w:hAnsi="Times New Roman" w:cs="Times New Roman"/>
          <w:sz w:val="26"/>
          <w:szCs w:val="26"/>
        </w:rPr>
        <w:lastRenderedPageBreak/>
        <w:t>документації/оголошенні про проведення спрощеної закупівлі;</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пропозиція учасника спрощеної закупівлі (далі – пропозиція) — 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публічна закупівля (далі – закупівля) — придбання замовником товарів, робіт і послуг у порядку, встановленому цим Законом;</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рамкова угода — правочин, який укладається одним чи кількома замовниками (у тому числі централізованими закупівельними організаціями) в порядку, встановленому цим Законом, з кількома учасниками процедури закупівлі з метою визначення основних умов закупівлі окремих товарів і послуг для укладення відповідних договорів про закупівлю протягом строку дії рамкової угоди;</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27)</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роботи — розроблення проектної документації на об’єкти будівництва,  науково-проектної документації на реставрацію пам’яток архітектури та містобудування, будівництво нових, розширення, реконструкція, капітальний ремонт та реставрація існуючих об’єктів і споруд виробничого і невиробничого призначення, роботи з нормування в будівництві, геологорозвідувальні роботи, технічне переоснащення діючих підприємств та супровідні роботам послуги, у тому числі геодезичні роботи, буріння, сейсмічні дослідження, аеро- і супутникова фотозйомка та інші послуги, що включаються до кошторисної вартості робіт, якщо вартість таких послуг не перевищує вартості самих робіт;</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28)</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спрощена закупівля — придбання замовником у порядку, передбаченому статтею 14 цього Закону, товарів, робіт і послуг, вартість яких дорівнює або перевищує 50 тисяч гривень та є меншою за вартість, що встановлена в пунктах 1 і 2 частини першої статті 3 цього Закону;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29)</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строк дії тендерної пропозиції — установлений замовником у тендерній документації строк, після закінчення якого тендерна пропозиція вважається недійсною та відхиляється;</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lang w:val="uk-UA"/>
        </w:rPr>
      </w:pPr>
      <w:r w:rsidRPr="00591BAE">
        <w:rPr>
          <w:rFonts w:ascii="Times New Roman" w:eastAsia="Times New Roman" w:hAnsi="Times New Roman" w:cs="Times New Roman"/>
          <w:sz w:val="26"/>
          <w:szCs w:val="26"/>
        </w:rPr>
        <w:t>30)</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суб’єкт оскарження в органі оскарження (далі </w:t>
      </w:r>
      <w:r w:rsidRPr="00591BAE">
        <w:rPr>
          <w:rFonts w:ascii="Times New Roman" w:eastAsia="Times New Roman" w:hAnsi="Times New Roman" w:cs="Times New Roman"/>
          <w:sz w:val="26"/>
          <w:szCs w:val="26"/>
          <w:lang w:val="uk-UA"/>
        </w:rPr>
        <w:t>– суб’єкт оскарження) — фізична чи юридична особа, яка звернулася до органу оскарження з метою захисту своїх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тендерна документація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технічна специфікація до предмета закупівлі — встановлена замовником сукупність технічних умов, що визначають характеристики товару (товарів), послуги (послуг) або необхідні  для виконання робіт щодо об'єкта будівництва, що можуть включати показники впливу на довкілля й клімат, особливості проектування (у тому числі щодо придатності для осіб із обмеженими фізичними можливостями), </w:t>
      </w:r>
      <w:r w:rsidRPr="00591BAE">
        <w:rPr>
          <w:rFonts w:ascii="Times New Roman" w:eastAsia="Times New Roman" w:hAnsi="Times New Roman" w:cs="Times New Roman"/>
          <w:sz w:val="26"/>
          <w:szCs w:val="26"/>
        </w:rPr>
        <w:lastRenderedPageBreak/>
        <w:t>відповідності, продуктивності, безпечності, процедури забезпечення якості, вимоги щодо найменування продукції, під яким вона продається, термінологію, символи, методику випробувань і тестування, вимоги до пакування, маркування й етикетування, інструкції для користувачів, технологічні процеси й технології виробництва на будь-яких етапах життєвого циклу робіт, товару чи послуги;  </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товари — продукція, об’єкти будь-якого виду та призначення, у тому числі сировина, вироби, устаткування, технології, предмети у твердому, рідкому і газоподібному стані, а також послуги, пов’язані з постачанням таких товарів, якщо вартість таких послуг не перевищує вартості самих товарів;</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уповноважена особа (особи) — службова (посадова) чи інша особа, що є працівником замовника і визначена відповідальною за організацію та проведення процедур закупівлі/спрощених закупівель згідно з цим Законом на підставі власного розпорядчого рішення замовника або трудового договору (контракту);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Уповноважений орган — центральний орган виконавчої влади, що забезпечує формування та реалізує державну політику у сфері публічних закупівель;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37) учасник процедури закупівлі/спрощеної закупівлі (далі </w:t>
      </w:r>
      <w:r w:rsidRPr="00591BAE">
        <w:rPr>
          <w:rFonts w:ascii="Times New Roman" w:eastAsia="Times New Roman" w:hAnsi="Times New Roman" w:cs="Times New Roman"/>
          <w:sz w:val="26"/>
          <w:szCs w:val="26"/>
          <w:lang w:val="uk-UA"/>
        </w:rPr>
        <w:t>–</w:t>
      </w:r>
      <w:r w:rsidRPr="00591BAE">
        <w:rPr>
          <w:rFonts w:ascii="Times New Roman" w:eastAsia="Times New Roman" w:hAnsi="Times New Roman" w:cs="Times New Roman"/>
          <w:sz w:val="26"/>
          <w:szCs w:val="26"/>
        </w:rPr>
        <w:t xml:space="preserve"> учасник) — фізична особа, фізична особа</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підприємець чи юридична особа (резидент або нерезидент), у тому числі об’єднання учасників, що подала тендерну пропозицію/пропозицію або взяла участь у переговорах у разі застосування переговорної процедури закупівлі.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Для цілей цього Закону до об'єднання учасників відносяться:</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окрема юридична особа, створена шляхом об'єднання юридичних осіб-резидентів;</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окрема юридична особа, створена шляхом об'єднання юридичних осіб резидентів та нерезидентів;</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об'єднання юридичних осіб-нерезидентів зі створенням або без створення окремої юридичної особи;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38)</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централізовані закупівельні організації — юридичні особи державної або комунальної власності, що визначаються Кабінетом Міністрів України, Радою міністрів Автономної Республіки Крим, органами місцевого самоврядування як замовники, які організовують і проводять тендери та закупівлі за рамковими угодами в інтересах замовників відповідно до цього Закону;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39)</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частина предмета закупівлі (лот) — визначена замовником частина товарів, робіт чи послуг, на яку в межах єдиної процедури закупівлі/спрощеної закупівлі учасникам дозволяється подавати тендерні пропозиції/пропозиції або пропозиції на переговорах у разі застосування переговорної процедури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 xml:space="preserve">Стаття 2. </w:t>
      </w:r>
      <w:r w:rsidRPr="00591BAE">
        <w:rPr>
          <w:rFonts w:ascii="Times New Roman" w:eastAsia="Times New Roman" w:hAnsi="Times New Roman" w:cs="Times New Roman"/>
          <w:sz w:val="26"/>
          <w:szCs w:val="26"/>
        </w:rPr>
        <w:t xml:space="preserve">Замовники </w:t>
      </w:r>
    </w:p>
    <w:p w:rsidR="00935537" w:rsidRPr="00591BAE" w:rsidRDefault="00935537" w:rsidP="00935537">
      <w:pPr>
        <w:widowControl w:val="0"/>
        <w:spacing w:after="120" w:line="240" w:lineRule="auto"/>
        <w:ind w:left="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1. </w:t>
      </w:r>
      <w:r w:rsidRPr="00591BAE">
        <w:rPr>
          <w:rFonts w:ascii="Times New Roman" w:eastAsia="Times New Roman" w:hAnsi="Times New Roman" w:cs="Times New Roman"/>
          <w:sz w:val="26"/>
          <w:szCs w:val="26"/>
        </w:rPr>
        <w:t>До замовників, які здійснюють закупівлі відповідно до цього Закону, належать:</w:t>
      </w:r>
    </w:p>
    <w:p w:rsidR="00935537" w:rsidRPr="00591BAE" w:rsidRDefault="00935537" w:rsidP="00935537">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 xml:space="preserve">1) </w:t>
      </w:r>
      <w:r w:rsidRPr="00591BAE">
        <w:rPr>
          <w:rFonts w:ascii="Times New Roman" w:eastAsia="Times New Roman" w:hAnsi="Times New Roman" w:cs="Times New Roman"/>
          <w:sz w:val="26"/>
          <w:szCs w:val="26"/>
        </w:rPr>
        <w:t xml:space="preserve">органи державної влади (органи законодавчої,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 </w:t>
      </w:r>
    </w:p>
    <w:p w:rsidR="00935537" w:rsidRPr="00591BAE" w:rsidRDefault="00935537" w:rsidP="00935537">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lastRenderedPageBreak/>
        <w:t>2) </w:t>
      </w:r>
      <w:r w:rsidRPr="00591BAE">
        <w:rPr>
          <w:rFonts w:ascii="Times New Roman" w:eastAsia="Times New Roman" w:hAnsi="Times New Roman" w:cs="Times New Roman"/>
          <w:sz w:val="26"/>
          <w:szCs w:val="26"/>
        </w:rPr>
        <w:t>Пенсійний фонд України, цільові страхові фонди з страхування у зв’язку з тимчасовою втратою працездатності, від нещасних випадків на виробництві та професійних захворювань, медичного страхування та страхування на випадок безробіття (далі - органи соціального страхування);</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юридичні особи, які є підприємствами, установами, організаціями (крім тих, які визначені у пунктах 1 і 2 цієї частини), які забезпечують потреби держави або територіальної громади (громад) не на комерційній основі на підставі нормативно-правових актів і рішень органів державної влади та/або органів місцевого самоврядування, за наявності однієї з таких ознак:</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юридична особа є розпорядником, одержувачем бюджетних коштів;</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органи державної влади чи органи місцевого самоврядування або інші замовники володіють більшістю голосів у вищому органі управління юридичної особи;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статутному капіталі юридичної особи державна або комунальна частка акцій (часток, паїв) перевищує 50 відсотків;</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суб’єкти господарювання, які здійснюють діяльність в одній або декількох окремих сферах господарювання, визначених у частині 2 цієї статті, та відповідають хоча б одній з таких ознак:</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органам державної влади, органам влади Автономної Республіки Крим, органам місцевого самоврядування або іншим замовникам належить частка у статутному капіталі юридичної особи та/або суб’єкта господарювання в розмірі більше ніж 50 відсотків або такі органи чи інші замовники володіють більшістю голосів у вищому органі юридичної особи та/або суб’єкта господарювання чи правом призначати більше половини складу виконавчого органу або наглядової ради суб’єкта господарювання;</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наявність спеціальних або ексклюзивних прав — прав, наданих в межах повноважень органом державної влади або органом місцевого самоврядування на підставі будь-якого нормативно-правового акта та/або акта індивідуальної дії, що обмежують провадження діяльності у сферах, визначених цим Законом, однією чи кількома особами, що істотно впливає на здатність інших осіб провадити діяльність у зазначених сферах. Не вважаються спеціальними або ексклюзивними права, що надані за результатами конкурсів (тендерів, процедур закупівель), інформація про проведення яких разом з критеріями  відбору  попередньо оприлюднювалася та була наявна у публічному доступі, можливість участі у таких конкурсах (тендерах, процедурах закупівель) не була обмежена та якщо надання цих прав здійснювалося на основі  об’єктивних критеріїв.</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Для цілей пункту 4 частини першої цієї статті діяльність в окремих сферах господарювання — діяльність, що здійснюється в одній або декількох із таких сфер:</w:t>
      </w:r>
    </w:p>
    <w:p w:rsidR="00935537" w:rsidRPr="00591BAE" w:rsidRDefault="00935537" w:rsidP="00935537">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1) </w:t>
      </w:r>
      <w:r w:rsidRPr="00591BAE">
        <w:rPr>
          <w:rFonts w:ascii="Times New Roman" w:eastAsia="Times New Roman" w:hAnsi="Times New Roman" w:cs="Times New Roman"/>
          <w:sz w:val="26"/>
          <w:szCs w:val="26"/>
        </w:rPr>
        <w:t>забезпечення транспортування, розподілу, зберігання (закачування, відбору) та постачання природного газу на користь третіх осіб (замовників), видобутку природного газу та надання послуг установки LNG;</w:t>
      </w:r>
    </w:p>
    <w:p w:rsidR="00935537" w:rsidRPr="00591BAE" w:rsidRDefault="00935537" w:rsidP="00935537">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2) </w:t>
      </w:r>
      <w:r w:rsidRPr="00591BAE">
        <w:rPr>
          <w:rFonts w:ascii="Times New Roman" w:eastAsia="Times New Roman" w:hAnsi="Times New Roman" w:cs="Times New Roman"/>
          <w:sz w:val="26"/>
          <w:szCs w:val="26"/>
        </w:rPr>
        <w:t>забезпечення виробництва, транспортування та постачання теплової енергії споживачам;</w:t>
      </w:r>
    </w:p>
    <w:p w:rsidR="00935537" w:rsidRPr="00591BAE" w:rsidRDefault="00935537" w:rsidP="00935537">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lastRenderedPageBreak/>
        <w:t>3) </w:t>
      </w:r>
      <w:r w:rsidRPr="00591BAE">
        <w:rPr>
          <w:rFonts w:ascii="Times New Roman" w:eastAsia="Times New Roman" w:hAnsi="Times New Roman" w:cs="Times New Roman"/>
          <w:sz w:val="26"/>
          <w:szCs w:val="26"/>
        </w:rPr>
        <w:t>забезпечення виробництва, передачі, розподілу, купівлі-продажу, постачання електричної енергії споживачам, диспетчерське управління та забезпечення відпуску електричної енергії до/з системи передачі/розподілу та забезпечення функціонування ринку електричної енергії “на добу наперед” і внутрішньо добового ринку електричної енергії та балансуючий ринок електричної енергії та організація купівлі-продажу електричної енергії на цих ринках;</w:t>
      </w:r>
    </w:p>
    <w:p w:rsidR="00935537" w:rsidRPr="00591BAE" w:rsidRDefault="00935537" w:rsidP="00935537">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4) </w:t>
      </w:r>
      <w:r w:rsidRPr="00591BAE">
        <w:rPr>
          <w:rFonts w:ascii="Times New Roman" w:eastAsia="Times New Roman" w:hAnsi="Times New Roman" w:cs="Times New Roman"/>
          <w:sz w:val="26"/>
          <w:szCs w:val="26"/>
        </w:rPr>
        <w:t>забезпечення виробництва, транспортування та постачання питної води, забезпечення функціонування централізованого водовідведення;</w:t>
      </w:r>
    </w:p>
    <w:p w:rsidR="00935537" w:rsidRPr="00591BAE" w:rsidRDefault="00935537" w:rsidP="00935537">
      <w:pPr>
        <w:widowControl w:val="0"/>
        <w:spacing w:after="120" w:line="240" w:lineRule="auto"/>
        <w:ind w:firstLine="567"/>
        <w:jc w:val="both"/>
        <w:rPr>
          <w:rFonts w:ascii="Times New Roman" w:eastAsia="Times New Roman" w:hAnsi="Times New Roman" w:cs="Times New Roman"/>
          <w:sz w:val="26"/>
          <w:szCs w:val="26"/>
          <w:lang w:val="uk-UA"/>
        </w:rPr>
      </w:pPr>
      <w:r w:rsidRPr="00591BAE">
        <w:rPr>
          <w:rFonts w:ascii="Times New Roman" w:eastAsia="Times New Roman" w:hAnsi="Times New Roman" w:cs="Times New Roman"/>
          <w:sz w:val="26"/>
          <w:szCs w:val="26"/>
          <w:lang w:val="uk-UA"/>
        </w:rPr>
        <w:t>5) проведення зрошувальних, осушувальних або осушувально-зволожувальних меліоративних заходів, якщо обсяг води, що використовуватиметься для постачання питної води, становить більш ніж 20% загального обсягу води, одержання якої забезпечують зрошувальні чи осушувальні системи;</w:t>
      </w:r>
    </w:p>
    <w:p w:rsidR="00935537" w:rsidRPr="00591BAE" w:rsidRDefault="00935537" w:rsidP="00935537">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6) </w:t>
      </w:r>
      <w:r w:rsidRPr="00591BAE">
        <w:rPr>
          <w:rFonts w:ascii="Times New Roman" w:eastAsia="Times New Roman" w:hAnsi="Times New Roman" w:cs="Times New Roman"/>
          <w:sz w:val="26"/>
          <w:szCs w:val="26"/>
        </w:rPr>
        <w:t>надання послуг з користування інфраструктурою залізничного транспорту загального користування, забезпечення функціонування міського електричного транспорту, у тому числі метрополітену, та експлуатація його об’єктів для надання послуг з перевезення, а також надання послуг з перевезення пасажирів автобусами в межах міст, з дотриманням умов, визначених відповідними органами виконавчої влади та органами місцевого самоврядування на визначених ними маршрутах;</w:t>
      </w:r>
    </w:p>
    <w:p w:rsidR="00935537" w:rsidRPr="00591BAE" w:rsidRDefault="00935537" w:rsidP="00935537">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7) </w:t>
      </w:r>
      <w:r w:rsidRPr="00591BAE">
        <w:rPr>
          <w:rFonts w:ascii="Times New Roman" w:eastAsia="Times New Roman" w:hAnsi="Times New Roman" w:cs="Times New Roman"/>
          <w:sz w:val="26"/>
          <w:szCs w:val="26"/>
        </w:rPr>
        <w:t>надання послуг автостанцій, портів, аеропортів, послуг з аеронавігаційного обслуговування польотів повітряних суден;</w:t>
      </w:r>
    </w:p>
    <w:p w:rsidR="00935537" w:rsidRPr="00591BAE" w:rsidRDefault="00935537" w:rsidP="00935537">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8) </w:t>
      </w:r>
      <w:r w:rsidRPr="00591BAE">
        <w:rPr>
          <w:rFonts w:ascii="Times New Roman" w:eastAsia="Times New Roman" w:hAnsi="Times New Roman" w:cs="Times New Roman"/>
          <w:sz w:val="26"/>
          <w:szCs w:val="26"/>
        </w:rPr>
        <w:t>надання послуг поштового зв’язку;</w:t>
      </w:r>
    </w:p>
    <w:p w:rsidR="00935537" w:rsidRPr="00591BAE" w:rsidRDefault="00935537" w:rsidP="00935537">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9) </w:t>
      </w:r>
      <w:r w:rsidRPr="00591BAE">
        <w:rPr>
          <w:rFonts w:ascii="Times New Roman" w:eastAsia="Times New Roman" w:hAnsi="Times New Roman" w:cs="Times New Roman"/>
          <w:sz w:val="26"/>
          <w:szCs w:val="26"/>
        </w:rPr>
        <w:t xml:space="preserve">розробка родовищ нафти і газу, родовищ вугілля та інших видів твердого палива, видобуток нафти, вугілля та інших видів твердого палива.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Для цілей пункту 4 частини першої цієї статті до діяльності в окремих сферах господарювання не відносяться:</w:t>
      </w:r>
    </w:p>
    <w:p w:rsidR="00935537" w:rsidRPr="00591BAE" w:rsidRDefault="00935537" w:rsidP="00935537">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1) </w:t>
      </w:r>
      <w:r w:rsidRPr="00591BAE">
        <w:rPr>
          <w:rFonts w:ascii="Times New Roman" w:eastAsia="Times New Roman" w:hAnsi="Times New Roman" w:cs="Times New Roman"/>
          <w:sz w:val="26"/>
          <w:szCs w:val="26"/>
        </w:rPr>
        <w:t>виробництво та постачання теплової енергії та газу до мереж загального користування, якщо таке виробництво є наслідком іншої виробничої діяльності замовника, крім діяльності, що здійснюється у сферах, визначених у цьому пункті, при цьому постачання теплової енергії здійснюється лише в цілях економної експлуатації виробничих потужностей замовника, а доходи від цієї діяльності не перевищують 20 відсотків середньорічного доходу за попередні три роки, включаючи дохід за поточний рік;</w:t>
      </w:r>
    </w:p>
    <w:p w:rsidR="00935537" w:rsidRPr="00591BAE" w:rsidRDefault="00935537" w:rsidP="00935537">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2) </w:t>
      </w:r>
      <w:r w:rsidRPr="00591BAE">
        <w:rPr>
          <w:rFonts w:ascii="Times New Roman" w:eastAsia="Times New Roman" w:hAnsi="Times New Roman" w:cs="Times New Roman"/>
          <w:sz w:val="26"/>
          <w:szCs w:val="26"/>
        </w:rPr>
        <w:t>виробництво, передача та постачання електричної енергії до мереж загального користування, якщо таке виробництво, передача та постачання є необхідними для 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електричної енергії замовником до мереж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електричної енергії, розрахованого за середньорічними показниками виробництва за попередні три роки, включаючи показники за поточний рік;</w:t>
      </w:r>
    </w:p>
    <w:p w:rsidR="00935537" w:rsidRPr="00591BAE" w:rsidRDefault="00935537" w:rsidP="00935537">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3) </w:t>
      </w:r>
      <w:r w:rsidRPr="00591BAE">
        <w:rPr>
          <w:rFonts w:ascii="Times New Roman" w:eastAsia="Times New Roman" w:hAnsi="Times New Roman" w:cs="Times New Roman"/>
          <w:sz w:val="26"/>
          <w:szCs w:val="26"/>
        </w:rPr>
        <w:t xml:space="preserve">виробництво, транспортування та постачання питної води в мережі загального користування, якщо таке виробництво, транспортування та постачання є необхідними для споживання самим замовником для здійснення іншої виробничої діяльності, крім </w:t>
      </w:r>
      <w:r w:rsidRPr="00591BAE">
        <w:rPr>
          <w:rFonts w:ascii="Times New Roman" w:eastAsia="Times New Roman" w:hAnsi="Times New Roman" w:cs="Times New Roman"/>
          <w:sz w:val="26"/>
          <w:szCs w:val="26"/>
        </w:rPr>
        <w:lastRenderedPageBreak/>
        <w:t>діяльності, що провадиться у сферах, визначених у цьому пункті, а обсяг постачання питної води замовником для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питної води, розрахованого за середньорічними показниками виробництва за попередні три роки, включаючи показники за поточний рік.</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Категорії замовників, що використовуються у цьому Законі:</w:t>
      </w:r>
    </w:p>
    <w:p w:rsidR="00935537" w:rsidRPr="00591BAE" w:rsidRDefault="00935537" w:rsidP="00935537">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1) </w:t>
      </w:r>
      <w:r w:rsidRPr="00591BAE">
        <w:rPr>
          <w:rFonts w:ascii="Times New Roman" w:eastAsia="Times New Roman" w:hAnsi="Times New Roman" w:cs="Times New Roman"/>
          <w:sz w:val="26"/>
          <w:szCs w:val="26"/>
        </w:rPr>
        <w:t>органи державної влади та органи місцевого самоврядування — зазначені у пункті 1 частини першої цієї статті;</w:t>
      </w:r>
    </w:p>
    <w:p w:rsidR="00935537" w:rsidRPr="00591BAE" w:rsidRDefault="00935537" w:rsidP="00935537">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2) </w:t>
      </w:r>
      <w:r w:rsidRPr="00591BAE">
        <w:rPr>
          <w:rFonts w:ascii="Times New Roman" w:eastAsia="Times New Roman" w:hAnsi="Times New Roman" w:cs="Times New Roman"/>
          <w:sz w:val="26"/>
          <w:szCs w:val="26"/>
        </w:rPr>
        <w:t>органи соціального страхування — зазначені у пункті 2 частини першої цієї статті;</w:t>
      </w:r>
    </w:p>
    <w:p w:rsidR="00935537" w:rsidRPr="00591BAE" w:rsidRDefault="00935537" w:rsidP="00935537">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3) </w:t>
      </w:r>
      <w:r w:rsidRPr="00591BAE">
        <w:rPr>
          <w:rFonts w:ascii="Times New Roman" w:eastAsia="Times New Roman" w:hAnsi="Times New Roman" w:cs="Times New Roman"/>
          <w:sz w:val="26"/>
          <w:szCs w:val="26"/>
        </w:rPr>
        <w:t>підприємства, установи, організації — зазначені у пункті 3 частини першої цієї статті;</w:t>
      </w:r>
    </w:p>
    <w:p w:rsidR="00935537" w:rsidRPr="00591BAE" w:rsidRDefault="00935537" w:rsidP="00935537">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4) </w:t>
      </w:r>
      <w:r w:rsidRPr="00591BAE">
        <w:rPr>
          <w:rFonts w:ascii="Times New Roman" w:eastAsia="Times New Roman" w:hAnsi="Times New Roman" w:cs="Times New Roman"/>
          <w:sz w:val="26"/>
          <w:szCs w:val="26"/>
        </w:rPr>
        <w:t>суб’єкти господарювання, які здійснюють діяльність в окремих сферах господарювання — зазначені у пункті 4 частини першої цієї статті.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 xml:space="preserve">Стаття 3. </w:t>
      </w:r>
      <w:r w:rsidRPr="00591BAE">
        <w:rPr>
          <w:rFonts w:ascii="Times New Roman" w:eastAsia="Times New Roman" w:hAnsi="Times New Roman" w:cs="Times New Roman"/>
          <w:sz w:val="26"/>
          <w:szCs w:val="26"/>
        </w:rPr>
        <w:t>Сфера застосування Закону</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Цей Закон застосовується:</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до замовників, </w:t>
      </w:r>
      <w:r w:rsidRPr="00591BAE">
        <w:rPr>
          <w:rFonts w:ascii="Times New Roman" w:eastAsia="Times New Roman" w:hAnsi="Times New Roman" w:cs="Times New Roman"/>
          <w:sz w:val="26"/>
          <w:szCs w:val="26"/>
          <w:highlight w:val="white"/>
        </w:rPr>
        <w:t>визначених пунктах 1-3 частини першої статті 2 Закону,</w:t>
      </w:r>
      <w:r w:rsidRPr="00591BAE">
        <w:rPr>
          <w:rFonts w:ascii="Times New Roman" w:eastAsia="Times New Roman" w:hAnsi="Times New Roman" w:cs="Times New Roman"/>
          <w:sz w:val="26"/>
          <w:szCs w:val="26"/>
        </w:rPr>
        <w:t xml:space="preserve"> за умови, що вартість предмета закупівлі товару (товарів), послуги (послуг) дорівнює або перевищує 200 тисяч гривень, а робіт – 1,5 мільйона гривень;</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до замовників, </w:t>
      </w:r>
      <w:r w:rsidRPr="00591BAE">
        <w:rPr>
          <w:rFonts w:ascii="Times New Roman" w:eastAsia="Times New Roman" w:hAnsi="Times New Roman" w:cs="Times New Roman"/>
          <w:sz w:val="26"/>
          <w:szCs w:val="26"/>
          <w:highlight w:val="white"/>
        </w:rPr>
        <w:t>визначених у пункті 4 частини першої статті 2 Закону</w:t>
      </w:r>
      <w:r w:rsidRPr="00591BAE">
        <w:rPr>
          <w:rFonts w:ascii="Times New Roman" w:eastAsia="Times New Roman" w:hAnsi="Times New Roman" w:cs="Times New Roman"/>
          <w:sz w:val="26"/>
          <w:szCs w:val="26"/>
        </w:rPr>
        <w:t>, за умови, що вартість предмета закупівлі товару (товарів), послуги (послуг) дорівнює або перевищує 1 мільйон гривень, а робіт - 5 мільйонів гривень;</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до замовників, визначених у частині першій статті 2 цього Закону, які здійснюють спрощені закупівлі відповідно до цього Закону та/або укладають договори без використання електронної системи закупівель відповідно до частини другої цієї статті. </w:t>
      </w:r>
    </w:p>
    <w:p w:rsidR="00935537" w:rsidRPr="00591BAE" w:rsidRDefault="00935537" w:rsidP="00935537">
      <w:pPr>
        <w:widowControl w:val="0"/>
        <w:spacing w:after="120" w:line="240" w:lineRule="auto"/>
        <w:ind w:right="-21"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Під час здійснення закупівлі товарів, робіт і послуг, вартість яких є меншою за вартість, що встановлена у пунктах 1 та 2 частини першої цієї статті замовники, повинні дотримуватися принципів здійснення публічних закупівель та можуть використовувати електронну систему закупівель у порядку, встановленому у статті 14 цього Закону. </w:t>
      </w:r>
    </w:p>
    <w:p w:rsidR="00935537" w:rsidRPr="00591BAE" w:rsidRDefault="00935537" w:rsidP="00935537">
      <w:pPr>
        <w:widowControl w:val="0"/>
        <w:spacing w:after="120" w:line="240" w:lineRule="auto"/>
        <w:ind w:right="-21"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У разі здійснення закупівель товарів, робіт і послуг без використання електронної системи закупівель, за умови, що вартість предмета закупівлі є меншою за вартість, що встановлена у пунктах 1 та 2 частини першої цієї статті, замовник обов'язково оприлюднює в електронній системі закупівель відповідно до статті 10 цього Закону звіт про договір про закупівлю, укладений без використання електронної системи закупівель. </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Звіт про договір про закупівлю, укладений без використання електронної системи закупівель повинен містити наступну інформацію:</w:t>
      </w:r>
    </w:p>
    <w:p w:rsidR="00935537" w:rsidRPr="00591BAE" w:rsidRDefault="00935537" w:rsidP="003A7667">
      <w:pPr>
        <w:widowControl w:val="0"/>
        <w:numPr>
          <w:ilvl w:val="0"/>
          <w:numId w:val="38"/>
        </w:numPr>
        <w:tabs>
          <w:tab w:val="left" w:pos="851"/>
        </w:tabs>
        <w:spacing w:after="120" w:line="240" w:lineRule="auto"/>
        <w:ind w:left="0"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дата укладання та номер договору/документа (документів), що підтверджують </w:t>
      </w:r>
      <w:r w:rsidRPr="00591BAE">
        <w:rPr>
          <w:rFonts w:ascii="Times New Roman" w:eastAsia="Times New Roman" w:hAnsi="Times New Roman" w:cs="Times New Roman"/>
          <w:sz w:val="26"/>
          <w:szCs w:val="26"/>
        </w:rPr>
        <w:lastRenderedPageBreak/>
        <w:t>придбання товару (товарів), робіт та послуги (послуг);</w:t>
      </w:r>
    </w:p>
    <w:p w:rsidR="00935537" w:rsidRPr="00591BAE" w:rsidRDefault="00935537" w:rsidP="003A7667">
      <w:pPr>
        <w:widowControl w:val="0"/>
        <w:numPr>
          <w:ilvl w:val="0"/>
          <w:numId w:val="38"/>
        </w:numPr>
        <w:tabs>
          <w:tab w:val="left" w:pos="851"/>
        </w:tabs>
        <w:spacing w:after="120" w:line="240" w:lineRule="auto"/>
        <w:ind w:left="0" w:right="-21"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найменування, місцезнаходження та ідентифікаційний код замовника в Єдиному державному реєстрі юридичних осіб, фізичних осіб</w:t>
      </w:r>
      <w:r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w:t>
      </w:r>
      <w:r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підприємців та громадських формувань, його категорія;</w:t>
      </w:r>
    </w:p>
    <w:p w:rsidR="00935537" w:rsidRPr="00591BAE" w:rsidRDefault="00935537" w:rsidP="003A7667">
      <w:pPr>
        <w:widowControl w:val="0"/>
        <w:numPr>
          <w:ilvl w:val="0"/>
          <w:numId w:val="38"/>
        </w:numPr>
        <w:tabs>
          <w:tab w:val="left" w:pos="851"/>
        </w:tabs>
        <w:spacing w:after="120" w:line="240" w:lineRule="auto"/>
        <w:ind w:left="0" w:right="-21"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w:t>
      </w:r>
    </w:p>
    <w:p w:rsidR="00935537" w:rsidRPr="00591BAE" w:rsidRDefault="00935537" w:rsidP="003A7667">
      <w:pPr>
        <w:widowControl w:val="0"/>
        <w:numPr>
          <w:ilvl w:val="0"/>
          <w:numId w:val="38"/>
        </w:numPr>
        <w:tabs>
          <w:tab w:val="left" w:pos="851"/>
        </w:tabs>
        <w:spacing w:after="120" w:line="240" w:lineRule="auto"/>
        <w:ind w:left="0" w:right="-21"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ідентифікаційний код юридичної особи в Єдиному державному реєстрі юридичних осіб, фізичних осіб</w:t>
      </w:r>
      <w:r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w:t>
      </w:r>
      <w:r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 xml:space="preserve">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w:t>
      </w:r>
      <w:r w:rsidRPr="00591BAE">
        <w:rPr>
          <w:rFonts w:ascii="Times New Roman" w:eastAsia="Times New Roman" w:hAnsi="Times New Roman" w:cs="Times New Roman"/>
          <w:sz w:val="26"/>
          <w:szCs w:val="26"/>
        </w:rPr>
        <w:t>постачальника товарів, виконавця робіт чи надавача послуг</w:t>
      </w:r>
      <w:r w:rsidRPr="00591BAE">
        <w:rPr>
          <w:rFonts w:ascii="Times New Roman" w:eastAsia="Times New Roman" w:hAnsi="Times New Roman" w:cs="Times New Roman"/>
          <w:sz w:val="26"/>
          <w:szCs w:val="26"/>
          <w:highlight w:val="white"/>
        </w:rPr>
        <w:t>;</w:t>
      </w:r>
    </w:p>
    <w:p w:rsidR="00935537" w:rsidRPr="00591BAE" w:rsidRDefault="00935537" w:rsidP="003A7667">
      <w:pPr>
        <w:widowControl w:val="0"/>
        <w:numPr>
          <w:ilvl w:val="0"/>
          <w:numId w:val="38"/>
        </w:numPr>
        <w:tabs>
          <w:tab w:val="left" w:pos="851"/>
        </w:tabs>
        <w:spacing w:after="120" w:line="240" w:lineRule="auto"/>
        <w:ind w:left="0"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p>
    <w:p w:rsidR="00935537" w:rsidRPr="00591BAE" w:rsidRDefault="00935537" w:rsidP="003A7667">
      <w:pPr>
        <w:widowControl w:val="0"/>
        <w:numPr>
          <w:ilvl w:val="0"/>
          <w:numId w:val="38"/>
        </w:numPr>
        <w:tabs>
          <w:tab w:val="left" w:pos="851"/>
        </w:tabs>
        <w:spacing w:after="120" w:line="240" w:lineRule="auto"/>
        <w:ind w:left="0" w:right="-21"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 xml:space="preserve">назва </w:t>
      </w:r>
      <w:r w:rsidRPr="00591BAE">
        <w:rPr>
          <w:rFonts w:ascii="Times New Roman" w:eastAsia="Times New Roman" w:hAnsi="Times New Roman" w:cs="Times New Roman"/>
          <w:sz w:val="26"/>
          <w:szCs w:val="26"/>
        </w:rPr>
        <w:t>предмета закупівлі</w:t>
      </w:r>
      <w:r w:rsidRPr="00591BAE">
        <w:rPr>
          <w:rFonts w:ascii="Times New Roman" w:eastAsia="Times New Roman" w:hAnsi="Times New Roman" w:cs="Times New Roman"/>
          <w:sz w:val="26"/>
          <w:szCs w:val="26"/>
          <w:highlight w:val="white"/>
        </w:rPr>
        <w:t>;</w:t>
      </w:r>
    </w:p>
    <w:p w:rsidR="00935537" w:rsidRPr="00591BAE" w:rsidRDefault="00935537" w:rsidP="003A7667">
      <w:pPr>
        <w:widowControl w:val="0"/>
        <w:numPr>
          <w:ilvl w:val="0"/>
          <w:numId w:val="38"/>
        </w:numPr>
        <w:tabs>
          <w:tab w:val="left" w:pos="851"/>
        </w:tabs>
        <w:spacing w:after="120" w:line="240" w:lineRule="auto"/>
        <w:ind w:left="0" w:right="-21"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кількість, місце та строк поставки товарів, виконання робіт чи надання послуг;</w:t>
      </w:r>
    </w:p>
    <w:p w:rsidR="00935537" w:rsidRPr="00591BAE" w:rsidRDefault="00935537" w:rsidP="003A7667">
      <w:pPr>
        <w:widowControl w:val="0"/>
        <w:numPr>
          <w:ilvl w:val="0"/>
          <w:numId w:val="38"/>
        </w:numPr>
        <w:tabs>
          <w:tab w:val="left" w:pos="851"/>
        </w:tabs>
        <w:spacing w:after="120" w:line="240" w:lineRule="auto"/>
        <w:ind w:left="0" w:right="-21"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ціна та строк виконання договору.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4. Умови, порядок і процедури закупівель товарів, робіт і послуг та порядок проведення спрощених закупівель можуть установлюватися або змінюватися виключно цим Законом, крім випадків, передбачених цим Законом.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Зміни до цього Закону можуть вноситися виключно законом про внесення змін до цього Закону. Якщо для реалізації положень поданого проекту Закону про внесення змін до цього Закону необхідні законодавчі зміни до інших законодавчих актів, такі зміни викладаються в розділі “Перехідні положення” проекту Закону про внесення змін до цього Закону.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Дія цього Закону не поширюється на випадки, якщо предметом закупівлі є:</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товари, роботи і послуги, закупівля яких становить державну таємницю відповідно до Закону України “Про державну таємницю”, або які згідно законів України потребують спеціальних заходів безпеки;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товари, роботи і послуги, закупівля яких здійснюється закордонними дипломатичними установами установами України;</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фінансові послуги, що надаються у зв’язку з емісією, купівлею, продажем або передачею цінних паперів чи інших фінансових інструментів;</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придбання, оренда землі, будівель, іншого нерухомого майна або майнових прав на землю, будівлі та інше нерухоме майно;</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послуги міжнародних третейських судів, міжнародних арбітражів для розгляду та вирішення спорів, у яких бере участь замовник;</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товари, роботи і послуги, що закуповуються на підставі договорів між </w:t>
      </w:r>
      <w:r w:rsidRPr="00591BAE">
        <w:rPr>
          <w:rFonts w:ascii="Times New Roman" w:eastAsia="Times New Roman" w:hAnsi="Times New Roman" w:cs="Times New Roman"/>
          <w:sz w:val="26"/>
          <w:szCs w:val="26"/>
        </w:rPr>
        <w:lastRenderedPageBreak/>
        <w:t>центральним органом виконавчої влади, відповідальним за формування та реалізацію державної політики у сфері національної безпеки, у воєнній сфері, сферах оборони і військового будівництва та спеціалізованими організаціями, які здійснюють закупівлі. Закупівля таких товарів, робіт і послуг здійснюється згідно з правилами і процедурами, встановленими відповідними спеціалізованими організаціями, які здійснюють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highlight w:val="white"/>
        </w:rPr>
        <w:t>послуги з провадження наукової, науково-технічної діяльності, які фінансуються на конкурсній основі в порядку, визначеному 58 і 59 Закону України “Про наукову і науково-технічну діяльність”;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трудові угоди (контракти);</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9)</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послуги з виготовлення та розповсюдження аудіовізуальної продукції та реклами для здійснення передвиборної агітації;</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10)</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товари і послуги, пов’язані з розробленням дизайну, виготовленням захищеного паперу, банкнот, монет і державних нагород України, їх зберіганням, транспортуванням та обліком;</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послуги, необхідні для здійснення державних запозичень, обслуговування і погашення державного боргу;</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товари, послуги, пов’язані з операціями Національного банку України із забезпечення управління золотовалютними резервами, їх розміщення, купівлі та продажу на вторинному ринку цінних паперів, здійснення валютних інтервенцій шляхом купівлі-продажу валютних цінностей на валютних ринках;</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послуги фінансових установ, у тому числі міжнародних фінансових організацій, щодо надання кредитів, гарантій, лізингу та послуги, допоміжні до фінансових послуг;</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послуги, закупівля яких здійснюється банками для надання ними банківських послуг та проведення банківських операцій відповідно до законів України</w:t>
      </w:r>
      <w:hyperlink r:id="rId6"/>
      <w:hyperlink r:id="rId7">
        <w:r w:rsidRPr="00591BAE">
          <w:rPr>
            <w:rFonts w:ascii="Times New Roman" w:eastAsia="Times New Roman" w:hAnsi="Times New Roman" w:cs="Times New Roman"/>
            <w:sz w:val="26"/>
            <w:szCs w:val="26"/>
            <w:lang w:val="uk-UA"/>
          </w:rPr>
          <w:t>“</w:t>
        </w:r>
        <w:r w:rsidRPr="00591BAE">
          <w:rPr>
            <w:rFonts w:ascii="Times New Roman" w:eastAsia="Times New Roman" w:hAnsi="Times New Roman" w:cs="Times New Roman"/>
            <w:sz w:val="26"/>
            <w:szCs w:val="26"/>
          </w:rPr>
          <w:t>Про банки і банківську діяльність</w:t>
        </w:r>
        <w:r w:rsidRPr="00591BAE">
          <w:rPr>
            <w:rFonts w:ascii="Times New Roman" w:eastAsia="Times New Roman" w:hAnsi="Times New Roman" w:cs="Times New Roman"/>
            <w:sz w:val="26"/>
            <w:szCs w:val="26"/>
            <w:lang w:val="uk-UA"/>
          </w:rPr>
          <w:t>”</w:t>
        </w:r>
      </w:hyperlink>
      <w:r w:rsidRPr="00591BAE">
        <w:rPr>
          <w:rFonts w:ascii="Times New Roman" w:eastAsia="Times New Roman" w:hAnsi="Times New Roman" w:cs="Times New Roman"/>
          <w:sz w:val="26"/>
          <w:szCs w:val="26"/>
        </w:rPr>
        <w:t xml:space="preserve"> та</w:t>
      </w:r>
      <w:hyperlink r:id="rId8"/>
      <w:hyperlink r:id="rId9">
        <w:r w:rsidRPr="00591BAE">
          <w:rPr>
            <w:rFonts w:ascii="Times New Roman" w:eastAsia="Times New Roman" w:hAnsi="Times New Roman" w:cs="Times New Roman"/>
            <w:sz w:val="26"/>
            <w:szCs w:val="26"/>
            <w:lang w:val="uk-UA"/>
          </w:rPr>
          <w:t>“</w:t>
        </w:r>
        <w:r w:rsidRPr="00591BAE">
          <w:rPr>
            <w:rFonts w:ascii="Times New Roman" w:eastAsia="Times New Roman" w:hAnsi="Times New Roman" w:cs="Times New Roman"/>
            <w:sz w:val="26"/>
            <w:szCs w:val="26"/>
          </w:rPr>
          <w:t>Про Національний банк України</w:t>
        </w:r>
        <w:r w:rsidRPr="00591BAE">
          <w:rPr>
            <w:rFonts w:ascii="Times New Roman" w:eastAsia="Times New Roman" w:hAnsi="Times New Roman" w:cs="Times New Roman"/>
            <w:sz w:val="26"/>
            <w:szCs w:val="26"/>
            <w:lang w:val="uk-UA"/>
          </w:rPr>
          <w:t>”</w:t>
        </w:r>
      </w:hyperlink>
      <w:r w:rsidRPr="00591BAE">
        <w:rPr>
          <w:rFonts w:ascii="Times New Roman" w:eastAsia="Times New Roman" w:hAnsi="Times New Roman" w:cs="Times New Roman"/>
          <w:sz w:val="26"/>
          <w:szCs w:val="26"/>
        </w:rPr>
        <w:t>;</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послуги, що надаються Національним банком України відповідно до закону;</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бланки документів, що посвідчують особу та підтверджують громадянство України, паспорти, бланки документів, що посвідчують особу та підтверджують її спеціальний статус, бланки інших документів, що відповідно до законодавства України потребують використання спеціальних елементів захисту, марки акцизного податку, що виготовляються підприємствами, що належать до сфери управління центрального органу виконавчої влади, що реалізує державну політику у сфері організації та контролю за виготовленням бланків цінних паперів, документів суворої звітності, а також товари і послуги, необхідні для їх виготовлення;</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17)</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товари і послуги, необхідні для виконання Фондом гарантування вкладів фізичних осіб покладених на нього функцій та повноважень, визначених</w:t>
      </w:r>
      <w:hyperlink r:id="rId10"/>
      <w:r w:rsidRPr="00591BAE">
        <w:rPr>
          <w:rFonts w:ascii="Times New Roman" w:eastAsia="Times New Roman" w:hAnsi="Times New Roman" w:cs="Times New Roman"/>
          <w:sz w:val="26"/>
          <w:szCs w:val="26"/>
        </w:rPr>
        <w:t>Законом України “Про систему гарантування вкладів фізичних осіб” щодо виведення неплатоспроможних банків з ринку;</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18)</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послуги за договорами про медичне обслуговування населення, що надаються відповідно до закону.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Цей Закон не застосовується у випадку, якщо замовники, визначені у пункті 4 </w:t>
      </w:r>
      <w:r w:rsidRPr="00591BAE">
        <w:rPr>
          <w:rFonts w:ascii="Times New Roman" w:eastAsia="Times New Roman" w:hAnsi="Times New Roman" w:cs="Times New Roman"/>
          <w:sz w:val="26"/>
          <w:szCs w:val="26"/>
        </w:rPr>
        <w:lastRenderedPageBreak/>
        <w:t>частини 1 статті 2 цього Закону, здійснюють закупівлі таких предметів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товари, роботи і послуги, що виробляються, виконуються чи надаються на користь замовника або групи замовників афілійованим підприємством виключно для забезпечення діяльності такого замовника або групи замовників в окремих сферах господарювання;</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rPr>
        <w:t xml:space="preserve">Для цілей цього Закону </w:t>
      </w:r>
      <w:r w:rsidRPr="00591BAE">
        <w:rPr>
          <w:rFonts w:ascii="Times New Roman" w:eastAsia="Times New Roman" w:hAnsi="Times New Roman" w:cs="Times New Roman"/>
          <w:sz w:val="26"/>
          <w:szCs w:val="26"/>
          <w:highlight w:val="white"/>
        </w:rPr>
        <w:t xml:space="preserve">афілійованими підприємствами </w:t>
      </w:r>
      <w:r w:rsidRPr="00591BAE">
        <w:rPr>
          <w:rFonts w:ascii="Times New Roman" w:eastAsia="Times New Roman" w:hAnsi="Times New Roman" w:cs="Times New Roman"/>
          <w:sz w:val="26"/>
          <w:szCs w:val="26"/>
        </w:rPr>
        <w:t xml:space="preserve">вважаються </w:t>
      </w:r>
      <w:r w:rsidRPr="00591BAE">
        <w:rPr>
          <w:rFonts w:ascii="Times New Roman" w:eastAsia="Times New Roman" w:hAnsi="Times New Roman" w:cs="Times New Roman"/>
          <w:sz w:val="26"/>
          <w:szCs w:val="26"/>
          <w:highlight w:val="white"/>
        </w:rPr>
        <w:t>відокремлені підрозділи замовника, майно та операції яких зазначені в консолідованому балансі замовника або суб’єкти господарювання, стосовно яких замовник має вирішальний вплив або суб’єкти господарювання разом із замовником перебувають під вирішальним впливом іншого замовника.</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Під вирішальним впливом розуміються випадки, коли: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замовнику належить частка у статутному капіталі юридичної особи, у тому числі суб’єкта господарювання, в розмірі більше ніж 50 відсотків;</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lang w:val="uk-UA"/>
        </w:rPr>
      </w:pPr>
      <w:r w:rsidRPr="00591BAE">
        <w:rPr>
          <w:rFonts w:ascii="Times New Roman" w:eastAsia="Times New Roman" w:hAnsi="Times New Roman" w:cs="Times New Roman"/>
          <w:sz w:val="26"/>
          <w:szCs w:val="26"/>
        </w:rPr>
        <w:t>замовник володіє більшістю голосів у вищому органі управління суб’єкта господарювання чи правом призначати більше половини складу виконавчого органу або наглядової ради суб’єкта господарювання</w:t>
      </w:r>
      <w:r w:rsidRPr="00591BAE">
        <w:rPr>
          <w:rFonts w:ascii="Times New Roman" w:eastAsia="Times New Roman" w:hAnsi="Times New Roman" w:cs="Times New Roman"/>
          <w:sz w:val="26"/>
          <w:szCs w:val="26"/>
          <w:lang w:val="uk-UA"/>
        </w:rPr>
        <w:t>;</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товари, що закуповуються для перепродажу третім особам, за умови, що замовник не займає монопольне (домінуюче) становище на ринку таких товарів, а інші суб’єкти господарювання можуть вільно здійснювати їх продаж на тих же умовах, що й замовник;</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3)</w:t>
      </w:r>
      <w:r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паливно-енергетичні ресурси для виробництва електричної, теплової енергії (у тому числі ядерне паливо (опромінене чи неопромінене, зокрема поглинаючі стрижні систем керування та захисту</w:t>
      </w:r>
      <w:r w:rsidRPr="00591BAE">
        <w:rPr>
          <w:rFonts w:ascii="Times New Roman" w:eastAsia="Times New Roman" w:hAnsi="Times New Roman" w:cs="Times New Roman"/>
          <w:sz w:val="26"/>
          <w:szCs w:val="26"/>
          <w:highlight w:val="white"/>
          <w:lang w:val="uk-UA"/>
        </w:rPr>
        <w:t>)</w:t>
      </w:r>
      <w:r w:rsidRPr="00591BAE">
        <w:rPr>
          <w:rFonts w:ascii="Times New Roman" w:eastAsia="Times New Roman" w:hAnsi="Times New Roman" w:cs="Times New Roman"/>
          <w:sz w:val="26"/>
          <w:szCs w:val="26"/>
          <w:highlight w:val="white"/>
        </w:rPr>
        <w:t>, ядерні матеріали) проведення геологічного вивчення родовищ корисних копалин;</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4)</w:t>
      </w:r>
      <w:r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вуглеводнева сировина, нафтопродукти для їх подальшої переробки і реалізації та пов’язаних і необхідних для цього супутніх послуг: з переробки, виробництва, транспортування, фрахтування, страхування, переміщення, вантажних перевезень, зберігання, зливу/наливу, інспекції кількості та якості, митно-брокерських, інформаційно-аналітичних послуг щодо ринкових цін та біржових котирувань, фінансових послуг, послуг бірж, аукціонів, систем електронних торгів;</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5)</w:t>
      </w:r>
      <w:r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товари, роботи і послуги, якщо ціни (тарифи) на них затверджуються державними колегіальними органами, іншими органами влади відповідно до їх повноважень або визначаються в порядку, встановленому зазначеними органами, у тому числі якщо визначення таких цін здійснюється на аукціонах;</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6)</w:t>
      </w:r>
      <w:r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товари, роботи і послуги за угодами про розподіл продукції, укладеними згідно із Законом України “Про угоди про розподіл продукції”;</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7)</w:t>
      </w:r>
      <w:r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товари і послуги на ринку “на добу наперед” та внутрішньодобовому ринку, балансуючому ринку та ринку допоміжних послуг відповідно до Закону України “Про ринок електричної енергії”;</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8)</w:t>
      </w:r>
      <w:r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електрична енергія, що купується та продається на ринку електричної енергії гарантованим покупцем, оператором ринку, оператором системи передачі, стороною, відповідальною за баланс балансуючої групи, відповідно до Закону України “Про ринок електричної енергії”;</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lastRenderedPageBreak/>
        <w:t>9)</w:t>
      </w:r>
      <w:r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послуги адміністратора розрахунків, адміністратора комерційного обліку, оператора ринку, гарантованого покупця відповідно до Закону України “Про ринок електричної енергії”;</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10)</w:t>
      </w:r>
      <w:r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послуги із забезпечення загальносуспільних інтересів у процесі функціонування ринку електричної енергії відповідно до Закону України “Про ринок електричної енергії”.</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Особливості здійснення процедур закупівлі, визначених цим Законом, встановлюються окремими законами для таких товарів, робіт і послуг:</w:t>
      </w:r>
    </w:p>
    <w:p w:rsidR="00935537" w:rsidRPr="00591BAE" w:rsidRDefault="00935537" w:rsidP="00935537">
      <w:pPr>
        <w:widowControl w:val="0"/>
        <w:pBdr>
          <w:top w:val="nil"/>
          <w:left w:val="nil"/>
          <w:bottom w:val="nil"/>
          <w:right w:val="nil"/>
          <w:between w:val="nil"/>
        </w:pBdr>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послуги з підготовки фахівців, наукових, науково-педагогічних та робітничих кадрів, підвищення кваліфікації та перепідготовки кадрів (післядипломна освіта) за державним замовленням;</w:t>
      </w:r>
    </w:p>
    <w:p w:rsidR="00935537" w:rsidRPr="00591BAE" w:rsidRDefault="00935537" w:rsidP="00935537">
      <w:pPr>
        <w:widowControl w:val="0"/>
        <w:pBdr>
          <w:top w:val="nil"/>
          <w:left w:val="nil"/>
          <w:bottom w:val="nil"/>
          <w:right w:val="nil"/>
          <w:between w:val="nil"/>
        </w:pBdr>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товари і послуги, закупівля яких здійснюється відповідно до програм Глобального фонду для боротьби із СНІДом, туберкульозом та малярією в Україні, що виконуються відповідно до закону;</w:t>
      </w:r>
    </w:p>
    <w:p w:rsidR="00935537" w:rsidRPr="00591BAE" w:rsidRDefault="00935537" w:rsidP="00935537">
      <w:pPr>
        <w:widowControl w:val="0"/>
        <w:pBdr>
          <w:top w:val="nil"/>
          <w:left w:val="nil"/>
          <w:bottom w:val="nil"/>
          <w:right w:val="nil"/>
          <w:between w:val="nil"/>
        </w:pBdr>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послуги енергосервісу.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Особливості здійснення закупівель, визначених цим Законом, для гарантованого забезпечення потреб оборони (крім товарів, робіт і послуг, що підлягають закупівлі відповідно до угод у порядку, визначеному пунктом сьомим частини третьої цієї статті) Міністерством оборони України та його розвідувальним органом, Міністерством внутрішніх справ України, Службою безпеки України, Національною гвардією України, Національною поліцією України, Державною прикордонною службою України, Службою зовнішньої розвідки України, Державною службою спеціального зв’язку та захисту інформації України, Державною спеціальною службою транспорту, Державною службою України з надзвичайних ситуацій, Управлінням державної охорони України та іншими військовими формуваннями та/або частинами в особливий період, у період проведення операції об'єднаних сил, антитерористичної операції, у період введення воєнного чи надзвичайного стану встановлюються окремим законом.</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9.</w:t>
      </w:r>
      <w:r w:rsidRPr="00591BAE">
        <w:rPr>
          <w:rFonts w:ascii="Times New Roman" w:eastAsia="Times New Roman" w:hAnsi="Times New Roman" w:cs="Times New Roman"/>
          <w:i/>
          <w:sz w:val="26"/>
          <w:szCs w:val="26"/>
          <w:lang w:val="uk-UA"/>
        </w:rPr>
        <w:t> </w:t>
      </w:r>
      <w:r w:rsidRPr="00591BAE">
        <w:rPr>
          <w:rFonts w:ascii="Times New Roman" w:eastAsia="Times New Roman" w:hAnsi="Times New Roman" w:cs="Times New Roman"/>
          <w:sz w:val="26"/>
          <w:szCs w:val="26"/>
        </w:rPr>
        <w:t xml:space="preserve">Забороняється придбання товарів, робіт і послуг до/без проведення процедур закупівель, визначених цим Законом, та укладання договорів про закупівлю, які передбачають оплату замовником товарів, робіт і послуг до/без проведення процедур закупівель, визначених цим Законом.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Замовник не має права ділити предмет закупівлі на частини з метою уникнення проведення процедури відкритих торгів або застосування цього Закону.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b/>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 xml:space="preserve">Стаття 4. </w:t>
      </w:r>
      <w:r w:rsidRPr="00591BAE">
        <w:rPr>
          <w:rFonts w:ascii="Times New Roman" w:eastAsia="Times New Roman" w:hAnsi="Times New Roman" w:cs="Times New Roman"/>
          <w:sz w:val="26"/>
          <w:szCs w:val="26"/>
        </w:rPr>
        <w:t>Планування закупівель та інші передумови здійснення закупівель</w:t>
      </w:r>
    </w:p>
    <w:p w:rsidR="00935537" w:rsidRPr="00591BAE" w:rsidRDefault="00935537" w:rsidP="00935537">
      <w:pPr>
        <w:widowControl w:val="0"/>
        <w:tabs>
          <w:tab w:val="left" w:pos="851"/>
          <w:tab w:val="left" w:pos="993"/>
        </w:tabs>
        <w:spacing w:after="120" w:line="240" w:lineRule="auto"/>
        <w:ind w:right="20"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1. </w:t>
      </w:r>
      <w:r w:rsidRPr="00591BAE">
        <w:rPr>
          <w:rFonts w:ascii="Times New Roman" w:eastAsia="Times New Roman" w:hAnsi="Times New Roman" w:cs="Times New Roman"/>
          <w:sz w:val="26"/>
          <w:szCs w:val="26"/>
        </w:rPr>
        <w:t>Планування закупівель здійснюється на підставі наявної потреби у закупівлі товарів, робіт і послуг. Заплановані закупівлі включаються до річного плану закупівель (далі – річний план).</w:t>
      </w:r>
    </w:p>
    <w:p w:rsidR="00935537" w:rsidRPr="00591BAE" w:rsidRDefault="00935537" w:rsidP="00935537">
      <w:pPr>
        <w:widowControl w:val="0"/>
        <w:tabs>
          <w:tab w:val="left" w:pos="851"/>
          <w:tab w:val="left" w:pos="993"/>
        </w:tabs>
        <w:spacing w:after="120" w:line="240" w:lineRule="auto"/>
        <w:ind w:right="20"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Річний план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 </w:t>
      </w:r>
    </w:p>
    <w:p w:rsidR="00935537" w:rsidRPr="00591BAE" w:rsidRDefault="00935537" w:rsidP="00935537">
      <w:pPr>
        <w:widowControl w:val="0"/>
        <w:tabs>
          <w:tab w:val="left" w:pos="851"/>
          <w:tab w:val="left" w:pos="993"/>
        </w:tabs>
        <w:spacing w:after="120" w:line="240" w:lineRule="auto"/>
        <w:ind w:right="20"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річному плані повинна міститися така інформація:</w:t>
      </w:r>
    </w:p>
    <w:p w:rsidR="00935537" w:rsidRPr="00591BAE" w:rsidRDefault="00935537" w:rsidP="003A7667">
      <w:pPr>
        <w:widowControl w:val="0"/>
        <w:numPr>
          <w:ilvl w:val="0"/>
          <w:numId w:val="8"/>
        </w:numPr>
        <w:tabs>
          <w:tab w:val="left" w:pos="851"/>
          <w:tab w:val="left" w:pos="993"/>
        </w:tabs>
        <w:spacing w:after="120" w:line="240" w:lineRule="auto"/>
        <w:ind w:left="0" w:right="-21" w:firstLine="567"/>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lastRenderedPageBreak/>
        <w:t xml:space="preserve"> найменування, місцезнаходження та ідентифікаційний код замовника в Єдиному державному реєстрі юридичних осіб, фізичних осіб</w:t>
      </w:r>
      <w:r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w:t>
      </w:r>
      <w:r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підприємців та громадських формувань, його категорія;</w:t>
      </w:r>
    </w:p>
    <w:p w:rsidR="00935537" w:rsidRPr="00591BAE" w:rsidRDefault="00935537" w:rsidP="003A7667">
      <w:pPr>
        <w:widowControl w:val="0"/>
        <w:numPr>
          <w:ilvl w:val="0"/>
          <w:numId w:val="8"/>
        </w:numPr>
        <w:tabs>
          <w:tab w:val="left" w:pos="851"/>
          <w:tab w:val="left" w:pos="993"/>
        </w:tabs>
        <w:spacing w:after="120" w:line="240" w:lineRule="auto"/>
        <w:ind w:left="0" w:right="-21" w:firstLine="567"/>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лоту) та назви відповідних класифікаторів предмета закупівлі і частин предмета закупівлі (лотів) (за наявності);</w:t>
      </w:r>
    </w:p>
    <w:p w:rsidR="00935537" w:rsidRPr="00591BAE" w:rsidRDefault="00935537" w:rsidP="003A7667">
      <w:pPr>
        <w:widowControl w:val="0"/>
        <w:numPr>
          <w:ilvl w:val="0"/>
          <w:numId w:val="8"/>
        </w:numPr>
        <w:tabs>
          <w:tab w:val="left" w:pos="851"/>
          <w:tab w:val="left" w:pos="993"/>
        </w:tabs>
        <w:spacing w:after="120" w:line="240" w:lineRule="auto"/>
        <w:ind w:left="0" w:right="-21" w:firstLine="567"/>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розмір бюджетного призначення за кошторисом (у разі наявності) та/або очікувана вартість предмета закупівлі;</w:t>
      </w:r>
    </w:p>
    <w:p w:rsidR="00935537" w:rsidRPr="00591BAE" w:rsidRDefault="00935537" w:rsidP="003A7667">
      <w:pPr>
        <w:widowControl w:val="0"/>
        <w:numPr>
          <w:ilvl w:val="0"/>
          <w:numId w:val="8"/>
        </w:numPr>
        <w:tabs>
          <w:tab w:val="left" w:pos="851"/>
          <w:tab w:val="left" w:pos="993"/>
        </w:tabs>
        <w:spacing w:after="120" w:line="240" w:lineRule="auto"/>
        <w:ind w:left="0" w:right="-21" w:firstLine="567"/>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код економічної класифікації видатків бюджету (для бюджетних коштів);</w:t>
      </w:r>
    </w:p>
    <w:p w:rsidR="00935537" w:rsidRPr="00591BAE" w:rsidRDefault="00935537" w:rsidP="003A7667">
      <w:pPr>
        <w:widowControl w:val="0"/>
        <w:numPr>
          <w:ilvl w:val="0"/>
          <w:numId w:val="8"/>
        </w:numPr>
        <w:tabs>
          <w:tab w:val="left" w:pos="851"/>
          <w:tab w:val="left" w:pos="993"/>
        </w:tabs>
        <w:spacing w:after="120" w:line="240" w:lineRule="auto"/>
        <w:ind w:left="0" w:right="-21" w:firstLine="567"/>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вид закупівлі та орієнтовний початок проведення:</w:t>
      </w:r>
    </w:p>
    <w:p w:rsidR="00935537" w:rsidRPr="00591BAE" w:rsidRDefault="00935537" w:rsidP="00935537">
      <w:pPr>
        <w:widowControl w:val="0"/>
        <w:tabs>
          <w:tab w:val="left" w:pos="851"/>
          <w:tab w:val="left" w:pos="993"/>
        </w:tabs>
        <w:spacing w:after="120" w:line="240" w:lineRule="auto"/>
        <w:ind w:right="-21"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 xml:space="preserve">процедура закупівлі </w:t>
      </w:r>
      <w:r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highlight w:val="white"/>
        </w:rPr>
        <w:t xml:space="preserve"> для замовників, визначених в пунктах 1-3 частини першої статті 2 Закону, якщо </w:t>
      </w:r>
      <w:r w:rsidRPr="00591BAE">
        <w:rPr>
          <w:rFonts w:ascii="Times New Roman" w:eastAsia="Times New Roman" w:hAnsi="Times New Roman" w:cs="Times New Roman"/>
          <w:sz w:val="26"/>
          <w:szCs w:val="26"/>
        </w:rPr>
        <w:t>вартість предмета закупівлі товару (товарів), послуги (послуг) дорівнює або перевищує 200 тисяч гривень, а робіт – 1,5 мільйона гривень;</w:t>
      </w:r>
    </w:p>
    <w:p w:rsidR="00935537" w:rsidRPr="00591BAE" w:rsidRDefault="00935537" w:rsidP="00935537">
      <w:pPr>
        <w:widowControl w:val="0"/>
        <w:tabs>
          <w:tab w:val="left" w:pos="851"/>
          <w:tab w:val="left" w:pos="993"/>
        </w:tabs>
        <w:spacing w:after="120" w:line="240" w:lineRule="auto"/>
        <w:ind w:right="-21"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процедура закупівлі — для замовників, </w:t>
      </w:r>
      <w:r w:rsidRPr="00591BAE">
        <w:rPr>
          <w:rFonts w:ascii="Times New Roman" w:eastAsia="Times New Roman" w:hAnsi="Times New Roman" w:cs="Times New Roman"/>
          <w:sz w:val="26"/>
          <w:szCs w:val="26"/>
          <w:highlight w:val="white"/>
        </w:rPr>
        <w:t xml:space="preserve">визначених у пункті 4 частини першої статті 2 Закону, якщо </w:t>
      </w:r>
      <w:r w:rsidRPr="00591BAE">
        <w:rPr>
          <w:rFonts w:ascii="Times New Roman" w:eastAsia="Times New Roman" w:hAnsi="Times New Roman" w:cs="Times New Roman"/>
          <w:sz w:val="26"/>
          <w:szCs w:val="26"/>
        </w:rPr>
        <w:t>вартість предмета закупівлі товару (товарів), послуги (послуг) дорівнює або перевищує 1 мільйон гривень, а робіт - 5 мільйонів гривень;</w:t>
      </w:r>
    </w:p>
    <w:p w:rsidR="00935537" w:rsidRPr="00591BAE" w:rsidRDefault="00935537" w:rsidP="00935537">
      <w:pPr>
        <w:widowControl w:val="0"/>
        <w:tabs>
          <w:tab w:val="left" w:pos="851"/>
          <w:tab w:val="left" w:pos="993"/>
        </w:tabs>
        <w:spacing w:after="120" w:line="240" w:lineRule="auto"/>
        <w:ind w:right="-21" w:firstLine="567"/>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 xml:space="preserve">спрощена закупівля </w:t>
      </w:r>
      <w:r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highlight w:val="white"/>
        </w:rPr>
        <w:t xml:space="preserve"> для замовників, визначених в пунктах 1-3 частини першої статті 2 Закону, якщо </w:t>
      </w:r>
      <w:r w:rsidRPr="00591BAE">
        <w:rPr>
          <w:rFonts w:ascii="Times New Roman" w:eastAsia="Times New Roman" w:hAnsi="Times New Roman" w:cs="Times New Roman"/>
          <w:sz w:val="26"/>
          <w:szCs w:val="26"/>
        </w:rPr>
        <w:t>вартість предмета закупівлі товару (товарів), послуги (послуг) менше ніж 200 тисяч гривень, а робіт – 1,5 мільйона гривень</w:t>
      </w:r>
      <w:r w:rsidRPr="00591BAE">
        <w:rPr>
          <w:rFonts w:ascii="Times New Roman" w:eastAsia="Times New Roman" w:hAnsi="Times New Roman" w:cs="Times New Roman"/>
          <w:sz w:val="26"/>
          <w:szCs w:val="26"/>
          <w:highlight w:val="white"/>
        </w:rPr>
        <w:t xml:space="preserve">; </w:t>
      </w:r>
    </w:p>
    <w:p w:rsidR="00935537" w:rsidRPr="00591BAE" w:rsidRDefault="00935537" w:rsidP="00935537">
      <w:pPr>
        <w:widowControl w:val="0"/>
        <w:tabs>
          <w:tab w:val="left" w:pos="851"/>
          <w:tab w:val="left" w:pos="993"/>
        </w:tabs>
        <w:spacing w:after="120" w:line="240" w:lineRule="auto"/>
        <w:ind w:right="-21"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 xml:space="preserve">спрощена закупівля </w:t>
      </w:r>
      <w:r w:rsidRPr="00591BAE">
        <w:rPr>
          <w:rFonts w:ascii="Times New Roman" w:eastAsia="Times New Roman" w:hAnsi="Times New Roman" w:cs="Times New Roman"/>
          <w:sz w:val="26"/>
          <w:szCs w:val="26"/>
        </w:rPr>
        <w:t xml:space="preserve">—для замовників, </w:t>
      </w:r>
      <w:r w:rsidRPr="00591BAE">
        <w:rPr>
          <w:rFonts w:ascii="Times New Roman" w:eastAsia="Times New Roman" w:hAnsi="Times New Roman" w:cs="Times New Roman"/>
          <w:sz w:val="26"/>
          <w:szCs w:val="26"/>
          <w:highlight w:val="white"/>
        </w:rPr>
        <w:t xml:space="preserve">визначених у пункті 4 частини першої статті 2 Закону,якщо </w:t>
      </w:r>
      <w:r w:rsidRPr="00591BAE">
        <w:rPr>
          <w:rFonts w:ascii="Times New Roman" w:eastAsia="Times New Roman" w:hAnsi="Times New Roman" w:cs="Times New Roman"/>
          <w:sz w:val="26"/>
          <w:szCs w:val="26"/>
        </w:rPr>
        <w:t>вартість предмета закупівлі товару (товарів), послуги (послуг) менше ніж 1 мільйон гривень, а робіт - 5 мільйонів гривень;</w:t>
      </w:r>
    </w:p>
    <w:p w:rsidR="00935537" w:rsidRPr="00591BAE" w:rsidRDefault="00935537" w:rsidP="00935537">
      <w:pPr>
        <w:widowControl w:val="0"/>
        <w:tabs>
          <w:tab w:val="left" w:pos="851"/>
          <w:tab w:val="left" w:pos="993"/>
        </w:tabs>
        <w:spacing w:after="120" w:line="240" w:lineRule="auto"/>
        <w:ind w:right="-21"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договір про закупівлю, укладений без використання електронної системи закупівель —</w:t>
      </w:r>
      <w:r w:rsidRPr="00591BAE">
        <w:rPr>
          <w:rFonts w:ascii="Times New Roman" w:eastAsia="Times New Roman" w:hAnsi="Times New Roman" w:cs="Times New Roman"/>
          <w:sz w:val="26"/>
          <w:szCs w:val="26"/>
          <w:highlight w:val="white"/>
        </w:rPr>
        <w:t>для замовників, визначених у пунктах 1-3 частини першої статті 2 Закону, у разі здійснення закупівлі відповідно до частини другої та частини шостої статті 3 цього Закону;</w:t>
      </w:r>
    </w:p>
    <w:p w:rsidR="00935537" w:rsidRPr="00591BAE" w:rsidRDefault="00935537" w:rsidP="00935537">
      <w:pPr>
        <w:widowControl w:val="0"/>
        <w:tabs>
          <w:tab w:val="left" w:pos="851"/>
          <w:tab w:val="left" w:pos="993"/>
        </w:tabs>
        <w:spacing w:after="120" w:line="240" w:lineRule="auto"/>
        <w:ind w:right="-21" w:firstLine="567"/>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rPr>
        <w:t xml:space="preserve">договір про закупівлю, укладений без використання електронної системи закупівель —для  замовників, </w:t>
      </w:r>
      <w:r w:rsidRPr="00591BAE">
        <w:rPr>
          <w:rFonts w:ascii="Times New Roman" w:eastAsia="Times New Roman" w:hAnsi="Times New Roman" w:cs="Times New Roman"/>
          <w:sz w:val="26"/>
          <w:szCs w:val="26"/>
          <w:highlight w:val="white"/>
        </w:rPr>
        <w:t>визначених у пункті 4 частини першої статті 2 Закону, у разі здійснення закупівлі відповідно до частини другої та частини шостої статті 3 цього Закону;</w:t>
      </w:r>
    </w:p>
    <w:p w:rsidR="00935537" w:rsidRPr="00591BAE" w:rsidRDefault="00935537" w:rsidP="00935537">
      <w:pPr>
        <w:widowControl w:val="0"/>
        <w:tabs>
          <w:tab w:val="left" w:pos="851"/>
          <w:tab w:val="left" w:pos="993"/>
        </w:tabs>
        <w:spacing w:after="120" w:line="240" w:lineRule="auto"/>
        <w:ind w:right="-21" w:firstLine="567"/>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6)</w:t>
      </w:r>
      <w:r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у разі застосування рамкової угоди зазначається:</w:t>
      </w:r>
    </w:p>
    <w:p w:rsidR="00935537" w:rsidRPr="00591BAE" w:rsidRDefault="00935537" w:rsidP="00935537">
      <w:pPr>
        <w:widowControl w:val="0"/>
        <w:tabs>
          <w:tab w:val="left" w:pos="851"/>
          <w:tab w:val="left" w:pos="993"/>
        </w:tabs>
        <w:spacing w:after="120" w:line="240" w:lineRule="auto"/>
        <w:ind w:right="-21" w:firstLine="567"/>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строк дії рамкової угоди;</w:t>
      </w:r>
    </w:p>
    <w:p w:rsidR="00935537" w:rsidRPr="00591BAE" w:rsidRDefault="00935537" w:rsidP="00935537">
      <w:pPr>
        <w:widowControl w:val="0"/>
        <w:tabs>
          <w:tab w:val="left" w:pos="851"/>
          <w:tab w:val="left" w:pos="993"/>
        </w:tabs>
        <w:spacing w:after="120" w:line="240" w:lineRule="auto"/>
        <w:ind w:right="-21" w:firstLine="567"/>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 xml:space="preserve">сторона рамкової угоди (замовник або централізована закупівельна організація, яка проводить закупівлю в інтересах замовника </w:t>
      </w:r>
    </w:p>
    <w:p w:rsidR="00935537" w:rsidRPr="00591BAE" w:rsidRDefault="00935537" w:rsidP="00935537">
      <w:pPr>
        <w:widowControl w:val="0"/>
        <w:tabs>
          <w:tab w:val="left" w:pos="851"/>
          <w:tab w:val="left" w:pos="993"/>
        </w:tabs>
        <w:spacing w:after="120" w:line="240" w:lineRule="auto"/>
        <w:ind w:right="-21" w:firstLine="567"/>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 xml:space="preserve">Якщо річний план оприлюднюється централізованою закупівельною організацією </w:t>
      </w:r>
      <w:r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highlight w:val="white"/>
        </w:rPr>
        <w:t xml:space="preserve"> додатково зазначаються найменування, місцезнаходження та ідентифікаційний код замовника в Єдиному державному реєстрі юридичних осіб, фізичних осіб</w:t>
      </w:r>
      <w:r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w:t>
      </w:r>
      <w:r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підприємців та громадських формувань, його категорія, в інтересах яких проводиться закупівля за рамковою угодою;</w:t>
      </w:r>
    </w:p>
    <w:p w:rsidR="00935537" w:rsidRPr="00591BAE" w:rsidRDefault="00935537" w:rsidP="00935537">
      <w:pPr>
        <w:widowControl w:val="0"/>
        <w:tabs>
          <w:tab w:val="left" w:pos="851"/>
          <w:tab w:val="left" w:pos="993"/>
        </w:tabs>
        <w:spacing w:after="120" w:line="240" w:lineRule="auto"/>
        <w:ind w:right="-21"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очікувана вартість з урахуванням усього запланованого строку дії рамкової угоди.</w:t>
      </w:r>
    </w:p>
    <w:p w:rsidR="00935537" w:rsidRPr="00591BAE" w:rsidRDefault="00935537" w:rsidP="00935537">
      <w:pPr>
        <w:widowControl w:val="0"/>
        <w:spacing w:after="120" w:line="240" w:lineRule="auto"/>
        <w:ind w:right="-21"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До річного плану не включаються закупівлі, для здійснення яких цей Закон не застосовується у випадках, визначених у частинах четвертій і п'ятій статті 3 цього Закону.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Для планування закупівель та підготовки до проведення закупівель замовники можуть проводити попередні ринкові консультації з метою аналізу ринку, у тому числі запитувати й отримувати рекомендації та інформацію від суб’єктів господарювання. Такі рекомендації та інформація можуть використовуватися замовником під час підготовки до проведення закупівлі, якщо вони не призводять до порушення статті 5 цього Закону. Консультації з ринком можуть проводиться через електронну систему закупівель шляхом надсилання запитань замовником та отримання відповідей від суб’єктів господарювання або шляхом організації відкритих зустрічей з потенційними учасниками. Проведення попередніх ринкових консультацій замовником не вважається участю суб’єктів господарювання у підготовці вимог до тендерної документації.</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b/>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Стаття</w:t>
      </w:r>
      <w:r w:rsidRPr="00591BAE">
        <w:rPr>
          <w:rFonts w:ascii="Times New Roman" w:eastAsia="Times New Roman" w:hAnsi="Times New Roman" w:cs="Times New Roman"/>
          <w:b/>
          <w:sz w:val="26"/>
          <w:szCs w:val="26"/>
          <w:lang w:val="uk-UA"/>
        </w:rPr>
        <w:t> </w:t>
      </w:r>
      <w:r w:rsidRPr="00591BAE">
        <w:rPr>
          <w:rFonts w:ascii="Times New Roman" w:eastAsia="Times New Roman" w:hAnsi="Times New Roman" w:cs="Times New Roman"/>
          <w:b/>
          <w:sz w:val="26"/>
          <w:szCs w:val="26"/>
        </w:rPr>
        <w:t>5.</w:t>
      </w:r>
      <w:r w:rsidRPr="00591BAE">
        <w:rPr>
          <w:rFonts w:ascii="Times New Roman" w:eastAsia="Times New Roman" w:hAnsi="Times New Roman" w:cs="Times New Roman"/>
          <w:sz w:val="26"/>
          <w:szCs w:val="26"/>
        </w:rPr>
        <w:t xml:space="preserve">Принципи здійснення публічних закупівель та недискримінація учасників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Закупівлі здійснюються за такими принципами:</w:t>
      </w:r>
    </w:p>
    <w:p w:rsidR="00935537" w:rsidRPr="00591BAE" w:rsidRDefault="00935537" w:rsidP="003A7667">
      <w:pPr>
        <w:widowControl w:val="0"/>
        <w:numPr>
          <w:ilvl w:val="0"/>
          <w:numId w:val="39"/>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добросовісна конкуренція серед учасників;</w:t>
      </w:r>
    </w:p>
    <w:p w:rsidR="00935537" w:rsidRPr="00591BAE" w:rsidRDefault="00935537" w:rsidP="003A7667">
      <w:pPr>
        <w:widowControl w:val="0"/>
        <w:numPr>
          <w:ilvl w:val="0"/>
          <w:numId w:val="39"/>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максимальна економія, ефективність та пропорційність;</w:t>
      </w:r>
    </w:p>
    <w:p w:rsidR="00935537" w:rsidRPr="00591BAE" w:rsidRDefault="00935537" w:rsidP="003A7667">
      <w:pPr>
        <w:widowControl w:val="0"/>
        <w:numPr>
          <w:ilvl w:val="0"/>
          <w:numId w:val="39"/>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відкритість та прозорість на всіх стадіях закупівель;</w:t>
      </w:r>
    </w:p>
    <w:p w:rsidR="00935537" w:rsidRPr="00591BAE" w:rsidRDefault="00935537" w:rsidP="003A7667">
      <w:pPr>
        <w:widowControl w:val="0"/>
        <w:numPr>
          <w:ilvl w:val="0"/>
          <w:numId w:val="39"/>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недискримінація учасників та рівне ставлення до них;</w:t>
      </w:r>
    </w:p>
    <w:p w:rsidR="00935537" w:rsidRPr="00591BAE" w:rsidRDefault="00935537" w:rsidP="003A7667">
      <w:pPr>
        <w:widowControl w:val="0"/>
        <w:numPr>
          <w:ilvl w:val="0"/>
          <w:numId w:val="39"/>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об’єктивне та неупереджене визначення переможця процедури закупівлі/спрощеної закупівлі; </w:t>
      </w:r>
    </w:p>
    <w:p w:rsidR="00935537" w:rsidRPr="00591BAE" w:rsidRDefault="00935537" w:rsidP="00935537">
      <w:pPr>
        <w:widowControl w:val="0"/>
        <w:tabs>
          <w:tab w:val="left" w:pos="851"/>
        </w:tabs>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6) </w:t>
      </w:r>
      <w:r w:rsidRPr="00591BAE">
        <w:rPr>
          <w:rFonts w:ascii="Times New Roman" w:eastAsia="Times New Roman" w:hAnsi="Times New Roman" w:cs="Times New Roman"/>
          <w:sz w:val="26"/>
          <w:szCs w:val="26"/>
        </w:rPr>
        <w:t>запобігання корупційним діям і зловживанням.</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Замовники забезпечують вільний доступ усіх учасників до інформації про закупівлю, передбаченої цим Законом.</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Замовники не мають права встановлювати жодних дискримінаційних вимог до учасників.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Стаття 6.</w:t>
      </w:r>
      <w:r w:rsidRPr="00591BAE">
        <w:rPr>
          <w:rFonts w:ascii="Times New Roman" w:eastAsia="Times New Roman" w:hAnsi="Times New Roman" w:cs="Times New Roman"/>
          <w:sz w:val="26"/>
          <w:szCs w:val="26"/>
        </w:rPr>
        <w:t xml:space="preserve"> Міжнародні зобов’язання України у сфері закупівель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Якщо міжнародним договором України, згоду на обов’язковість якого надано Верховною Радою України, передбачено інший порядок закупівлі, ніж визначений цим Законом, застосовуються положення міжнародного договору України.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Закупівля товарів, робіт і послуг за кошти кредитів, позик, грантів,  що надані відповідно до міжнародних договорів України Міжнародним банком реконструкції та розвитку, Міжнародною фінансовою корпорацією, Багатостороннім агентством з гарантування інвестицій, Міжнародною асоціацією розвитку, Європейським банком </w:t>
      </w:r>
      <w:r w:rsidRPr="00591BAE">
        <w:rPr>
          <w:rFonts w:ascii="Times New Roman" w:eastAsia="Times New Roman" w:hAnsi="Times New Roman" w:cs="Times New Roman"/>
          <w:sz w:val="26"/>
          <w:szCs w:val="26"/>
        </w:rPr>
        <w:lastRenderedPageBreak/>
        <w:t>реконструкції та розвитку, Європейським інвестиційним банком, Північним інвестиційним банком, а також іншими міжнародними валютно-кредитними організаціями, здійснюється згідно з правилами і процедурами, встановленими цими організаціями з урахуванням принципів, встановлених у частині першій статті 5 цього Закону, а в разі невстановлення таких правил і процедур — відповідно до цього Закону.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Закупівля товарів, робіт і послуг на умовах співфінансування в рамках проектів, що реалізуються за рахунок кредитів, позик, грантів організацій, зазначених в абзаці першому цієї частини, здійснюється згідно з правилами і процедурами, встановленими цими організаціями, а в разі невстановлення таких правил і процедур — відповідно до цього Закону.</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b/>
          <w:sz w:val="26"/>
          <w:szCs w:val="26"/>
        </w:rPr>
      </w:pPr>
    </w:p>
    <w:p w:rsidR="00935537" w:rsidRDefault="00935537" w:rsidP="00935537">
      <w:pPr>
        <w:widowControl w:val="0"/>
        <w:spacing w:before="120" w:after="120" w:line="240" w:lineRule="auto"/>
        <w:ind w:firstLine="566"/>
        <w:jc w:val="center"/>
        <w:rPr>
          <w:rFonts w:ascii="Times New Roman" w:eastAsia="Times New Roman" w:hAnsi="Times New Roman" w:cs="Times New Roman"/>
          <w:b/>
          <w:sz w:val="26"/>
          <w:szCs w:val="26"/>
        </w:rPr>
      </w:pPr>
    </w:p>
    <w:p w:rsidR="00935537" w:rsidRPr="00591BAE" w:rsidRDefault="00935537" w:rsidP="00935537">
      <w:pPr>
        <w:widowControl w:val="0"/>
        <w:spacing w:before="120"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Розділ ІІ</w:t>
      </w:r>
    </w:p>
    <w:p w:rsidR="00935537" w:rsidRPr="00591BAE" w:rsidRDefault="00935537" w:rsidP="00935537">
      <w:pPr>
        <w:widowControl w:val="0"/>
        <w:spacing w:before="120"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ДЕРЖАВНЕ РЕГУЛЮВАННЯ ТА КОНТРОЛЬ У СФЕРІ ЗАКУПІВЕЛЬ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u w:val="single"/>
        </w:rPr>
      </w:pPr>
      <w:r w:rsidRPr="00591BAE">
        <w:rPr>
          <w:rFonts w:ascii="Times New Roman" w:eastAsia="Times New Roman" w:hAnsi="Times New Roman" w:cs="Times New Roman"/>
          <w:b/>
          <w:sz w:val="26"/>
          <w:szCs w:val="26"/>
        </w:rPr>
        <w:t>Стаття</w:t>
      </w:r>
      <w:r w:rsidRPr="00591BAE">
        <w:rPr>
          <w:rFonts w:ascii="Times New Roman" w:eastAsia="Times New Roman" w:hAnsi="Times New Roman" w:cs="Times New Roman"/>
          <w:b/>
          <w:sz w:val="26"/>
          <w:szCs w:val="26"/>
          <w:lang w:val="uk-UA"/>
        </w:rPr>
        <w:t> </w:t>
      </w:r>
      <w:r w:rsidRPr="00591BAE">
        <w:rPr>
          <w:rFonts w:ascii="Times New Roman" w:eastAsia="Times New Roman" w:hAnsi="Times New Roman" w:cs="Times New Roman"/>
          <w:b/>
          <w:sz w:val="26"/>
          <w:szCs w:val="26"/>
        </w:rPr>
        <w:t xml:space="preserve">7. </w:t>
      </w:r>
      <w:r w:rsidRPr="00591BAE">
        <w:rPr>
          <w:rFonts w:ascii="Times New Roman" w:eastAsia="Times New Roman" w:hAnsi="Times New Roman" w:cs="Times New Roman"/>
          <w:sz w:val="26"/>
          <w:szCs w:val="26"/>
        </w:rPr>
        <w:t>Державне регулювання, контроль у сфері закупівель та громадський контроль.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Уповноважений орган здійснює регулювання та реалізує державну політику у сфері закупівель у межах повноважень, визначених цим Законом.</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Центральний орган виконавчої влади, що реалізує державну політику у сфері казначейського обслуговування бюджетних коштів, вживає таких заходів:</w:t>
      </w:r>
    </w:p>
    <w:p w:rsidR="00935537" w:rsidRPr="00591BAE" w:rsidRDefault="00935537" w:rsidP="00935537">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1) </w:t>
      </w:r>
      <w:r w:rsidRPr="00591BAE">
        <w:rPr>
          <w:rFonts w:ascii="Times New Roman" w:eastAsia="Times New Roman" w:hAnsi="Times New Roman" w:cs="Times New Roman"/>
          <w:sz w:val="26"/>
          <w:szCs w:val="26"/>
        </w:rPr>
        <w:t>до здійснення оплати за договором про закупівлю перевіряє наявність річного плану, договору про закупівлю, та звіту про результати проведення процедури закупівлі, що підтверджують проведення процедури закупівлі/спрощеної закупівлі та за результатами якої укладено договір про закупівлю;</w:t>
      </w:r>
    </w:p>
    <w:p w:rsidR="00935537" w:rsidRPr="00591BAE" w:rsidRDefault="00935537" w:rsidP="00935537">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2) </w:t>
      </w:r>
      <w:r w:rsidRPr="00591BAE">
        <w:rPr>
          <w:rFonts w:ascii="Times New Roman" w:eastAsia="Times New Roman" w:hAnsi="Times New Roman" w:cs="Times New Roman"/>
          <w:sz w:val="26"/>
          <w:szCs w:val="26"/>
        </w:rPr>
        <w:t>недопускає здійснення платежів із рахунка замовника згідно з узятим фінансовим зобов’язанням за договором про закупівлю у випадках:</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відсутності або невідповідності встановленим законодавством вимогам необхідних документів, передбачених абзацом другим цієї частини;</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відміни процедури закупівлі/спрощеної закупівлі;</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набрання законної сили рішенням суду про визнання результатів процедури закупівлі/спрощеної закупівлі недійсною та/або договору про закупівлю нікчемним;</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оскарження відповідно до статті 18 цього Закону на період призупинення процедури закупівлі; </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наявності відповідного рішення органу оскарження відповідно до статті 18 цього Закону.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Перевірка наявності документів, зазначених в пункті 1 цієї частини, проводиться шляхом перегляду документів, розміщених в електронній системі закупівель.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Банки під час оплати за договорами про закупівлю перевіряють наявність звіту про результати проведення закупівлі шляхом його перегляду в електронній системі закупівель. У разі відсутності звіту про результати проведення закупівлі платіжне </w:t>
      </w:r>
      <w:r w:rsidRPr="00591BAE">
        <w:rPr>
          <w:rFonts w:ascii="Times New Roman" w:eastAsia="Times New Roman" w:hAnsi="Times New Roman" w:cs="Times New Roman"/>
          <w:sz w:val="26"/>
          <w:szCs w:val="26"/>
        </w:rPr>
        <w:lastRenderedPageBreak/>
        <w:t>доручення вважається оформленим неналежним чином.</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Рахункова палата, Антимонопольний комітет України, центральний орган виконавчої влади, що реалізує державну політику у сфері державного фінансового контролю, здійснюють контроль у сфері публічних закупівель у межах своїх повноважень, визначених Конституцією та законами України.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Органи, уповноважені здійснювати контроль у сфері закупівель, не мають права втручатися в проведення закупівель.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Громадський контроль забезпечується через вільний доступ до всієї інформації щодо публічних закупівель, яка підлягає оприлюдненню відповідно до цього Закону, зокрема шляхом здійснення аналізу і моніторингу інформації, розміщеної в електронній системі закупівель, а також шляхом інформування через електронну систему закупівель або письмово органи, що уповноважені здійснювати контроль, про виявлені ознаки порушення (порушень) законодавства у сфері публічних закупівель.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Залучення громадськості до здійснення контролю у сфері закупівель здійснюється відповідно до законів України “Про громадські об’єднання”, “Про звернення громадян”, “Про доступ до публічної інформації” і “Про інформацію”, “Про відкритість використання публічних коштів”.</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Громадяни і громадські організації та їх спілки не мають права втручатися у процедуру закупівлі/спрощену закупівлю.</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p>
    <w:p w:rsidR="00935537" w:rsidRPr="00591BAE" w:rsidRDefault="00935537" w:rsidP="00935537">
      <w:pPr>
        <w:widowControl w:val="0"/>
        <w:spacing w:after="120" w:line="240" w:lineRule="auto"/>
        <w:ind w:right="180"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 xml:space="preserve">Стаття 8. </w:t>
      </w:r>
      <w:r w:rsidRPr="00591BAE">
        <w:rPr>
          <w:rFonts w:ascii="Times New Roman" w:eastAsia="Times New Roman" w:hAnsi="Times New Roman" w:cs="Times New Roman"/>
          <w:sz w:val="26"/>
          <w:szCs w:val="26"/>
        </w:rPr>
        <w:t>Порядок здійснення моніторингу процедур публічних закупівель</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Моніторинг процедури закупівлі здійснюють центральний орган виконавчої влади, що реалізує державну політику у сфері державного фінансового контролю, та його територіальні органи (далі - органи державного фінансового контролю).</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Моніторинг процедури закупівлі здійснюється протягом проведення процедури закупівлі, </w:t>
      </w:r>
      <w:r w:rsidRPr="00591BAE">
        <w:rPr>
          <w:rFonts w:ascii="Times New Roman" w:eastAsia="Times New Roman" w:hAnsi="Times New Roman" w:cs="Times New Roman"/>
          <w:sz w:val="26"/>
          <w:szCs w:val="26"/>
          <w:highlight w:val="white"/>
        </w:rPr>
        <w:t>укладання договору про закупівлю та внесення змін до нього</w:t>
      </w:r>
      <w:r w:rsidRPr="00591BAE">
        <w:rPr>
          <w:rFonts w:ascii="Times New Roman" w:eastAsia="Times New Roman" w:hAnsi="Times New Roman" w:cs="Times New Roman"/>
          <w:sz w:val="26"/>
          <w:szCs w:val="26"/>
        </w:rPr>
        <w:t>.</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Моніторинг процедури закупівлі не проводиться на відповідність тендерної документації вимогам частини </w:t>
      </w:r>
      <w:r w:rsidRPr="002A3BDE">
        <w:rPr>
          <w:rFonts w:ascii="Times New Roman" w:eastAsia="Times New Roman" w:hAnsi="Times New Roman" w:cs="Times New Roman"/>
          <w:sz w:val="26"/>
          <w:szCs w:val="26"/>
        </w:rPr>
        <w:t>четвертої статті 22 цього Закону.</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Моніторинг процедур закупівель здійснюється також щодо процедур закупівель, особливості яких передбачені у законах, що визначені у частинах </w:t>
      </w:r>
      <w:r>
        <w:rPr>
          <w:rFonts w:ascii="Times New Roman" w:eastAsia="Times New Roman" w:hAnsi="Times New Roman" w:cs="Times New Roman"/>
          <w:sz w:val="26"/>
          <w:szCs w:val="26"/>
          <w:lang w:val="uk-UA"/>
        </w:rPr>
        <w:t>8</w:t>
      </w:r>
      <w:r w:rsidRPr="00591BAE">
        <w:rPr>
          <w:rFonts w:ascii="Times New Roman" w:eastAsia="Times New Roman" w:hAnsi="Times New Roman" w:cs="Times New Roman"/>
          <w:sz w:val="26"/>
          <w:szCs w:val="26"/>
        </w:rPr>
        <w:t xml:space="preserve"> та </w:t>
      </w:r>
      <w:r>
        <w:rPr>
          <w:rFonts w:ascii="Times New Roman" w:eastAsia="Times New Roman" w:hAnsi="Times New Roman" w:cs="Times New Roman"/>
          <w:sz w:val="26"/>
          <w:szCs w:val="26"/>
          <w:lang w:val="uk-UA"/>
        </w:rPr>
        <w:t>9</w:t>
      </w:r>
      <w:r w:rsidRPr="00591BAE">
        <w:rPr>
          <w:rFonts w:ascii="Times New Roman" w:eastAsia="Times New Roman" w:hAnsi="Times New Roman" w:cs="Times New Roman"/>
          <w:sz w:val="26"/>
          <w:szCs w:val="26"/>
        </w:rPr>
        <w:t xml:space="preserve"> статті </w:t>
      </w:r>
      <w:r>
        <w:rPr>
          <w:rFonts w:ascii="Times New Roman" w:eastAsia="Times New Roman" w:hAnsi="Times New Roman" w:cs="Times New Roman"/>
          <w:sz w:val="26"/>
          <w:szCs w:val="26"/>
          <w:lang w:val="uk-UA"/>
        </w:rPr>
        <w:t>3</w:t>
      </w:r>
      <w:r w:rsidRPr="00591BAE">
        <w:rPr>
          <w:rFonts w:ascii="Times New Roman" w:eastAsia="Times New Roman" w:hAnsi="Times New Roman" w:cs="Times New Roman"/>
          <w:sz w:val="26"/>
          <w:szCs w:val="26"/>
        </w:rPr>
        <w:t xml:space="preserve"> Закону. </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Рішення про початок моніторингу процедури закупівлі приймає керівник органу державного фінансового контролю або його заступник </w:t>
      </w:r>
      <w:r w:rsidRPr="00591BAE">
        <w:rPr>
          <w:rFonts w:ascii="Times New Roman" w:eastAsia="Times New Roman" w:hAnsi="Times New Roman" w:cs="Times New Roman"/>
          <w:sz w:val="26"/>
          <w:szCs w:val="26"/>
          <w:highlight w:val="white"/>
        </w:rPr>
        <w:t xml:space="preserve">(або уповноважена керівником особа) </w:t>
      </w:r>
      <w:r w:rsidRPr="00591BAE">
        <w:rPr>
          <w:rFonts w:ascii="Times New Roman" w:eastAsia="Times New Roman" w:hAnsi="Times New Roman" w:cs="Times New Roman"/>
          <w:sz w:val="26"/>
          <w:szCs w:val="26"/>
        </w:rPr>
        <w:t>за наявності однієї або декількох із таких підстав:</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дані автоматичних індикаторів ризиків;</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інформація, отримана від органів державної влади, народних депутатів України, органів місцевого самоврядування, про наявність ознак порушення (порушень) законодавства у сфері публічних закупівель;</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повідомлення в засобах масової інформації, що містять відомості про наявність ознаки порушення (порушень) законодавства у сфері публічних закупівель;</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виявлені органом державного фінансового контролю ознаки порушення (порушень) законодавства у сфері публічних закупівель в інформації, оприлюдненій в електронній системі закупівель;</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інформація, отримана від громадських об’єднань, про наявність ознак порушення (порушень) законодавства у сфері публічних закупівель, виявлених за результатами громадського контролю у сфері публічних закупівель відповідно до статті 7 цього Закону.</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Для аналізу даних, що свідчать про ознаки порушення (порушень) законодавства у сфері публічних закупівель, можуть використовуватися:</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інформація, оприлюднена в електронній системі закупівель;</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інформація, що міститься в єдиних державних реєстрах;</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інформація в базах даних, відкритих для доступу центральному органу виконавчої влади, що реалізує державну політику у сфері державного фінансового контролю.</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3.</w:t>
      </w:r>
      <w:r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 xml:space="preserve">Повідомлення про прийняття рішення про початок моніторингу процедури закупівлі орган державного фінансового контролю оприлюднює в електронній системі закупівель протягом двох робочих днів з дня прийняття такого рішення із зазначенням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у разі застосування переговорної процедури закупівлі, а також опису підстав для здійснення моніторингу процедури закупівлі. </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Повідомлення про початок моніторингу процедури закупівлі не зупиняє проведення процедур закупівель, визначених цим Законом.</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Строк здійснення моніторингу процедури закупівлі не може перевищувати 15 робочих днів з наступного робочого дня від дати оприлюднення повідомлення про початок моніторингу процедури закупівлі в електронній системі закупівель.</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Протягом строку проведення моніторингу процедури закупівлі орган державного фінансового контролю має право через електронну систему закупівель запитувати у замовника пояснення </w:t>
      </w:r>
      <w:r w:rsidRPr="00591BAE">
        <w:rPr>
          <w:rFonts w:ascii="Times New Roman" w:eastAsia="Times New Roman" w:hAnsi="Times New Roman" w:cs="Times New Roman"/>
          <w:sz w:val="26"/>
          <w:szCs w:val="26"/>
          <w:highlight w:val="white"/>
        </w:rPr>
        <w:t xml:space="preserve">(інформацію, документи) </w:t>
      </w:r>
      <w:r w:rsidRPr="00591BAE">
        <w:rPr>
          <w:rFonts w:ascii="Times New Roman" w:eastAsia="Times New Roman" w:hAnsi="Times New Roman" w:cs="Times New Roman"/>
          <w:sz w:val="26"/>
          <w:szCs w:val="26"/>
        </w:rPr>
        <w:t>щодо прийнятих рішень та/або вчинених дій чи бездіяльності, які є предметом дослідження в рамках моніторингу процедури закупівлі. Усі такі запити про надання пояснень автоматично оприлюднюються електронною системою закупівель. Замовник протягом трьох робочих днів з дня оприлюднення запиту про надання пояснень щодо прийнятих рішень та/або вчинених дій чи бездіяльності, які є предметом дослідження в рамках моніторингу процедури закупівлі, повинен надати відповідні пояснення (інформацію, документи) через електронну систему закупівель.</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Замовник у межах строку здійснення моніторингу процедури закупівлі має право з власної ініціативи надавати пояснення щодо прийнятих рішень та/або вчинених дій чи бездіяльності, які є предметом дослідження в рамках моніторингу процедури закупівлі.</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За результатами моніторингу процедури закупівлі посадова особа органу державного фінансового контролю складає та підписує висновок про результати </w:t>
      </w:r>
      <w:r w:rsidRPr="00591BAE">
        <w:rPr>
          <w:rFonts w:ascii="Times New Roman" w:eastAsia="Times New Roman" w:hAnsi="Times New Roman" w:cs="Times New Roman"/>
          <w:sz w:val="26"/>
          <w:szCs w:val="26"/>
        </w:rPr>
        <w:lastRenderedPageBreak/>
        <w:t>моніторингу процедури закупівлі (далі - висновок), що затверджується керівником органу державного фінансового контролю або його заступником. Такий висновок підлягає оприлюдненню в електронній системі закупівель протягом трьох робочих днів з дня його складання.</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висновку обов’язково зазначаються:</w:t>
      </w:r>
    </w:p>
    <w:p w:rsidR="00935537" w:rsidRPr="00591BAE" w:rsidRDefault="00935537" w:rsidP="003A7667">
      <w:pPr>
        <w:widowControl w:val="0"/>
        <w:numPr>
          <w:ilvl w:val="0"/>
          <w:numId w:val="35"/>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найменування, місцезнаходження та ідентифікаційний код замовника в Єдиному державного реєстрі юридичних осіб, фізичних осіб - підприємців та громадських формувань щодо якого здійснювався моніторинг процедури закупівлі;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highlight w:val="white"/>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лоту) та назви відповідних класифікаторів предмета закупівлі і частин предмета закупівлі (лотів) (за наявності)</w:t>
      </w:r>
      <w:r w:rsidRPr="00591BAE">
        <w:rPr>
          <w:rFonts w:ascii="Times New Roman" w:eastAsia="Times New Roman" w:hAnsi="Times New Roman" w:cs="Times New Roman"/>
          <w:sz w:val="26"/>
          <w:szCs w:val="26"/>
        </w:rPr>
        <w:t xml:space="preserve"> та його очікувана вартість;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унікальний номер оголошення про проведення конкурентної процедури закупівлі, присвоєний електронною системою закупівель, та/або унікальний номер повідомлення про намір укласти договір про закупівлю, у разі застосування переговорної процедури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опис порушення (порушень) законодавства у сфері публічних закупівель, виявленого за результатами моніторингу процедури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зобов’язання щодо усунення порушення (порушень) законодавства у сфері публічних закупівель.</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висновку може зазначатися додаткова інформація, визначена органом державного фінансового контролю.</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Якщо за результатами моніторингу процедури закупівлі не виявлено порушень законодавства у сфері публічних закупівель, у висновку зазначається інформація про відсутність порушення (порушень) законодавства у сфері публічних закупівель.</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Якщо під час моніторингу, за результатами якого виявлено ознаки порушення законодавства у сфері публічних закупівель, було відмінено тендер чи визнано його таким, що не відбувся, орган державного фінансового контролю зазначає опис порушення без зобов'язання щодо усунення такого порушення.</w:t>
      </w:r>
    </w:p>
    <w:p w:rsidR="00935537" w:rsidRPr="00591BAE" w:rsidRDefault="00935537" w:rsidP="00935537">
      <w:pPr>
        <w:widowControl w:val="0"/>
        <w:shd w:val="clear" w:color="auto" w:fill="FFFFFF"/>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Якщо за результатами моніторингу процедури закупівлі виявлено ознаки порушення законодавства, вжиття заходів щодо яких не належить до компетенції органу державного фінансового контролю, про це письмово повідомляються відповідні державні органи.</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має право протягом трьох робочих днів з дня оприлюднення висновку одноразово звернутися до органу державного фінансового контролю за роз’ясненням змісту висновку та його зобов’язань, визначених у висновку.</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Протягом п’яти робочих днів з дня оприлюднення органом державного фінансового контролю висновку замовник оприлюднює через електронну систему закупівель інформацію та/або документи, що свідчать про усунення порушення (порушень) законодавства у сфері публічних закупівель, викладених у висновку, або аргументовані заперечення до висновку, або інформацію про причини неможливості усунення виявлених порушень.</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9.</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У разі підтвердження органом державного фінансового контролю факту </w:t>
      </w:r>
      <w:r w:rsidRPr="00591BAE">
        <w:rPr>
          <w:rFonts w:ascii="Times New Roman" w:eastAsia="Times New Roman" w:hAnsi="Times New Roman" w:cs="Times New Roman"/>
          <w:sz w:val="26"/>
          <w:szCs w:val="26"/>
        </w:rPr>
        <w:lastRenderedPageBreak/>
        <w:t>усунення замовником порушення (порушень) законодавства у сфері публічних закупівель, викладених у висновку, про що цей орган зазначає в електронній системі закупівель протягом п’яти робочих днів з дня оприлюднення замовником відповідної інформації в електронній системі закупівель, службова (посадова) особа замовника та/або уповноважена особа замовник</w:t>
      </w:r>
      <w:r w:rsidRPr="00591BAE">
        <w:rPr>
          <w:rFonts w:ascii="Times New Roman" w:eastAsia="Times New Roman" w:hAnsi="Times New Roman" w:cs="Times New Roman"/>
          <w:sz w:val="26"/>
          <w:szCs w:val="26"/>
          <w:u w:val="single"/>
        </w:rPr>
        <w:t>а</w:t>
      </w:r>
      <w:r w:rsidRPr="00591BAE">
        <w:rPr>
          <w:rFonts w:ascii="Times New Roman" w:eastAsia="Times New Roman" w:hAnsi="Times New Roman" w:cs="Times New Roman"/>
          <w:sz w:val="26"/>
          <w:szCs w:val="26"/>
        </w:rPr>
        <w:t xml:space="preserve"> не притягається до адміністративної відповідальності за порушення законодавства у сфері закупівель з порушень, що були усунуті замовником відповідно до висновку.</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10.</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разі незгоди замовника з інформацією, викладеною у висновку, він має право оскаржити висновок до суду протягом 10 робочих днів з дня його оприлюднення, про що зазначається в електронній системі закупівель протягом наступного робочого дня з дня оскарження висновку до суду, а також зазначає про відкриття провадження у справі протягом наступного робочого дня з дня отримання інформації про відкриття такого провадження.</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Якщо замовник не усунув порушення, що призвело до невиконання ним вимог, зокрема статей 3</w:t>
      </w:r>
      <w:r w:rsidRPr="00CA312B">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rPr>
        <w:t xml:space="preserve"> та/або 3</w:t>
      </w:r>
      <w:r w:rsidRPr="00CA312B">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rPr>
        <w:t xml:space="preserve"> або </w:t>
      </w:r>
      <w:r w:rsidRPr="00CA312B">
        <w:rPr>
          <w:rFonts w:ascii="Times New Roman" w:eastAsia="Times New Roman" w:hAnsi="Times New Roman" w:cs="Times New Roman"/>
          <w:sz w:val="26"/>
          <w:szCs w:val="26"/>
        </w:rPr>
        <w:t>41</w:t>
      </w:r>
      <w:r w:rsidRPr="00591BAE">
        <w:rPr>
          <w:rFonts w:ascii="Times New Roman" w:eastAsia="Times New Roman" w:hAnsi="Times New Roman" w:cs="Times New Roman"/>
          <w:sz w:val="26"/>
          <w:szCs w:val="26"/>
        </w:rPr>
        <w:t xml:space="preserve"> цього Закону, визначене у висновку, а також висновок не оскаржено до суду, орган державного фінансового контролю проводить перевірку процедури закупівлі у порядку, встановленому Кабінетом Міністрів України. Керівник органу державного фінансового контролю або його заступник приймає рішення про призначення перевірки процедури закупівлі, яке оприлюднюється в електронній системі закупівель протягом двох робочих днів з дня його прийняття. При цьому процедура закупівлі на період проведення перевірки закупівлі не зупиняється.</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Якщо органом оскарження прийнято до розгляду скаргу від суб’єкта оскарження у порядку, встановленому цим Законом, орган державного фінансового контролю не приймає рішення про початок моніторингу процедури закупівлі щодо тих порушень, обставин, підстав, що були або є предметом розгляду органом оскарження незалежно від прийнятого органом оскарження рішення щодо таких порушень, обставин, підстав.</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Якщо органом оскарження прийнято до розгляду скаргу від суб’єкта оскарження у порядку, встановленому цим Законом, після прийняття рішення про початок моніторингу процедури закупівлі чи після опублікування висновку, протягом наступного робочого дня з дня розміщення скарги суб’єктом оскарження в електронній системі закупівель керівник органу державного фінансового контролю або його заступник до моменту опублікування рішення органу оскарження зупиняє рішення органу державного фінансового контролю, а замовник до моменту опублікування рішення органу оскарження зупиняє виконання зобов’язань щодо усунення порушення (порушень) законодавства у сфері публічних закупівель, викладених у висновку, щодо тих порушень, обставин, підстав, які стали предметом розгляду органом оскарження, з відповідним повідомленням в електронній системі закупівель.</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Після оприлюднення рішення органу оскарження замовником у порядку, встановленому цією статтею, усунення порушення (порушень) законодавства у сфері публічних закупівель, зазначених у висновку, здійснюється в частині, що не були предметом розгляду органом оскарження.</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У разі оскарження в судовому порядку рішення органу оскарження рішення </w:t>
      </w:r>
      <w:r w:rsidRPr="00591BAE">
        <w:rPr>
          <w:rFonts w:ascii="Times New Roman" w:eastAsia="Times New Roman" w:hAnsi="Times New Roman" w:cs="Times New Roman"/>
          <w:sz w:val="26"/>
          <w:szCs w:val="26"/>
        </w:rPr>
        <w:lastRenderedPageBreak/>
        <w:t>про початок моніторингу процедури закупівлі не приймається щодо тих порушень, обставин, підстав, які були або є предметом судового розгляду.</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разі наявності підстав, визначених частиною другою цієї статті, що містять ознаки порушень та які не були предметом розгляду органом оскарження та/або оскарження у судовому порядку рішення органу оскарження, рішення про початок моніторингу процедури закупівлі щодо інших ознак порушень приймається після оприлюднення рішення органу оскарження в електронній системі закупівель у порядку, встановленому статтею 18 цього Закону, або після набрання рішенням суду законної сили.</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17.</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Обмін інформацією між органом державного фінансового контролю та замовником, встановлений цією статтею, здійснюється в електронному вигляді через електронну систему закупівель.</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18.</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Узагальнена інформація, зазначена в пункті 3 частини першої статті 9 цього Закону, подається центральним органом виконавчої влади, що реалізує державну політику у сфері державного фінансового контролю, Уповноваженому органу до 1 березня року, наступного за звітним бюджетним роком.</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19.</w:t>
      </w:r>
      <w:r w:rsidRPr="00591BAE">
        <w:rPr>
          <w:rFonts w:ascii="Times New Roman" w:eastAsia="Times New Roman" w:hAnsi="Times New Roman" w:cs="Times New Roman"/>
          <w:sz w:val="26"/>
          <w:szCs w:val="26"/>
          <w:lang w:val="uk-UA"/>
        </w:rPr>
        <w:t> </w:t>
      </w:r>
      <w:hyperlink r:id="rId11" w:anchor="n15">
        <w:r w:rsidRPr="00591BAE">
          <w:rPr>
            <w:rFonts w:ascii="Times New Roman" w:eastAsia="Times New Roman" w:hAnsi="Times New Roman" w:cs="Times New Roman"/>
            <w:sz w:val="26"/>
            <w:szCs w:val="26"/>
          </w:rPr>
          <w:t>Форма висновку</w:t>
        </w:r>
      </w:hyperlink>
      <w:r w:rsidRPr="00591BAE">
        <w:rPr>
          <w:rFonts w:ascii="Times New Roman" w:eastAsia="Times New Roman" w:hAnsi="Times New Roman" w:cs="Times New Roman"/>
          <w:sz w:val="26"/>
          <w:szCs w:val="26"/>
        </w:rPr>
        <w:t xml:space="preserve"> та </w:t>
      </w:r>
      <w:hyperlink r:id="rId12" w:anchor="n19">
        <w:r w:rsidRPr="00591BAE">
          <w:rPr>
            <w:rFonts w:ascii="Times New Roman" w:eastAsia="Times New Roman" w:hAnsi="Times New Roman" w:cs="Times New Roman"/>
            <w:sz w:val="26"/>
            <w:szCs w:val="26"/>
          </w:rPr>
          <w:t>порядок</w:t>
        </w:r>
      </w:hyperlink>
      <w:r w:rsidRPr="00591BAE">
        <w:rPr>
          <w:rFonts w:ascii="Times New Roman" w:eastAsia="Times New Roman" w:hAnsi="Times New Roman" w:cs="Times New Roman"/>
          <w:sz w:val="26"/>
          <w:szCs w:val="26"/>
        </w:rPr>
        <w:t xml:space="preserve"> його заповнення визначаються центральним органом виконавчої влади, що реалізує державну політику у сфері державного фінансового контролю.</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20.</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Методика визначення автоматичних індикаторів ризиків, їх перелік та порядок застосування затверджується центральним органом виконавчої влади, що реалізує державну політику у сфері державного фінансового контролю, за погодженням з Уповноваженим органом.</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Стаття 9</w:t>
      </w:r>
      <w:r w:rsidRPr="00591BAE">
        <w:rPr>
          <w:rFonts w:ascii="Times New Roman" w:eastAsia="Times New Roman" w:hAnsi="Times New Roman" w:cs="Times New Roman"/>
          <w:sz w:val="26"/>
          <w:szCs w:val="26"/>
        </w:rPr>
        <w:t xml:space="preserve">. Уповноважений орган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Основними функціями Уповноваженого органу є:</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розроблення і затвердження нормативно-правових актів, необхідних для виконання цього Закону та регулювання державної політики у сфері закупівель;</w:t>
      </w:r>
    </w:p>
    <w:p w:rsidR="00935537" w:rsidRPr="00591BAE" w:rsidRDefault="00935537" w:rsidP="00935537">
      <w:pPr>
        <w:widowControl w:val="0"/>
        <w:pBdr>
          <w:top w:val="nil"/>
          <w:left w:val="nil"/>
          <w:bottom w:val="nil"/>
          <w:right w:val="nil"/>
          <w:between w:val="nil"/>
        </w:pBdr>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аналіз функціонування системи публічних закупівель;</w:t>
      </w:r>
    </w:p>
    <w:p w:rsidR="00935537" w:rsidRPr="00591BAE" w:rsidRDefault="00935537" w:rsidP="00935537">
      <w:pPr>
        <w:widowControl w:val="0"/>
        <w:pBdr>
          <w:top w:val="nil"/>
          <w:left w:val="nil"/>
          <w:bottom w:val="nil"/>
          <w:right w:val="nil"/>
          <w:between w:val="nil"/>
        </w:pBdr>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підготовка та подання не пізніше 1 квітня року, наступного за звітним бюджетним роком, до Верховної Ради України, Кабінету Міністрів України, Рахункової палати щорічного звіту, що містить аналіз функціонування системи публічних закупівель (щодо кількісних і вартісних показників закупівель у розрізі процедур і предметів закупівель, рівня конкуренції, кількості скарг) та узагальнену інформацію про результати здійснення контролю у сфері закупівель.</w:t>
      </w:r>
    </w:p>
    <w:p w:rsidR="00935537" w:rsidRPr="00591BAE" w:rsidRDefault="00935537" w:rsidP="00935537">
      <w:pPr>
        <w:widowControl w:val="0"/>
        <w:pBdr>
          <w:top w:val="nil"/>
          <w:left w:val="nil"/>
          <w:bottom w:val="nil"/>
          <w:right w:val="nil"/>
          <w:between w:val="nil"/>
        </w:pBdr>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rPr>
        <w:t>Щорічний звіт оприлюднюється Уповноваженим органом на своєму офіційному веб-сайті протягом двох робочих днів з дня його подання до органів, зазначених в абзаці першому цього пункту;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узагальнення практики здійснення закупівель, у тому числі міжнародної;</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вивчення, узагальнення та поширення світового досвіду у сфері закупівель;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забезпечення функціонування веб-порталу Уповноваженого органу та інформаційного ресурсу Уповноваженого органу;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7)</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наповнення інформаційного ресурсу Уповноваженого органу;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взаємодія з громадськістю з питань удосконалення системи публічних закупівель;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9)</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організація нарад і семінарів з питань закупівель;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10)</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міжнародне співробітництво у сфері закупівель;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розроблення та затвердження:</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примірної тендерної документації;</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примірного положення про уповноважену особу;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примірного положення про тендерний комітет;</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примірної методики визначення очікуваної вартості предмета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примірної методики визначення вартості життєвого циклу;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порядку визначення предмета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порядку розміщення інформації про публічні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особливості закупівель за рамковими угодами та їх укладення;</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форми і вимог до забезпечення тендерної пропозиції/пропозиції;</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надання узагальнених відповідей рекомендаційного характеру щодо застосування законодавства у сфері закупівель;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надання безоплатних консультацій рекомендаційного характеру з питань закупівель на інформаційному ресурсі Уповноваженого органу;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співробітництво з органами державної влади та громадськими організаціями щодо запобігання проявам корупції у сфері закупівель;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інформування громадськості про політику та правила здійснення публічних закупівель;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sz w:val="26"/>
          <w:szCs w:val="26"/>
        </w:rPr>
        <w:t>16)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авторизація електронних майданчиків та прийняття рішення про відключення авторизованихелектронних майданчиків від електронної системи закупівель;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17)</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розгляд звернень щодо визначення та/або створення централізованих закупівельних організацій;</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18)</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розроблення спільно з іншими органами методологій щодо особливостей здійснення закупівель у різних сферах та їх оприлюднення на інформаційному ресурсі Уповноваженого органу.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Уповноважений орган має право здійснювати дії та вживати заходи, передбачені законодавством, для виконання покладених на нього функцій.</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b/>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b/>
          <w:sz w:val="26"/>
          <w:szCs w:val="26"/>
        </w:rPr>
      </w:pPr>
    </w:p>
    <w:p w:rsidR="00935537" w:rsidRPr="00591BAE" w:rsidRDefault="00935537" w:rsidP="00935537">
      <w:pPr>
        <w:widowControl w:val="0"/>
        <w:spacing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Розділ ІІІ</w:t>
      </w:r>
    </w:p>
    <w:p w:rsidR="00935537" w:rsidRPr="00591BAE" w:rsidRDefault="00935537" w:rsidP="00935537">
      <w:pPr>
        <w:widowControl w:val="0"/>
        <w:spacing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ЗАГАЛЬНІ УМОВИ ЗДІЙСНЕННЯ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lastRenderedPageBreak/>
        <w:t xml:space="preserve">Стаття 10. </w:t>
      </w:r>
      <w:r w:rsidRPr="00591BAE">
        <w:rPr>
          <w:rFonts w:ascii="Times New Roman" w:eastAsia="Times New Roman" w:hAnsi="Times New Roman" w:cs="Times New Roman"/>
          <w:sz w:val="26"/>
          <w:szCs w:val="26"/>
        </w:rPr>
        <w:t>Оприлюднення інформації про закупівлю</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самостійно та безоплатно через авторизовані електронні майданчики оприлюднює в електронній системі закупівель в порядку, встановленому Уповноваженим органом та цим Законом, інформацію про закупівлю, а саме:</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1) </w:t>
      </w:r>
      <w:r w:rsidRPr="00591BAE">
        <w:rPr>
          <w:rFonts w:ascii="Times New Roman" w:eastAsia="Times New Roman" w:hAnsi="Times New Roman" w:cs="Times New Roman"/>
          <w:sz w:val="26"/>
          <w:szCs w:val="26"/>
        </w:rPr>
        <w:t>голошення про проведення конкурентних процедур закупівель, тендерну документацію та проект договору про закупівлю:</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оголошення про проведення відкритих торгів— не пізніше ніж за 15 днів до кінцевого строку подання тендерних пропозицій, якщо вартість закупівлі не перевищує межі, встановлені у частині четвертій цієї статті, та не пізніше 30 днів у разі перевищення таких меж;</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оголошення про проведення конкурентного діалогу — не пізніше ніж за 15 днів до кінцевого строку подання тендерних пропозицій, якщо вартість закупівлі не перевищує межі, встановлені у частині четвертій цієї статті, та не пізніше 30 днів у разі перевищення таких меж;</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оголошення про проведення торгів із обмеженою участю— не пізніше ніж за 30 днів до кінцевої дати отримання документів поданих на кваліфікаційний відбір;</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оголошення про проведення спрощеної закупівлі та проект договору про закупівлю – не пізніше ніж за 6 робочих днів днів до кінцевого строку подання пропозицій;</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зміни до тендерної документації та роз'яснення до неї (у разі наявності) — протягом одного дня з дня прийняття рішення про їх внесення або надання роз'яснень;</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зміни до оголошення про проведення спрощеної закупівлі та/або вимог до предмета закупівлі — протягом одного дня з дня прийняття рішення про їх внесення;</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оголошення з відомостями про укладену рамкову угоду (у разі здійснення закупівлі за рамковими угодами) — не пізніше ніж через сім днів з дня укладення рамкової угоди;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протокол кваліфікаційного відбору — протягом одного дня з дня його затвердження;</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протокол розгляду тендерних пропозицій — протягом одного дня з дня його затвердження;</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повідомлення про намір укласти договір про закупівлю — протягом одного дня з дня прийняття рішення про визначення переможця процедури закупівлі/спрощеної закупівлі;</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9)</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інформацію про відхилення тендерної пропозиції/пропозиції учасника — протягом одного дня з дня прийняття рішення про відхилення;</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10)</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договір про закупівлю — протягом трьох днів з дня його укладення;</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повідомлення про внесення змін до договору про закупівлю та зміни до договору у випадках, передбачених частиною п'ятою статті 41 цього Закону — протягом трьох робочих днів з дня внесення змін;</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звіт про виконання договору про закупівлю – протягом двадцяти робочих </w:t>
      </w:r>
      <w:r w:rsidRPr="00591BAE">
        <w:rPr>
          <w:rFonts w:ascii="Times New Roman" w:eastAsia="Times New Roman" w:hAnsi="Times New Roman" w:cs="Times New Roman"/>
          <w:sz w:val="26"/>
          <w:szCs w:val="26"/>
        </w:rPr>
        <w:lastRenderedPageBreak/>
        <w:t>днів з дня закінчення строку дії договору про закупівлю або його виконання сторонами, або його розірвання;</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звіт про договір про закупівлю, укладений без використання електронної системи закупівель — протягом трьох робочих днів з дня укладення договору про закупівлю.</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Звіт про результати проведення закупівлі із використанням електронної системи закупівель оприлюднюється відповідно до статті 19 цього Закону. </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Оголошення про проведення конкурентних процедур закупівель у строки, встановлені у частині першій цієї статті, обов’язково додатково оприлюднюються в електронній системі закупівель англійською мовою, якщо очікувана вартість закупівлі перевищує суму, еквівалентну: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для товарів і послуг — 133 тисячам євро;</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для робіт — 5 150 тисячам євро.</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Курс євро визначається згідно з офіційним курсом, установленим Національним банком України станом на дату оприлюднення в електронній системі закупівель </w:t>
      </w:r>
      <w:r w:rsidRPr="00591BAE">
        <w:rPr>
          <w:rFonts w:ascii="Times New Roman" w:eastAsia="Times New Roman" w:hAnsi="Times New Roman" w:cs="Times New Roman"/>
          <w:sz w:val="26"/>
          <w:szCs w:val="26"/>
          <w:highlight w:val="white"/>
        </w:rPr>
        <w:t>оголошення про проведення конкурентної процедури закупівлі</w:t>
      </w:r>
      <w:r w:rsidRPr="00591BAE">
        <w:rPr>
          <w:rFonts w:ascii="Times New Roman" w:eastAsia="Times New Roman" w:hAnsi="Times New Roman" w:cs="Times New Roman"/>
          <w:sz w:val="26"/>
          <w:szCs w:val="26"/>
        </w:rPr>
        <w:t>.</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Інформація, зазначена в частині першій цієї статті, може додатково оприлюднюватися замовником в інших засобах масової інформації, на веб-сайті замовника (за наявності) або на веб-сайтах відповідних органів державної влади та органів місцевого самоврядування.</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Тендер/спрощена закупівля не може проводитися до/без оприлюднення оголошення про проведення конкурентної процедури закупівлі/спрощеної закупівлі в електронній системі закупівель згідно із частиною першою цієї статті.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Доступ до інформації, оприлюдненої в електронній системі закупівель, є безоплатним та вільним. Інформація про закупівлю, визначена цим Законом, розміщується в електронній системі закупівель безоплатно через авторизовані електронні майданчики.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Інформація про закупівлі, зазначена у частині першій цієї статті, оприлюднюється відповідно до вимог Закону України “Про доступ до публічної інформації”, у тому числі у формі відкритих даних.</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b/>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Стаття 11.</w:t>
      </w:r>
      <w:r w:rsidRPr="00591BAE">
        <w:rPr>
          <w:rFonts w:ascii="Times New Roman" w:eastAsia="Times New Roman" w:hAnsi="Times New Roman" w:cs="Times New Roman"/>
          <w:sz w:val="26"/>
          <w:szCs w:val="26"/>
        </w:rPr>
        <w:t xml:space="preserve"> Організація закупівельної діяльності замовника</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Відповідальною за організацію та проведення процедури закупівлі/спрощеної закупівлі є уповноважена особа, яка визначається або призначається замовником одним з таких способів:</w:t>
      </w:r>
    </w:p>
    <w:p w:rsidR="00935537" w:rsidRPr="00591BAE" w:rsidRDefault="00935537" w:rsidP="00935537">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1) </w:t>
      </w:r>
      <w:r w:rsidRPr="00591BAE">
        <w:rPr>
          <w:rFonts w:ascii="Times New Roman" w:eastAsia="Times New Roman" w:hAnsi="Times New Roman" w:cs="Times New Roman"/>
          <w:sz w:val="26"/>
          <w:szCs w:val="26"/>
        </w:rPr>
        <w:t>шляхом покладення на працівника (працівників) із штатної чисельності функцій уповноваженої особи як додаткової роботи із відповідною доплатою згідно з законодавством;</w:t>
      </w:r>
    </w:p>
    <w:p w:rsidR="00935537" w:rsidRPr="00591BAE" w:rsidRDefault="00935537" w:rsidP="00935537">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2) </w:t>
      </w:r>
      <w:r w:rsidRPr="00591BAE">
        <w:rPr>
          <w:rFonts w:ascii="Times New Roman" w:eastAsia="Times New Roman" w:hAnsi="Times New Roman" w:cs="Times New Roman"/>
          <w:sz w:val="26"/>
          <w:szCs w:val="26"/>
        </w:rPr>
        <w:t>шляхом введення до штатного розпису окремої (окремих) посади (посад), на яку буде покладено обов`язки виконання функцій уповноваженої особи (уповноважених осіб);</w:t>
      </w:r>
    </w:p>
    <w:p w:rsidR="00935537" w:rsidRPr="00591BAE" w:rsidRDefault="00935537" w:rsidP="00935537">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lastRenderedPageBreak/>
        <w:t>3) </w:t>
      </w:r>
      <w:r w:rsidRPr="00591BAE">
        <w:rPr>
          <w:rFonts w:ascii="Times New Roman" w:eastAsia="Times New Roman" w:hAnsi="Times New Roman" w:cs="Times New Roman"/>
          <w:sz w:val="26"/>
          <w:szCs w:val="26"/>
        </w:rPr>
        <w:t>шляхом укладення трудової угоди (контракту) згідно з законодавством.</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Визначення або призначення уповноваженої особи передбачає надання нею згоди на обробку персональних даних органом державного фінансового контролю та внесення їх до електронної системи закупівель без оприлюднення таких даних.</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має право призначити декілька уповноважених осіб, за умови, що кожна з таких осіб буде відповідальною за організацію та проведення конкретних процедур закупівель/спрощених закупівель.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Не може бути визначена уповноваженою особа, залучена замовником (у разі такого залучення) за договором про надання послуг для проведення процедур закупівель/спрощених закупівель.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Визначення або призначення уповноваженої особи не повинно створювати конфлікт між інтересами замовника та учасника чи між інтересами учасників процедури закупівлі/спрощеної закупівлі, наявність якого може вплинути на об’єктивність і неупередженість ухвалення рішень щодо вибору переможця процедури закупівлі/спрощеної закупівлі.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Для цілей цього Закону конфліктом інтересів вважається наявність приватного інтересу у працівника замовника чи будь-якої особи або органу, які діють від імені замовника і беруть участь у проведенні процедури закупівлі/спрощеної закупівлі або можуть вплинути на результати цієї процедури/спрощеної закупівлі, що може вплинути на об’єктивність чи неупередженість прийняття нею рішень або на вчинення чи невчинення дій під час проведення процедури закупівлі/спрощеної закупівлі, та/або наявність суперечності  між приватним інтересом працівника  замовника чи будь-якої особи або органу, які діють від імені замовника і беруть участь у проведенні процедури закупівлі/спрощеної закупівлі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проведення процедури закупівлі/спрощеної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Уповноважена особа під час організації та проведення процедури закупівель/спрощеної закупівлі повинна (повинні) забезпечити об’єктивність та неупередженість процесу організації та проведення процедур закупівлі/спрощених закупівель в інтересах замовника.</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7. Уповноважена особа здійснює свою діяльність на підставі укладеного із замовником трудового договору (контракту) або розпорядчого рішення замовника та відповідного положення. Уповноважена особа повинна мати вищу, як правило юридичну або економічну освіту. У разі визначення кількох уповноважених осіб, розмежування їх повноважень та обов'язків визначається рішенням замовника.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Не можуть визначатися або призначатися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Уповноважені особи можуть пройти навчання з питань організації та здійснення закупівель, в тому числі дистанційне у мережі Інтернет.</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9.</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Примірне положення про уповноважену особу затверджується Уповноваженим органом.</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10.</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Уповноважена особа:</w:t>
      </w:r>
    </w:p>
    <w:p w:rsidR="00935537" w:rsidRPr="00591BAE" w:rsidRDefault="00935537" w:rsidP="003A7667">
      <w:pPr>
        <w:widowControl w:val="0"/>
        <w:numPr>
          <w:ilvl w:val="0"/>
          <w:numId w:val="19"/>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планує закупівлі та формує річний план закупівель в електронній системі закупівель;</w:t>
      </w:r>
    </w:p>
    <w:p w:rsidR="00935537" w:rsidRPr="00591BAE" w:rsidRDefault="00935537" w:rsidP="003A7667">
      <w:pPr>
        <w:widowControl w:val="0"/>
        <w:numPr>
          <w:ilvl w:val="0"/>
          <w:numId w:val="19"/>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здійснює вибір процедури закупівлі;</w:t>
      </w:r>
    </w:p>
    <w:p w:rsidR="00935537" w:rsidRPr="00591BAE" w:rsidRDefault="00935537" w:rsidP="003A7667">
      <w:pPr>
        <w:widowControl w:val="0"/>
        <w:numPr>
          <w:ilvl w:val="0"/>
          <w:numId w:val="19"/>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проводить процедури закупівель/спрощені закупівлі;</w:t>
      </w:r>
    </w:p>
    <w:p w:rsidR="00935537" w:rsidRPr="00591BAE" w:rsidRDefault="00935537" w:rsidP="003A7667">
      <w:pPr>
        <w:widowControl w:val="0"/>
        <w:numPr>
          <w:ilvl w:val="0"/>
          <w:numId w:val="19"/>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забезпечує рівні умови для всіх учасників, об’єктивний та чесний вибір переможця процедури закупівлі/спрощеної закупівлі;</w:t>
      </w:r>
    </w:p>
    <w:p w:rsidR="00935537" w:rsidRPr="00591BAE" w:rsidRDefault="00935537" w:rsidP="003A7667">
      <w:pPr>
        <w:widowControl w:val="0"/>
        <w:numPr>
          <w:ilvl w:val="0"/>
          <w:numId w:val="19"/>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забезпечує складання, затвердження та зберігання відповідних документів із питань публічних закупівель, визначених цим Законом;</w:t>
      </w:r>
    </w:p>
    <w:p w:rsidR="00935537" w:rsidRPr="00591BAE" w:rsidRDefault="00935537" w:rsidP="003A7667">
      <w:pPr>
        <w:widowControl w:val="0"/>
        <w:numPr>
          <w:ilvl w:val="0"/>
          <w:numId w:val="19"/>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забезпечує оприлюднення в електронній системі закупівель інформації, необхідної для виконання вимог цього Закону; </w:t>
      </w:r>
    </w:p>
    <w:p w:rsidR="00935537" w:rsidRPr="00591BAE" w:rsidRDefault="00935537" w:rsidP="003A7667">
      <w:pPr>
        <w:widowControl w:val="0"/>
        <w:numPr>
          <w:ilvl w:val="0"/>
          <w:numId w:val="19"/>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здійснює інші дії, передбачені цим Законом.</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Рішення уповноваженої особи оформлюються протоколом із зазначенням дати прийняття рішення, який підписується уповноваженою особою.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Для підготовки тендерної документації та/або оголошення про проведення спрощеної закупівлі та вимог до предмета закупівлі за рішенням замовника уповноважена особа може залучати інших працівників замовника.</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12. За рішенням замовника може створюватися робоча група у складі працівників замовника для розгляду тендерних пропозицій/пропозицій. У разі створення робочої групи уповноважена особа є її головою та організовує її роботу. До складу робочої групи застосовуються вимоги абзацу другого частини сьомої цієї статті. Робоча група приймає участь у розгляді тендерних пропозицій/пропозицій, у проведенні переговорів у разі здійснення переговорної процедури, а рішення робочої групи має дорадчий характер.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може здійснити закупівлю товару (товарів) та/або послуги (послуг) через централізовану закупівельну організацію</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Централізована закупівельна організація набуває усіх прав та обов’язків замовників, що визначені цим Законом, та несуть відповідальність згідно із законами України.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Замовник укладає договір про закупівлю товару (товарів) та/або послуги (послуг) з переможцем процедури закупівлі за результатами тендеру, та/або з переможцем відбору/конкурентного відбору закупівлі за рамковою угодою, що були здійснені в його інтересах централізованою закупівельною організацією.</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Замовники надають </w:t>
      </w:r>
      <w:r w:rsidRPr="00591BAE">
        <w:rPr>
          <w:rFonts w:ascii="Times New Roman" w:eastAsia="Times New Roman" w:hAnsi="Times New Roman" w:cs="Times New Roman"/>
          <w:sz w:val="26"/>
          <w:szCs w:val="26"/>
          <w:highlight w:val="white"/>
        </w:rPr>
        <w:t>централізованій закупівельній організації</w:t>
      </w:r>
      <w:r w:rsidRPr="00591BAE">
        <w:rPr>
          <w:rFonts w:ascii="Times New Roman" w:eastAsia="Times New Roman" w:hAnsi="Times New Roman" w:cs="Times New Roman"/>
          <w:sz w:val="26"/>
          <w:szCs w:val="26"/>
        </w:rPr>
        <w:t xml:space="preserve"> необхідну інформацію про потребу проведення тендеру (торгів) та/або закупівель за рамковими угодами відповідно до законодавства.</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 xml:space="preserve">У рішенні про визначення централізованої закупівельної організації може бути встановлено про обов'язковість закупівлі через централізовану закупівельну організацію для певного переліку замовників та/або визначено перелік товарів та/або послуг, закупівля яких через централізовану закупівельну організацію є обов’язковою.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rPr>
        <w:lastRenderedPageBreak/>
        <w:t>Особливості створення та діяльності централізованих закупівельних організацій встановлюються Кабінетом Міністрів України.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14.</w:t>
      </w:r>
      <w:r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Вибір централізованої закупівельної організації замовником для організації та проведення тендерів в його інтересах не є публічною закупівлею в розумінні цього Закону.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1</w:t>
      </w: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разі створення електронних каталогів, їх формують і супроводжують виключно централізовані закупівельні організації.</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Структура, порядок формування та використання електронних каталогів визначається Кабінетом Міністрів України.</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Стаття 12.</w:t>
      </w:r>
      <w:r w:rsidRPr="00591BAE">
        <w:rPr>
          <w:rFonts w:ascii="Times New Roman" w:eastAsia="Times New Roman" w:hAnsi="Times New Roman" w:cs="Times New Roman"/>
          <w:sz w:val="26"/>
          <w:szCs w:val="26"/>
        </w:rPr>
        <w:t xml:space="preserve"> Електронна система закупівель</w:t>
      </w:r>
    </w:p>
    <w:p w:rsidR="00935537" w:rsidRPr="00591BAE" w:rsidRDefault="00935537" w:rsidP="00935537">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1. </w:t>
      </w:r>
      <w:r w:rsidRPr="00591BAE">
        <w:rPr>
          <w:rFonts w:ascii="Times New Roman" w:eastAsia="Times New Roman" w:hAnsi="Times New Roman" w:cs="Times New Roman"/>
          <w:sz w:val="26"/>
          <w:szCs w:val="26"/>
        </w:rPr>
        <w:t xml:space="preserve">Електронна система закупівель повинна бути загальнодоступною та гарантувати недискримінацію, рівні права під час реєстрації всім заінтересованим особам та рівний доступ до інформації всім особам. Обмін і збереження інформації та документів має відбуватися з гарантуванням цілісності даних про учасників і їхніх тендерних пропозицій/пропозицій під час проведення процедури закупівлі/спрощеної закупівлі та їх конфіденційність до моменту розкриття тендерних пропозицій/пропозицій. </w:t>
      </w:r>
    </w:p>
    <w:p w:rsidR="00935537" w:rsidRPr="00591BAE" w:rsidRDefault="00935537" w:rsidP="00935537">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2. </w:t>
      </w:r>
      <w:r w:rsidRPr="00591BAE">
        <w:rPr>
          <w:rFonts w:ascii="Times New Roman" w:eastAsia="Times New Roman" w:hAnsi="Times New Roman" w:cs="Times New Roman"/>
          <w:sz w:val="26"/>
          <w:szCs w:val="26"/>
        </w:rPr>
        <w:t xml:space="preserve">Електронна система закупівель під час отримання тендерних пропозицій/пропозицій забезпечує: </w:t>
      </w:r>
    </w:p>
    <w:p w:rsidR="00935537" w:rsidRPr="00591BAE" w:rsidRDefault="00935537" w:rsidP="003A7667">
      <w:pPr>
        <w:widowControl w:val="0"/>
        <w:numPr>
          <w:ilvl w:val="0"/>
          <w:numId w:val="7"/>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фіксацію дати і точного часу отримання тендерних пропозицій/пропозицій;</w:t>
      </w:r>
    </w:p>
    <w:p w:rsidR="00935537" w:rsidRPr="00591BAE" w:rsidRDefault="00935537" w:rsidP="003A7667">
      <w:pPr>
        <w:widowControl w:val="0"/>
        <w:numPr>
          <w:ilvl w:val="0"/>
          <w:numId w:val="7"/>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неможливість доступу будь-яких осіб до отриманих тендерних пропозицій/пропозицій (їх частин) до моменту настання дати і часу кінцевого строку подання; </w:t>
      </w:r>
    </w:p>
    <w:p w:rsidR="00935537" w:rsidRPr="00591BAE" w:rsidRDefault="00935537" w:rsidP="003A7667">
      <w:pPr>
        <w:widowControl w:val="0"/>
        <w:numPr>
          <w:ilvl w:val="0"/>
          <w:numId w:val="7"/>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розкриття отриманих тендерних пропозицій/пропозицій, зазначених в оголошенні про проведення конкурентної процедури закупівлі/спрощеної закупівлі.</w:t>
      </w:r>
    </w:p>
    <w:p w:rsidR="00935537" w:rsidRPr="00591BAE" w:rsidRDefault="00935537" w:rsidP="00935537">
      <w:pPr>
        <w:widowControl w:val="0"/>
        <w:spacing w:after="120" w:line="240" w:lineRule="auto"/>
        <w:ind w:firstLine="567"/>
        <w:jc w:val="both"/>
        <w:rPr>
          <w:rFonts w:ascii="Times New Roman" w:eastAsia="Times New Roman" w:hAnsi="Times New Roman" w:cs="Times New Roman"/>
          <w:sz w:val="26"/>
          <w:szCs w:val="26"/>
          <w:lang w:val="uk-UA"/>
        </w:rPr>
      </w:pPr>
      <w:r w:rsidRPr="00591BAE">
        <w:rPr>
          <w:rFonts w:ascii="Times New Roman" w:eastAsia="Times New Roman" w:hAnsi="Times New Roman" w:cs="Times New Roman"/>
          <w:sz w:val="26"/>
          <w:szCs w:val="26"/>
          <w:lang w:val="uk-UA"/>
        </w:rPr>
        <w:t>3. Під час використання електронної системи закупівель з метою подання тендерних пропозицій/пропозицій та їхньої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w:t>
      </w:r>
    </w:p>
    <w:p w:rsidR="00935537" w:rsidRPr="00591BAE" w:rsidRDefault="00935537" w:rsidP="00935537">
      <w:pPr>
        <w:widowControl w:val="0"/>
        <w:spacing w:after="120" w:line="240" w:lineRule="auto"/>
        <w:ind w:firstLine="567"/>
        <w:jc w:val="both"/>
        <w:rPr>
          <w:rFonts w:ascii="Times New Roman" w:eastAsia="Times New Roman" w:hAnsi="Times New Roman" w:cs="Times New Roman"/>
          <w:sz w:val="26"/>
          <w:szCs w:val="26"/>
          <w:lang w:val="uk-UA"/>
        </w:rPr>
      </w:pPr>
      <w:r w:rsidRPr="00591BAE">
        <w:rPr>
          <w:rFonts w:ascii="Times New Roman" w:eastAsia="Times New Roman" w:hAnsi="Times New Roman" w:cs="Times New Roman"/>
          <w:sz w:val="26"/>
          <w:szCs w:val="26"/>
          <w:lang w:val="uk-UA"/>
        </w:rPr>
        <w:t>4. Електронна система закупівель забезпечує збереження та належний захист усієї інформації щодо закупівель відповідно до вимог Закону України “Про захист інформації в інформаційно-телекомунікаційних системах”, можливість взаємодії з іншими інформаційними системами та мережами, що становлять інформаційний ресурс держави, та можливість доступу до цієї інформації замовникам, учасникам, органам, уповноваженим здійснювати контроль у сфері закупівель, Органу оскарження, Уповноваженому органу та іншим особам відповідно до цього Закону.</w:t>
      </w:r>
    </w:p>
    <w:p w:rsidR="00935537" w:rsidRPr="00591BAE" w:rsidRDefault="00935537" w:rsidP="00935537">
      <w:pPr>
        <w:widowControl w:val="0"/>
        <w:spacing w:after="120" w:line="240" w:lineRule="auto"/>
        <w:ind w:firstLine="567"/>
        <w:jc w:val="both"/>
        <w:rPr>
          <w:rFonts w:ascii="Times New Roman" w:eastAsia="Times New Roman" w:hAnsi="Times New Roman" w:cs="Times New Roman"/>
          <w:sz w:val="26"/>
          <w:szCs w:val="26"/>
          <w:lang w:val="uk-UA"/>
        </w:rPr>
      </w:pPr>
      <w:r w:rsidRPr="00591BAE">
        <w:rPr>
          <w:rFonts w:ascii="Times New Roman" w:eastAsia="Times New Roman" w:hAnsi="Times New Roman" w:cs="Times New Roman"/>
          <w:sz w:val="26"/>
          <w:szCs w:val="26"/>
          <w:lang w:val="uk-UA"/>
        </w:rPr>
        <w:t>5. Електронна система відповідає вимогам щодо:</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lang w:val="uk-UA"/>
        </w:rPr>
      </w:pPr>
      <w:r w:rsidRPr="00591BAE">
        <w:rPr>
          <w:rFonts w:ascii="Times New Roman" w:eastAsia="Times New Roman" w:hAnsi="Times New Roman" w:cs="Times New Roman"/>
          <w:sz w:val="26"/>
          <w:szCs w:val="26"/>
          <w:lang w:val="uk-UA"/>
        </w:rPr>
        <w:t>1) можливості здійснювати обмін інформацією з використанням Інтернету;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2) наявності загальнодоступних засобів телекомунікації</w:t>
      </w:r>
      <w:r w:rsidRPr="00591BAE">
        <w:rPr>
          <w:rFonts w:ascii="Times New Roman" w:eastAsia="Times New Roman" w:hAnsi="Times New Roman" w:cs="Times New Roman"/>
          <w:sz w:val="26"/>
          <w:szCs w:val="26"/>
        </w:rPr>
        <w:t>, що не обмежують участі у процедурах закупівель/спрощених закупівлях;</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наявності системи електронного обміну документами з використанням методів ідентифікації, вимоги до яких визначаються Кабінетом Міністрів України;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можливості здійснювати ідентифікацію учасників і точно визначати час і дату отримання тендерних пропозицій/пропозицій (їх частин) за умови відсутності доступу до таких даних з боку будь-яких осіб до встановленого кінцевого строку подання та часу і дати розкриття їх тендерних пропозицій/пропозицій;</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наявності системи збереження даних, що здійснює зберігання протягом не менш як 10 років усіх документів, що надійшли від замовників, учасників, органу оскарження, органів, уповноважених здійснювати контроль у сфері закупівель, та були створені під час оцінки тендерних пропозицій/пропозицій, і забезпечує автоматичне резервування й відновлення даних;</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 можливості забезпечення безперервності процесу закупівель.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разі розкриття та оцінки тендерних пропозицій/пропозицій електронна система закупівель повинна забезпечувати введення/виведення даних, приймання команд та відображення результатів їхнього виконання в інтерактивному режимі реального часу.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Під час проведення електронного аукціону авторизовані електронні майданчики повинні забезпечувати дотримання вимог, установлених цією статтею, рівний і вільний доступ до таких майданчиків усім учасникам та можливість стежити за ходом проведення електронного аукціону в інтерактивному режимі реального часу всім заінтересованим особам.</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rPr>
        <w:t>7.</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Порядок авторизації електронних майданчиків, відключення авторизованих електронних майданчиків та вимоги до їх функціонування, також вимоги щодо функціонування електронної системи закупівель, надання онлайн-сервісів, та </w:t>
      </w:r>
      <w:r w:rsidRPr="00591BAE">
        <w:rPr>
          <w:rFonts w:ascii="Times New Roman" w:eastAsia="Times New Roman" w:hAnsi="Times New Roman" w:cs="Times New Roman"/>
          <w:sz w:val="26"/>
          <w:szCs w:val="26"/>
          <w:highlight w:val="white"/>
        </w:rPr>
        <w:t>порядок надання доступу до них і розмір плати встановлюється Кабінетом Міністрів України.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Подання інформації під час проведення процедури закупівлі/спрощеної закупівлі здійснюється в електронному вигляді через електронну систему закупівель. Замовникам забороняється вимагати від учасників подання у паперовому вигляді інформації, поданої ними під час проведення процедури закупівлі/спрощеної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9.</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Під час проведення процедур закупівель/спрощених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b/>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Стаття 13.</w:t>
      </w:r>
      <w:r w:rsidRPr="00591BAE">
        <w:rPr>
          <w:rFonts w:ascii="Times New Roman" w:eastAsia="Times New Roman" w:hAnsi="Times New Roman" w:cs="Times New Roman"/>
          <w:sz w:val="26"/>
          <w:szCs w:val="26"/>
        </w:rPr>
        <w:t xml:space="preserve"> Процедури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Закупівлі можуть здійснюватися шляхом застосування однієї з таких конкурентних процедур:</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відкриті торги;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торги із обмеженою участю;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конкурентний діалог.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Як виняток та у відповідності до умов, визначених у частині другій статті 40 </w:t>
      </w:r>
      <w:r w:rsidRPr="00591BAE">
        <w:rPr>
          <w:rFonts w:ascii="Times New Roman" w:eastAsia="Times New Roman" w:hAnsi="Times New Roman" w:cs="Times New Roman"/>
          <w:sz w:val="26"/>
          <w:szCs w:val="26"/>
        </w:rPr>
        <w:lastRenderedPageBreak/>
        <w:t>цього Закону, замовники можуть застосовувати переговорну процедуру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здійснює процедури закупівлі, передбачені частиною першою цієї статті, шляхом використання електронної системи закупівель.</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p>
    <w:p w:rsidR="00935537" w:rsidRPr="00591BAE" w:rsidRDefault="00935537" w:rsidP="00935537">
      <w:pPr>
        <w:widowControl w:val="0"/>
        <w:shd w:val="clear" w:color="auto" w:fill="FFFFFF"/>
        <w:spacing w:after="120" w:line="240" w:lineRule="auto"/>
        <w:ind w:right="13"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 xml:space="preserve">Стаття 14. </w:t>
      </w:r>
      <w:r w:rsidRPr="00591BAE">
        <w:rPr>
          <w:rFonts w:ascii="Times New Roman" w:eastAsia="Times New Roman" w:hAnsi="Times New Roman" w:cs="Times New Roman"/>
          <w:sz w:val="26"/>
          <w:szCs w:val="26"/>
        </w:rPr>
        <w:t>Спрощені закупівлі</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Замовники можуть здійснювати спрощені закупівлі шляхом використання електронної системи закупівель у порядку, встановленому цією статтею.</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Спрощена закупівля складається з таких послідовних етапів:</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оприлюднення оголошення про проведення спрощеної закупівлі;</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уточнення інформації, зазначеної замовником в оголошенні про проведення спрощеної закупівлі;</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подання пропозицій учасниками;</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проведення електронного аукціону відповідно до статті 30 цього Закону;</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розгляд на відповідність умовам, визначеним в оголошенні про проведення спрощеної закупівлі та вимогам до предмета закупівлі, пропозиції учасника;</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визначення переможця спрощеної закупівлі та укладання договору про закупівлю;</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розміщення звіту про результати проведення закупівлі відповідно до статті 19 цього Закону.</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В оголошенні про проведення спрощеної закупівлі, що оприлюднюється замовником відповідно до статті 10 цього Закону, обов'язково зазначаються:</w:t>
      </w:r>
    </w:p>
    <w:p w:rsidR="00935537" w:rsidRPr="00591BAE" w:rsidRDefault="00935537" w:rsidP="003A7667">
      <w:pPr>
        <w:widowControl w:val="0"/>
        <w:numPr>
          <w:ilvl w:val="0"/>
          <w:numId w:val="18"/>
        </w:numPr>
        <w:tabs>
          <w:tab w:val="left" w:pos="851"/>
        </w:tabs>
        <w:spacing w:after="120" w:line="240" w:lineRule="auto"/>
        <w:ind w:left="0" w:right="13"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найменування, місцезнаходження та ідентифікаційний код замовника в Єдиному державного реєстрі юридичних осіб, фізичних осіб</w:t>
      </w:r>
      <w:r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w:t>
      </w:r>
      <w:r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підприємців та громадських формувань, його категорія;</w:t>
      </w:r>
    </w:p>
    <w:p w:rsidR="00935537" w:rsidRPr="00591BAE" w:rsidRDefault="00935537" w:rsidP="003A7667">
      <w:pPr>
        <w:widowControl w:val="0"/>
        <w:numPr>
          <w:ilvl w:val="0"/>
          <w:numId w:val="18"/>
        </w:numPr>
        <w:tabs>
          <w:tab w:val="left" w:pos="851"/>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лоту) та назви відповідних класифікаторів предмета закупівлі і частин предмета закупівлі (лотів) (за наявності)</w:t>
      </w:r>
      <w:r w:rsidRPr="00591BAE">
        <w:rPr>
          <w:rFonts w:ascii="Times New Roman" w:eastAsia="Times New Roman" w:hAnsi="Times New Roman" w:cs="Times New Roman"/>
          <w:sz w:val="26"/>
          <w:szCs w:val="26"/>
        </w:rPr>
        <w:t>;</w:t>
      </w:r>
    </w:p>
    <w:p w:rsidR="00935537" w:rsidRPr="00591BAE" w:rsidRDefault="00935537" w:rsidP="003A7667">
      <w:pPr>
        <w:widowControl w:val="0"/>
        <w:numPr>
          <w:ilvl w:val="0"/>
          <w:numId w:val="18"/>
        </w:numPr>
        <w:tabs>
          <w:tab w:val="left" w:pos="851"/>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інформація про технічні, якісні та інші характеристики предмета закупівлі;</w:t>
      </w:r>
    </w:p>
    <w:p w:rsidR="00935537" w:rsidRPr="00591BAE" w:rsidRDefault="00935537" w:rsidP="003A7667">
      <w:pPr>
        <w:widowControl w:val="0"/>
        <w:numPr>
          <w:ilvl w:val="0"/>
          <w:numId w:val="18"/>
        </w:numPr>
        <w:tabs>
          <w:tab w:val="left" w:pos="851"/>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кількість та місце поставки товарів або обсяг і місце виконання робіт чи надання послуг;</w:t>
      </w:r>
    </w:p>
    <w:p w:rsidR="00935537" w:rsidRPr="00591BAE" w:rsidRDefault="00935537" w:rsidP="003A7667">
      <w:pPr>
        <w:widowControl w:val="0"/>
        <w:numPr>
          <w:ilvl w:val="0"/>
          <w:numId w:val="18"/>
        </w:numPr>
        <w:tabs>
          <w:tab w:val="left" w:pos="851"/>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строк поставки товарів, виконання робіт, надання послуг;</w:t>
      </w:r>
    </w:p>
    <w:p w:rsidR="00935537" w:rsidRPr="00591BAE" w:rsidRDefault="00935537" w:rsidP="003A7667">
      <w:pPr>
        <w:widowControl w:val="0"/>
        <w:numPr>
          <w:ilvl w:val="0"/>
          <w:numId w:val="18"/>
        </w:numPr>
        <w:tabs>
          <w:tab w:val="left" w:pos="851"/>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умови оплати;</w:t>
      </w:r>
    </w:p>
    <w:p w:rsidR="00935537" w:rsidRPr="00591BAE" w:rsidRDefault="00935537" w:rsidP="003A7667">
      <w:pPr>
        <w:widowControl w:val="0"/>
        <w:numPr>
          <w:ilvl w:val="0"/>
          <w:numId w:val="18"/>
        </w:numPr>
        <w:tabs>
          <w:tab w:val="left" w:pos="851"/>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очікувана вартість предмета закупівлі;</w:t>
      </w:r>
    </w:p>
    <w:p w:rsidR="00935537" w:rsidRPr="00591BAE" w:rsidRDefault="00935537" w:rsidP="003A7667">
      <w:pPr>
        <w:widowControl w:val="0"/>
        <w:numPr>
          <w:ilvl w:val="0"/>
          <w:numId w:val="18"/>
        </w:numPr>
        <w:tabs>
          <w:tab w:val="left" w:pos="851"/>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період уточнення інформації про закупівлю (не менше трьох робочих днів);</w:t>
      </w:r>
    </w:p>
    <w:p w:rsidR="00935537" w:rsidRPr="00591BAE" w:rsidRDefault="00935537" w:rsidP="003A7667">
      <w:pPr>
        <w:widowControl w:val="0"/>
        <w:numPr>
          <w:ilvl w:val="0"/>
          <w:numId w:val="18"/>
        </w:numPr>
        <w:tabs>
          <w:tab w:val="left" w:pos="851"/>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кінцевий строк подання пропозицій (строк для подання пропозицій не може бути менше ніж 5 робочих днів з дня оприлюднення оголошення про проведення спрощеної закупівлі в електронній системі закупівель);</w:t>
      </w:r>
    </w:p>
    <w:p w:rsidR="00935537" w:rsidRPr="00591BAE" w:rsidRDefault="00935537" w:rsidP="003A7667">
      <w:pPr>
        <w:widowControl w:val="0"/>
        <w:numPr>
          <w:ilvl w:val="0"/>
          <w:numId w:val="18"/>
        </w:numPr>
        <w:tabs>
          <w:tab w:val="left" w:pos="851"/>
          <w:tab w:val="left" w:pos="993"/>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перелік критеріїв та методика оцінки пропозицій із зазначенням питомої </w:t>
      </w:r>
      <w:r w:rsidRPr="00591BAE">
        <w:rPr>
          <w:rFonts w:ascii="Times New Roman" w:eastAsia="Times New Roman" w:hAnsi="Times New Roman" w:cs="Times New Roman"/>
          <w:sz w:val="26"/>
          <w:szCs w:val="26"/>
        </w:rPr>
        <w:lastRenderedPageBreak/>
        <w:t>ваги критеріїв;</w:t>
      </w:r>
    </w:p>
    <w:p w:rsidR="00935537" w:rsidRPr="00591BAE" w:rsidRDefault="00935537" w:rsidP="003A7667">
      <w:pPr>
        <w:widowControl w:val="0"/>
        <w:numPr>
          <w:ilvl w:val="0"/>
          <w:numId w:val="18"/>
        </w:numPr>
        <w:tabs>
          <w:tab w:val="left" w:pos="851"/>
          <w:tab w:val="left" w:pos="993"/>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розмір та умови надання забезпечення пропозицій учасників (якщо замовник вимагає його надати);</w:t>
      </w:r>
    </w:p>
    <w:p w:rsidR="00935537" w:rsidRPr="00591BAE" w:rsidRDefault="00935537" w:rsidP="003A7667">
      <w:pPr>
        <w:widowControl w:val="0"/>
        <w:numPr>
          <w:ilvl w:val="0"/>
          <w:numId w:val="18"/>
        </w:numPr>
        <w:tabs>
          <w:tab w:val="left" w:pos="851"/>
          <w:tab w:val="left" w:pos="993"/>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розмір та умови надання забезпечення виконання договору про закупівлю (якщо замовник вимагає його надати);</w:t>
      </w:r>
    </w:p>
    <w:p w:rsidR="00935537" w:rsidRPr="00591BAE" w:rsidRDefault="00935537" w:rsidP="003A7667">
      <w:pPr>
        <w:widowControl w:val="0"/>
        <w:numPr>
          <w:ilvl w:val="0"/>
          <w:numId w:val="18"/>
        </w:numPr>
        <w:tabs>
          <w:tab w:val="left" w:pos="851"/>
          <w:tab w:val="left" w:pos="993"/>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розмір мінімального кроку пониження ціни під час електронного аукціону у межах від 0,5 відсотка до 3 відсотків очікуваної вартості закупівлі.</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Вимоги до предмета закупівлі, визначені замовником, можуть зазначатися шляхом завантаження окремих файлів до оголошення про проведення спрощеної закупівлі або в електронній формі з окремими полями в електронній системі закупівель. </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Замовником визначаються вимоги щодо надання забезпечення пропозиції відповідно до статті 25 цього Закону та забезпечення виконання договору про закупівлю відповідно до статті 27 цього Закону.</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 </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Для проведення спрощеної закупівлі із застосуванням електронного аукціону має бути подано не менше двох пропозицій.</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у оголошенні про проведення спрощеної закупівлі, та вимогам до предмета закупівлі пропозиції учасника.</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9.</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Пропозиції учасників, подані після закінчення строку їх подання, електронною системою закупівель не приймаються.</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Учасник має право внести зміни або відкликати свою пропозицію до закінчення строку її подання без втрати свого забезпечення пропозиції.</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10.</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Перед початком електронного аукціону автоматично розкривається інформація про ціни/приведені ціни пропозицій учасників.</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Після електронного аукціону автоматично розкриваються усі пропозиції учасників з інформацією і документами, що підтверджують відповідність умовам, визначеним в оголошенні про проведення спрощеної закупівлі, та вимогам до предмета закупівлі.</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Строк розгляду найбільш економічно вигідної пропозиції не повинен перевищувати п'ять робочих дні з дня завершення електронного аукціону.</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За результатами оцінки та розгляду пропозиції замовник визначає переможця. </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Повідомлення про намір укласти договір про закупівлю замовник оприлюднює в електронній системі закупівель.</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У разі відхилення найбільш економічно вигідної пропозиції відповідно до частини 13 цієї статті замовник розглядає наступну пропозицію учасника, який за результатами оцінки надав наступну найбільш економічно вигідну пропозицію.</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Наступна найбільш економічно вигідна пропозиція визначається електронною системою закупівель автоматично.</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13. Замовник відхиляє пропозицію у разі, якщо:</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1) </w:t>
      </w:r>
      <w:r w:rsidRPr="00591BAE">
        <w:rPr>
          <w:rFonts w:ascii="Times New Roman" w:eastAsia="Times New Roman" w:hAnsi="Times New Roman" w:cs="Times New Roman"/>
          <w:sz w:val="26"/>
          <w:szCs w:val="26"/>
        </w:rPr>
        <w:t>пропозиція учасника не відповідає умовам, визначеним в оголошенні про проведення спрощеної закупівлі, та вимогам до предмета закупівлі;</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учасник не надав забезпечення пропозиції, якщо таке забезпечення вимагалося замовником;</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учасник, який визначений переможцем спрощеної закупівлі, відмовився від укладання договору про закупівлю.</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Учасник, пропозиція якого відхилена, може звернутися до замовника з вимогою надати додаткову аргументацію стосовно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trike/>
          <w:sz w:val="26"/>
          <w:szCs w:val="26"/>
        </w:rPr>
      </w:pPr>
      <w:r w:rsidRPr="00591BAE">
        <w:rPr>
          <w:rFonts w:ascii="Times New Roman" w:eastAsia="Times New Roman" w:hAnsi="Times New Roman" w:cs="Times New Roman"/>
          <w:sz w:val="26"/>
          <w:szCs w:val="26"/>
        </w:rPr>
        <w:t>15.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Договір про закупівлю укладається згідно із вимогами статті 41 цього Закону.</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Звіт про результати проведення закупівлі оприлюднюється у порядку, передбаченому статтями 10 і 19 цього Закону. </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17.</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відміняє спрощену закупівлю у разі:</w:t>
      </w:r>
    </w:p>
    <w:p w:rsidR="00935537" w:rsidRPr="00591BAE" w:rsidRDefault="00935537" w:rsidP="00935537">
      <w:pPr>
        <w:widowControl w:val="0"/>
        <w:numPr>
          <w:ilvl w:val="0"/>
          <w:numId w:val="1"/>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відсутності подальшої потреби в закупівлі товарів, робіт і послуг;</w:t>
      </w:r>
    </w:p>
    <w:p w:rsidR="00935537" w:rsidRPr="00591BAE" w:rsidRDefault="00935537" w:rsidP="00935537">
      <w:pPr>
        <w:widowControl w:val="0"/>
        <w:numPr>
          <w:ilvl w:val="0"/>
          <w:numId w:val="1"/>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неможливості усунення порушень, що виникли через виявлені порушення законодавства з питань публічних закупівель;</w:t>
      </w:r>
    </w:p>
    <w:p w:rsidR="00935537" w:rsidRPr="00591BAE" w:rsidRDefault="00935537" w:rsidP="00935537">
      <w:pPr>
        <w:widowControl w:val="0"/>
        <w:numPr>
          <w:ilvl w:val="0"/>
          <w:numId w:val="1"/>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скорочення видатків на здійснення закупівлі товарів, робіт і послуг.</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18.</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Спрощена закупівля автоматично відміняється електронною системою закупівель у разі:</w:t>
      </w:r>
    </w:p>
    <w:p w:rsidR="00935537" w:rsidRPr="00591BAE" w:rsidRDefault="00935537" w:rsidP="003A7667">
      <w:pPr>
        <w:widowControl w:val="0"/>
        <w:numPr>
          <w:ilvl w:val="0"/>
          <w:numId w:val="11"/>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відхилення всіх пропозицій згідно з частиною 1</w:t>
      </w:r>
      <w:r>
        <w:rPr>
          <w:rFonts w:ascii="Times New Roman" w:eastAsia="Times New Roman" w:hAnsi="Times New Roman" w:cs="Times New Roman"/>
          <w:sz w:val="26"/>
          <w:szCs w:val="26"/>
          <w:lang w:val="en-US"/>
        </w:rPr>
        <w:t>3</w:t>
      </w:r>
      <w:r w:rsidRPr="00591BAE">
        <w:rPr>
          <w:rFonts w:ascii="Times New Roman" w:eastAsia="Times New Roman" w:hAnsi="Times New Roman" w:cs="Times New Roman"/>
          <w:sz w:val="26"/>
          <w:szCs w:val="26"/>
        </w:rPr>
        <w:t xml:space="preserve"> цієї статті;</w:t>
      </w:r>
    </w:p>
    <w:p w:rsidR="00935537" w:rsidRPr="00591BAE" w:rsidRDefault="00935537" w:rsidP="003A7667">
      <w:pPr>
        <w:widowControl w:val="0"/>
        <w:numPr>
          <w:ilvl w:val="0"/>
          <w:numId w:val="11"/>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відсутності пропозицій учасників для участі в ній.</w:t>
      </w:r>
    </w:p>
    <w:p w:rsidR="00935537" w:rsidRPr="00591BAE" w:rsidRDefault="00935537" w:rsidP="003A7667">
      <w:pPr>
        <w:widowControl w:val="0"/>
        <w:numPr>
          <w:ilvl w:val="0"/>
          <w:numId w:val="11"/>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lastRenderedPageBreak/>
        <w:t>с</w:t>
      </w:r>
      <w:r w:rsidRPr="00591BAE">
        <w:rPr>
          <w:rFonts w:ascii="Times New Roman" w:eastAsia="Times New Roman" w:hAnsi="Times New Roman" w:cs="Times New Roman"/>
          <w:sz w:val="26"/>
          <w:szCs w:val="26"/>
        </w:rPr>
        <w:t>прощена закупівля може бути відмінена частково (за лотом).</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19.</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Повідомлення про відміну закупівлі оприлюднюється в електронній системі закупівель:</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замовником протягом одного робочого дня з дня прийняття замовником відповідного рішення;</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1</w:t>
      </w:r>
      <w:r w:rsidRPr="00364A75">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rPr>
        <w:t xml:space="preserve"> цієї статті або відсутності пропозицій учасників для участі у ній.</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Повідомлення про відміну закупівлі автоматично надсилається всім учасникам електронною системою закупівель в день його оприлюднення.</w:t>
      </w:r>
    </w:p>
    <w:p w:rsidR="00935537" w:rsidRPr="00591BAE" w:rsidRDefault="00935537" w:rsidP="00935537">
      <w:pPr>
        <w:widowControl w:val="0"/>
        <w:shd w:val="clear" w:color="auto" w:fill="FFFFFF"/>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20.</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Рішення та дії замовника можуть бути оскаржені учасником спрощеної закупівлі у судовому порядку.</w:t>
      </w:r>
    </w:p>
    <w:p w:rsidR="00935537" w:rsidRPr="00591BAE" w:rsidRDefault="00935537" w:rsidP="00935537">
      <w:pPr>
        <w:widowControl w:val="0"/>
        <w:shd w:val="clear" w:color="auto" w:fill="FFFFFF"/>
        <w:spacing w:after="120" w:line="240" w:lineRule="auto"/>
        <w:ind w:right="13" w:firstLine="566"/>
        <w:jc w:val="both"/>
        <w:rPr>
          <w:rFonts w:ascii="Times New Roman" w:eastAsia="Times New Roman" w:hAnsi="Times New Roman" w:cs="Times New Roman"/>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 xml:space="preserve">Стаття 15. </w:t>
      </w:r>
      <w:r w:rsidRPr="00591BAE">
        <w:rPr>
          <w:rFonts w:ascii="Times New Roman" w:eastAsia="Times New Roman" w:hAnsi="Times New Roman" w:cs="Times New Roman"/>
          <w:sz w:val="26"/>
          <w:szCs w:val="26"/>
        </w:rPr>
        <w:t>Рамкові угоди</w:t>
      </w:r>
    </w:p>
    <w:p w:rsidR="00935537" w:rsidRPr="00591BAE" w:rsidRDefault="00935537" w:rsidP="003A7667">
      <w:pPr>
        <w:widowControl w:val="0"/>
        <w:numPr>
          <w:ilvl w:val="0"/>
          <w:numId w:val="20"/>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Укладання рамкових угод здійснюється за результатами проведення відкритих торгів з урахуванням вимог цієї статті.</w:t>
      </w:r>
    </w:p>
    <w:p w:rsidR="00935537" w:rsidRPr="00591BAE" w:rsidRDefault="00935537" w:rsidP="003A7667">
      <w:pPr>
        <w:widowControl w:val="0"/>
        <w:numPr>
          <w:ilvl w:val="0"/>
          <w:numId w:val="20"/>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Оголошення про проведення закупівлі для укладення рамкової угоди повинно містити наступну інформацію:</w:t>
      </w:r>
    </w:p>
    <w:p w:rsidR="00935537" w:rsidRPr="00591BAE" w:rsidRDefault="00935537" w:rsidP="003A7667">
      <w:pPr>
        <w:widowControl w:val="0"/>
        <w:numPr>
          <w:ilvl w:val="0"/>
          <w:numId w:val="17"/>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найменування, місцезнаходження та ідентифікаційний код замовника в Єдиному державному реєстрі юридичних осіб, фізичних осіб</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підприємців та громадських формувань, його категорія;</w:t>
      </w:r>
    </w:p>
    <w:p w:rsidR="00935537" w:rsidRPr="00591BAE" w:rsidRDefault="00935537" w:rsidP="003A7667">
      <w:pPr>
        <w:widowControl w:val="0"/>
        <w:numPr>
          <w:ilvl w:val="0"/>
          <w:numId w:val="17"/>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назва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 закупівлі (лотів) (за наявності)</w:t>
      </w:r>
      <w:r w:rsidRPr="00591BAE">
        <w:rPr>
          <w:rFonts w:ascii="Times New Roman" w:eastAsia="Times New Roman" w:hAnsi="Times New Roman" w:cs="Times New Roman"/>
          <w:sz w:val="26"/>
          <w:szCs w:val="26"/>
        </w:rPr>
        <w:t>;</w:t>
      </w:r>
    </w:p>
    <w:p w:rsidR="00935537" w:rsidRPr="00591BAE" w:rsidRDefault="00935537" w:rsidP="003A7667">
      <w:pPr>
        <w:widowControl w:val="0"/>
        <w:numPr>
          <w:ilvl w:val="0"/>
          <w:numId w:val="17"/>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кількість та місце поставки товарів або надання послуг;</w:t>
      </w:r>
    </w:p>
    <w:p w:rsidR="00935537" w:rsidRPr="00591BAE" w:rsidRDefault="00935537" w:rsidP="003A7667">
      <w:pPr>
        <w:widowControl w:val="0"/>
        <w:numPr>
          <w:ilvl w:val="0"/>
          <w:numId w:val="17"/>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очікувана вартість предмета закупівлі;</w:t>
      </w:r>
    </w:p>
    <w:p w:rsidR="00935537" w:rsidRPr="00591BAE" w:rsidRDefault="00935537" w:rsidP="003A7667">
      <w:pPr>
        <w:widowControl w:val="0"/>
        <w:numPr>
          <w:ilvl w:val="0"/>
          <w:numId w:val="17"/>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кінцевий строк подання тендерних пропозицій;</w:t>
      </w:r>
    </w:p>
    <w:p w:rsidR="00935537" w:rsidRPr="00591BAE" w:rsidRDefault="00935537" w:rsidP="003A7667">
      <w:pPr>
        <w:widowControl w:val="0"/>
        <w:numPr>
          <w:ilvl w:val="0"/>
          <w:numId w:val="17"/>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умови оплати;</w:t>
      </w:r>
    </w:p>
    <w:p w:rsidR="00935537" w:rsidRPr="00591BAE" w:rsidRDefault="00935537" w:rsidP="003A7667">
      <w:pPr>
        <w:widowControl w:val="0"/>
        <w:numPr>
          <w:ilvl w:val="0"/>
          <w:numId w:val="17"/>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мова (мови), якою (якими) повинні готуватися тендерні пропозиції;</w:t>
      </w:r>
    </w:p>
    <w:p w:rsidR="00935537" w:rsidRPr="00591BAE" w:rsidRDefault="00935537" w:rsidP="003A7667">
      <w:pPr>
        <w:widowControl w:val="0"/>
        <w:numPr>
          <w:ilvl w:val="0"/>
          <w:numId w:val="17"/>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розмір, вид та умови надання забезпечення тендерних пропозицій (якщо замовник вимагає його надати);</w:t>
      </w:r>
    </w:p>
    <w:p w:rsidR="00935537" w:rsidRPr="00591BAE" w:rsidRDefault="00935537" w:rsidP="003A7667">
      <w:pPr>
        <w:widowControl w:val="0"/>
        <w:numPr>
          <w:ilvl w:val="0"/>
          <w:numId w:val="17"/>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дата та час розкриття тендерних пропозицій;</w:t>
      </w:r>
    </w:p>
    <w:p w:rsidR="00935537" w:rsidRPr="00591BAE" w:rsidRDefault="00935537" w:rsidP="003A7667">
      <w:pPr>
        <w:widowControl w:val="0"/>
        <w:numPr>
          <w:ilvl w:val="0"/>
          <w:numId w:val="17"/>
        </w:numPr>
        <w:tabs>
          <w:tab w:val="left" w:pos="851"/>
          <w:tab w:val="left" w:pos="993"/>
          <w:tab w:val="left" w:pos="1418"/>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розмір мінімального кроку пониження ціни під час електронного аукціону у відсотках або грошових одиницях та математична формула, що буде застосовуватися при проведенні електронного аукціону для визначення показників інших критеріїв оцінки;</w:t>
      </w:r>
    </w:p>
    <w:p w:rsidR="00935537" w:rsidRPr="00591BAE" w:rsidRDefault="00935537" w:rsidP="003A7667">
      <w:pPr>
        <w:widowControl w:val="0"/>
        <w:numPr>
          <w:ilvl w:val="0"/>
          <w:numId w:val="17"/>
        </w:numPr>
        <w:tabs>
          <w:tab w:val="left" w:pos="993"/>
          <w:tab w:val="left" w:pos="1418"/>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перелік критеріїв оцінки та методику оцінки тендерних пропозицій із зазначенням питомої ваги кожного критерію;</w:t>
      </w:r>
    </w:p>
    <w:p w:rsidR="00935537" w:rsidRPr="00591BAE" w:rsidRDefault="00935537" w:rsidP="003A7667">
      <w:pPr>
        <w:widowControl w:val="0"/>
        <w:numPr>
          <w:ilvl w:val="0"/>
          <w:numId w:val="17"/>
        </w:numPr>
        <w:tabs>
          <w:tab w:val="left" w:pos="993"/>
          <w:tab w:val="left" w:pos="1418"/>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строк, на який укладається рамкова угода, що не може перевищувати чотирьох років;</w:t>
      </w:r>
    </w:p>
    <w:p w:rsidR="00935537" w:rsidRPr="00591BAE" w:rsidRDefault="00935537" w:rsidP="003A7667">
      <w:pPr>
        <w:widowControl w:val="0"/>
        <w:numPr>
          <w:ilvl w:val="0"/>
          <w:numId w:val="17"/>
        </w:numPr>
        <w:tabs>
          <w:tab w:val="left" w:pos="993"/>
          <w:tab w:val="left" w:pos="1418"/>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кількість учасників, з якими буде укладено рамкову угоду;</w:t>
      </w:r>
    </w:p>
    <w:p w:rsidR="00935537" w:rsidRPr="00591BAE" w:rsidRDefault="00935537" w:rsidP="003A7667">
      <w:pPr>
        <w:widowControl w:val="0"/>
        <w:numPr>
          <w:ilvl w:val="0"/>
          <w:numId w:val="17"/>
        </w:numPr>
        <w:tabs>
          <w:tab w:val="left" w:pos="993"/>
          <w:tab w:val="left" w:pos="1418"/>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найменування, місцезнаходження та ідентифікаційний код замовника в </w:t>
      </w:r>
      <w:r w:rsidRPr="00591BAE">
        <w:rPr>
          <w:rFonts w:ascii="Times New Roman" w:eastAsia="Times New Roman" w:hAnsi="Times New Roman" w:cs="Times New Roman"/>
          <w:sz w:val="26"/>
          <w:szCs w:val="26"/>
          <w:highlight w:val="white"/>
        </w:rPr>
        <w:t>Єдиному державного реєстрі юридичних осіб, фізичних осіб</w:t>
      </w:r>
      <w:r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w:t>
      </w:r>
      <w:r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підприємців та громадських формувань</w:t>
      </w:r>
      <w:r w:rsidRPr="00591BAE">
        <w:rPr>
          <w:rFonts w:ascii="Times New Roman" w:eastAsia="Times New Roman" w:hAnsi="Times New Roman" w:cs="Times New Roman"/>
          <w:sz w:val="26"/>
          <w:szCs w:val="26"/>
        </w:rPr>
        <w:t>, в інтересах якого (их) проводиться закупівля за рамковою угодою (у разі проведення закупівлі за рамковою угодою централізованою закупівельною організацією в інтересах замовника).</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Строк для подання тендерних пропозицій встановлюється відповідно до абзацу другого частини третьої статті 20 цього Закону, розкриття тендерних пропозицій відбувається у порядку, передбаченому абзацом </w:t>
      </w:r>
      <w:r>
        <w:rPr>
          <w:rFonts w:ascii="Times New Roman" w:eastAsia="Times New Roman" w:hAnsi="Times New Roman" w:cs="Times New Roman"/>
          <w:sz w:val="26"/>
          <w:szCs w:val="26"/>
          <w:lang w:val="uk-UA"/>
        </w:rPr>
        <w:t>третім</w:t>
      </w:r>
      <w:r w:rsidRPr="00591BAE">
        <w:rPr>
          <w:rFonts w:ascii="Times New Roman" w:eastAsia="Times New Roman" w:hAnsi="Times New Roman" w:cs="Times New Roman"/>
          <w:sz w:val="26"/>
          <w:szCs w:val="26"/>
        </w:rPr>
        <w:t xml:space="preserve"> частини першої статті 28 цього Закону, розгляд та оцінка тендерних пропозицій відбуваються у порядку, передбаченому частин</w:t>
      </w:r>
      <w:r>
        <w:rPr>
          <w:rFonts w:ascii="Times New Roman" w:eastAsia="Times New Roman" w:hAnsi="Times New Roman" w:cs="Times New Roman"/>
          <w:sz w:val="26"/>
          <w:szCs w:val="26"/>
          <w:lang w:val="uk-UA"/>
        </w:rPr>
        <w:t>амидругою</w:t>
      </w:r>
      <w:r w:rsidRPr="00591BAE">
        <w:rPr>
          <w:rFonts w:ascii="Times New Roman" w:eastAsia="Times New Roman" w:hAnsi="Times New Roman" w:cs="Times New Roman"/>
          <w:sz w:val="26"/>
          <w:szCs w:val="26"/>
        </w:rPr>
        <w:t xml:space="preserve"> та </w:t>
      </w:r>
      <w:r>
        <w:rPr>
          <w:rFonts w:ascii="Times New Roman" w:eastAsia="Times New Roman" w:hAnsi="Times New Roman" w:cs="Times New Roman"/>
          <w:sz w:val="26"/>
          <w:szCs w:val="26"/>
          <w:lang w:val="uk-UA"/>
        </w:rPr>
        <w:t>дванадцятою</w:t>
      </w:r>
      <w:r w:rsidRPr="00591BAE">
        <w:rPr>
          <w:rFonts w:ascii="Times New Roman" w:eastAsia="Times New Roman" w:hAnsi="Times New Roman" w:cs="Times New Roman"/>
          <w:sz w:val="26"/>
          <w:szCs w:val="26"/>
        </w:rPr>
        <w:t xml:space="preserve"> статті 29 цього Закону.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Рамкова угода укладається з кількома учасниками, які визнані переможцями відкритих торгів, за умови, що участь у ній беруть не менше трьох учасників.</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разі надходження тендерних пропозицій у кількості меншій, ніж заявлена кількість учасників, або відхилення отриманих тендерних пропозицій на підставах, установлених цим Законом, замовник має право укласти рамкову угоду з тими учасниками, пропозиції яких не відхилені, але не менше ніж з трьома.</w:t>
      </w:r>
    </w:p>
    <w:p w:rsidR="00935537" w:rsidRPr="00591BAE" w:rsidRDefault="00935537" w:rsidP="00935537">
      <w:pPr>
        <w:widowControl w:val="0"/>
        <w:pBdr>
          <w:top w:val="nil"/>
          <w:left w:val="nil"/>
          <w:bottom w:val="nil"/>
          <w:right w:val="nil"/>
          <w:between w:val="nil"/>
        </w:pBdr>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Рамкова угода укладається:</w:t>
      </w:r>
    </w:p>
    <w:p w:rsidR="00935537" w:rsidRPr="00591BAE" w:rsidRDefault="00935537" w:rsidP="00935537">
      <w:pPr>
        <w:widowControl w:val="0"/>
        <w:pBdr>
          <w:top w:val="nil"/>
          <w:left w:val="nil"/>
          <w:bottom w:val="nil"/>
          <w:right w:val="nil"/>
          <w:between w:val="nil"/>
        </w:pBdr>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разі проведення закупівлі за рамковою угодою замовником - цим замовником та учасниками-переможцями;</w:t>
      </w:r>
    </w:p>
    <w:p w:rsidR="00935537" w:rsidRPr="00591BAE" w:rsidRDefault="00935537" w:rsidP="00935537">
      <w:pPr>
        <w:widowControl w:val="0"/>
        <w:pBdr>
          <w:top w:val="nil"/>
          <w:left w:val="nil"/>
          <w:bottom w:val="nil"/>
          <w:right w:val="nil"/>
          <w:between w:val="nil"/>
        </w:pBdr>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разі проведення закупівлі за рамковою угодою централізованою закупівельною організацією - цією централізованою закупівельною організацією, усіма замовниками, в інтересах яких проводиться закупівля за рамковою угодою, а також усіма учасниками-переможцями.</w:t>
      </w:r>
    </w:p>
    <w:p w:rsidR="00935537" w:rsidRPr="00591BAE" w:rsidRDefault="00935537" w:rsidP="00935537">
      <w:pPr>
        <w:widowControl w:val="0"/>
        <w:pBdr>
          <w:top w:val="nil"/>
          <w:left w:val="nil"/>
          <w:bottom w:val="nil"/>
          <w:right w:val="nil"/>
          <w:between w:val="nil"/>
        </w:pBdr>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Один замовник може бути стороною однієї або кількох рамкових угод. Замовник протягом семи робочих днів з дня укладення рамкової угоди оприлюднює в електронній системі закупівель відповідно до статті 10 цього Закону оголошення з відомостями про укладену рамкову угоду.</w:t>
      </w:r>
    </w:p>
    <w:p w:rsidR="00935537" w:rsidRPr="00591BAE" w:rsidRDefault="00935537" w:rsidP="00935537">
      <w:pPr>
        <w:widowControl w:val="0"/>
        <w:pBdr>
          <w:top w:val="nil"/>
          <w:left w:val="nil"/>
          <w:bottom w:val="nil"/>
          <w:right w:val="nil"/>
          <w:between w:val="nil"/>
        </w:pBdr>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Оголошення з відомостями про укладену рамкову угоду повинно містити наступну інформацію:</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 найменування, місцезнаходження та ідентифікаційний код замовника в Єдиному державному реєстрі юридичних осіб, фізичних осіб</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підприємців та громадських формувань, його категорія;</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назва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 закупівлі (лотів) (за наявності);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орієнтовна кількість та місце поставки товарів, надання послуг;</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lang w:val="uk-UA"/>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ціна за одиницю товару</w:t>
      </w:r>
      <w:r w:rsidRPr="00591BAE">
        <w:rPr>
          <w:rFonts w:ascii="Times New Roman" w:eastAsia="Times New Roman" w:hAnsi="Times New Roman" w:cs="Times New Roman"/>
          <w:sz w:val="26"/>
          <w:szCs w:val="26"/>
          <w:lang w:val="uk-UA"/>
        </w:rPr>
        <w:t>;</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lang w:val="uk-UA"/>
        </w:rPr>
      </w:pPr>
      <w:r w:rsidRPr="00591BAE">
        <w:rPr>
          <w:rFonts w:ascii="Times New Roman" w:eastAsia="Times New Roman" w:hAnsi="Times New Roman" w:cs="Times New Roman"/>
          <w:sz w:val="26"/>
          <w:szCs w:val="26"/>
        </w:rPr>
        <w:lastRenderedPageBreak/>
        <w:t>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номер процедури закупівлі в електронній системі закупівель</w:t>
      </w:r>
      <w:r w:rsidRPr="00591BAE">
        <w:rPr>
          <w:rFonts w:ascii="Times New Roman" w:eastAsia="Times New Roman" w:hAnsi="Times New Roman" w:cs="Times New Roman"/>
          <w:sz w:val="26"/>
          <w:szCs w:val="26"/>
          <w:lang w:val="uk-UA"/>
        </w:rPr>
        <w:t>;</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lang w:val="uk-UA"/>
        </w:rPr>
      </w:pPr>
      <w:r w:rsidRPr="00591BAE">
        <w:rPr>
          <w:rFonts w:ascii="Times New Roman" w:eastAsia="Times New Roman" w:hAnsi="Times New Roman" w:cs="Times New Roman"/>
          <w:sz w:val="26"/>
          <w:szCs w:val="26"/>
        </w:rPr>
        <w:t>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дата укладення рамкової угоди</w:t>
      </w:r>
      <w:r w:rsidRPr="00591BAE">
        <w:rPr>
          <w:rFonts w:ascii="Times New Roman" w:eastAsia="Times New Roman" w:hAnsi="Times New Roman" w:cs="Times New Roman"/>
          <w:sz w:val="26"/>
          <w:szCs w:val="26"/>
          <w:lang w:val="uk-UA"/>
        </w:rPr>
        <w:t>;</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lang w:val="uk-UA"/>
        </w:rPr>
      </w:pPr>
      <w:r w:rsidRPr="00591BAE">
        <w:rPr>
          <w:rFonts w:ascii="Times New Roman" w:eastAsia="Times New Roman" w:hAnsi="Times New Roman" w:cs="Times New Roman"/>
          <w:sz w:val="26"/>
          <w:szCs w:val="26"/>
        </w:rPr>
        <w:t>7)</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строк, на який укладено рамкову угоду</w:t>
      </w:r>
      <w:r w:rsidRPr="00591BAE">
        <w:rPr>
          <w:rFonts w:ascii="Times New Roman" w:eastAsia="Times New Roman" w:hAnsi="Times New Roman" w:cs="Times New Roman"/>
          <w:sz w:val="26"/>
          <w:szCs w:val="26"/>
          <w:lang w:val="uk-UA"/>
        </w:rPr>
        <w:t>;</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lang w:val="uk-UA"/>
        </w:rPr>
      </w:pPr>
      <w:r w:rsidRPr="00591BAE">
        <w:rPr>
          <w:rFonts w:ascii="Times New Roman" w:eastAsia="Times New Roman" w:hAnsi="Times New Roman" w:cs="Times New Roman"/>
          <w:sz w:val="26"/>
          <w:szCs w:val="26"/>
          <w:lang w:val="uk-UA"/>
        </w:rPr>
        <w:t>8) ідентифікаційний код кожного учасника в Єдиному державного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чи надавача послуг, з яким укладено рамкову угоду;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9) місцезнаходження (для юридичної особи) або місце проживання (для фізичної особи) учасників, з якими укладено рамкову угоду, номер телефону.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має право укласти договір про закупівлю відповідних товарів і послуг виключно з тими учасниками, з якими укладено рамкову угоду.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highlight w:val="green"/>
        </w:rPr>
      </w:pPr>
      <w:r w:rsidRPr="00591BAE">
        <w:rPr>
          <w:rFonts w:ascii="Times New Roman" w:eastAsia="Times New Roman" w:hAnsi="Times New Roman" w:cs="Times New Roman"/>
          <w:sz w:val="26"/>
          <w:szCs w:val="26"/>
        </w:rPr>
        <w:t>Укладення договору про закупівлю за рамковою угодою здійснюється за результатами проведення відбору або конкурентного відбору.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Відбір і конкурентний відбір проводяться замовником із застосуванням електронного аукціону відповідно до статті 30 цього Закону.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Якщо всі істотні умови договору про закупівлю визначені в рамковій угоді, замовник укладає договір про закупівлю за результатами  відбору серед учасників, з якими укладено відповідну рамкову угоду. У такому випадку єдиним критерієм відбору є найнижча ціна;</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Якщо не всі істотні умови договору про закупівлю визначені в рамковій угоді, договір про закупівлю укладається замовником із переможцем конкурентного відбору, що проводиться замовником серед учасників, з якими укладено відповідну рамкову угоду. Оцінка пропозицій та визначення переможця конкурентного відбору проводяться за найнижчою ціною та критеріями, які є істотними умовами, що не були визначені в рамковій угоді.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9.</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 метою визначення переможця відбору або конкурентного відбору замовник надсилає запрошення всім учасникам, з якими укладено рамкову угоду, подати пропозиції щодо укладення договору про закупівлю. Замовник повинен установити строк, достатній для підготовки учасниками пропозицій.</w:t>
      </w:r>
    </w:p>
    <w:p w:rsidR="00935537" w:rsidRPr="00591BAE" w:rsidRDefault="00935537" w:rsidP="00935537">
      <w:pPr>
        <w:widowControl w:val="0"/>
        <w:pBdr>
          <w:top w:val="nil"/>
          <w:left w:val="nil"/>
          <w:bottom w:val="nil"/>
          <w:right w:val="nil"/>
          <w:between w:val="nil"/>
        </w:pBdr>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Запрошення учасникам та пропозиції учасників не можуть передбачати зміну істотних умов договору про закупівлю та характеристик відповідного предмета закупівлі, визначених рамковою угодою.</w:t>
      </w:r>
    </w:p>
    <w:p w:rsidR="00935537" w:rsidRPr="00591BAE" w:rsidRDefault="00935537" w:rsidP="00935537">
      <w:pPr>
        <w:widowControl w:val="0"/>
        <w:pBdr>
          <w:top w:val="nil"/>
          <w:left w:val="nil"/>
          <w:bottom w:val="nil"/>
          <w:right w:val="nil"/>
          <w:between w:val="nil"/>
        </w:pBdr>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Будь-які рішення, дії чи бездіяльність замовника та/або централізованої закупівельної організації, які порушують права та законні інтереси учасника (учасників) за результатами проведення відбору або конкурентного відбору, вирішуються в судовому порядку.</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10.</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Особливості закупівель за рамковими угодами та їх укладання визначаються Уповноваженим органом.</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lastRenderedPageBreak/>
        <w:t>Стаття 16</w:t>
      </w:r>
      <w:r w:rsidRPr="00591BAE">
        <w:rPr>
          <w:rFonts w:ascii="Times New Roman" w:eastAsia="Times New Roman" w:hAnsi="Times New Roman" w:cs="Times New Roman"/>
          <w:sz w:val="26"/>
          <w:szCs w:val="26"/>
        </w:rPr>
        <w:t>. Кваліфікаційні критерії процедури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установлює один або декілька з таких кваліфікаційних критеріїв:</w:t>
      </w:r>
    </w:p>
    <w:p w:rsidR="00935537" w:rsidRPr="00591BAE" w:rsidRDefault="00935537" w:rsidP="00935537">
      <w:pPr>
        <w:widowControl w:val="0"/>
        <w:tabs>
          <w:tab w:val="left" w:pos="851"/>
        </w:tabs>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rPr>
        <w:tab/>
        <w:t>наявність в учасника процедури закупівлі обладнання, матеріально-технічної бази та технологій;</w:t>
      </w:r>
    </w:p>
    <w:p w:rsidR="00935537" w:rsidRPr="00591BAE" w:rsidRDefault="00935537" w:rsidP="00935537">
      <w:pPr>
        <w:widowControl w:val="0"/>
        <w:tabs>
          <w:tab w:val="left" w:pos="851"/>
        </w:tabs>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rPr>
        <w:tab/>
        <w:t>наявність в учасника процедури закупівлі працівників відповідної кваліфікації, які мають необхідні знання та досвід;</w:t>
      </w:r>
    </w:p>
    <w:p w:rsidR="00935537" w:rsidRPr="00591BAE" w:rsidRDefault="00935537" w:rsidP="00935537">
      <w:pPr>
        <w:widowControl w:val="0"/>
        <w:tabs>
          <w:tab w:val="left" w:pos="851"/>
        </w:tabs>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rPr>
        <w:tab/>
        <w:t xml:space="preserve">наявність документально підтвердженого досвіду виконання аналогічного (аналогічних) за предметом закупівлі договору (договорів); </w:t>
      </w:r>
    </w:p>
    <w:p w:rsidR="00935537" w:rsidRPr="00591BAE" w:rsidRDefault="00935537" w:rsidP="00935537">
      <w:pPr>
        <w:widowControl w:val="0"/>
        <w:tabs>
          <w:tab w:val="left" w:pos="851"/>
        </w:tabs>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rPr>
        <w:tab/>
        <w:t xml:space="preserve">наявність фінансової спроможності, яка підтверджується фінансовою звітністю.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lang w:val="en-US"/>
        </w:rPr>
        <w:t> </w:t>
      </w:r>
      <w:r w:rsidRPr="00591BAE">
        <w:rPr>
          <w:rFonts w:ascii="Times New Roman" w:eastAsia="Times New Roman" w:hAnsi="Times New Roman" w:cs="Times New Roman"/>
          <w:sz w:val="26"/>
          <w:szCs w:val="26"/>
        </w:rPr>
        <w:t xml:space="preserve">Під час проведення торгів із обмеженою участю замовником застосовуються всі кваліфікаційні критерії, встановлені частиною другою цієї статті.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 xml:space="preserve">Стаття 17. </w:t>
      </w:r>
      <w:r w:rsidRPr="00591BAE">
        <w:rPr>
          <w:rFonts w:ascii="Times New Roman" w:eastAsia="Times New Roman" w:hAnsi="Times New Roman" w:cs="Times New Roman"/>
          <w:sz w:val="26"/>
          <w:szCs w:val="26"/>
        </w:rPr>
        <w:t>Підстави для відмови в участі у процедурі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 xml:space="preserve">відомості про юридичну особу, яка є учасником процедури закупівлі, внесено </w:t>
      </w:r>
      <w:r w:rsidRPr="00591BAE">
        <w:rPr>
          <w:rFonts w:ascii="Times New Roman" w:eastAsia="Times New Roman" w:hAnsi="Times New Roman" w:cs="Times New Roman"/>
          <w:sz w:val="26"/>
          <w:szCs w:val="26"/>
        </w:rPr>
        <w:lastRenderedPageBreak/>
        <w:t>до Єдиного державного реєстру осіб, які вчинили корупційні або пов’язані з корупцією правопорушення;</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грошей), судимість з якої не знято або не погашено у встановленому законом порядку;</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службова (посадова) особа учасника процедури закупівлі, яка підписала тендерну пропозицію (або уповноважена на підписання договору у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грошей), судимість з якої не знято або не погашено у встановленому законом порядку;</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учасник процедури закупівлі визнаний у встановленому законом порядку банкрутом та стосовно нього відкрита ліквідаційна процедура;</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9)</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у Єдиному державному реєстрі юридичних осіб, фізичних осіб</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підприємців та громадських формувань” (крім нерезидентів);</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10)</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з Законом України “Про санкції”;</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12)</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13)</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учасник процедури закупівлі має заборгованість із сплати податків і зборів (обов’язкових платежів) крім випадку, коли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Замовник може прийняти рішення про відмову учаснику в участі у процедурі закупівлі та може відхилити тендерну пропозицію учасника у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в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Якщо замовник вважає таке підтвердження достатнім, учаснику не може бути відмовлено в участі в процедурі закупівлі.</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3.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цієї статті.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 </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Замовник не вимагає від учасників документів, що підтверджують відсутність підстав, визначених пунктами 1 і 7 частини першої цієї статті.</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7. У разі, якщо учасник процедури закупівлі має намір залучити спроможності інших суб’єктів господарювання як субпідрядників/співвиконавцівв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 xml:space="preserve">Стаття 18. </w:t>
      </w:r>
      <w:r w:rsidRPr="00591BAE">
        <w:rPr>
          <w:rFonts w:ascii="Times New Roman" w:eastAsia="Times New Roman" w:hAnsi="Times New Roman" w:cs="Times New Roman"/>
          <w:sz w:val="26"/>
          <w:szCs w:val="26"/>
        </w:rPr>
        <w:t>Орган оскарження та порядок оскарження процедур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Антимонопольний комітет України як орган оскарження з метою неупередженого та ефективного захисту прав і законних інтересів осіб, пов’язаних із участю у процедурах закупівлі, утворює постійно діючу адміністративну колегію (колегії) з розгляду скарг про порушення законодавства у сфері публічних закупівель. Рішення постійно діючої адміністративної колегії (колегій) ухвалюються від імені Антимонопольного комітету України.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Постійно діюча адміністративна колегія (колегії) Антимонопольного комітету України з розгляду скарг про порушення законодавства у сфері публічних закупівель діє у складі трьох державних уповноважених Антимонопольного комітету України. Голова постійно діючої адміністративної колегії (колегій) Антимонопольного комітету України повинен мати вищу юридичну освіту.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Член постійно діючої адміністративної колегії (колегій), який є пов’язаною особою із суб’єктом оскарження або замовником, не може брати участі в розгляді та ухваленні рішень щодо такої скарги і повинен бути замінений на час розгляду й ухвалення рішення щодо такої скарги іншим державним уповноваженим Антимонопольного комітету України, що визначається Головою Антимонопольного комітету України.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Порядок діяльності постійно діючої адміністративної колегії (колегій) встановлюється відповідно до Закону України “Про Антимонопольний комітет України”, якщо інше не встановлено цим Законом.</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 xml:space="preserve">Скарга до органу оскарження подається суб’єктом оскарження у формі електронного документа через електронну систему закупівель.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 подання скарги до органу оскарження справляється плата через електронну систему закупівель в день подання скарги, після чого скарга автоматично вноситься до реєстру скарг і формується її реєстраційна картка, яка разом з скаргою автоматично оприлюднюється в електронній системі закупівель.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разі якщо замовником у межах єдиної процедури закупівлі визначені частини предмета закупівлі (лоти), при поданні скарги щодо окремого лота (лотів) реєстраційні картки формуються за кожним лотом окремо.</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У разі якщо скарга внесена до реєстру скарг і щодо неї сформована реєстраційна картка, така скарга не може бути відкликана.</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Реєстраційна картка скарги повинна містити таку інформацію:</w:t>
      </w:r>
    </w:p>
    <w:p w:rsidR="00935537" w:rsidRPr="00591BAE" w:rsidRDefault="00935537" w:rsidP="003A7667">
      <w:pPr>
        <w:widowControl w:val="0"/>
        <w:numPr>
          <w:ilvl w:val="0"/>
          <w:numId w:val="27"/>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дата та час подання скарги суб’єктом оскарження в електронній системі закупівель;</w:t>
      </w:r>
    </w:p>
    <w:p w:rsidR="00935537" w:rsidRPr="00591BAE" w:rsidRDefault="00935537" w:rsidP="003A7667">
      <w:pPr>
        <w:widowControl w:val="0"/>
        <w:numPr>
          <w:ilvl w:val="0"/>
          <w:numId w:val="27"/>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номер скарги, присвоєний в електронній системі закупівель під час її подання;</w:t>
      </w:r>
    </w:p>
    <w:p w:rsidR="00935537" w:rsidRPr="00591BAE" w:rsidRDefault="00935537" w:rsidP="003A7667">
      <w:pPr>
        <w:widowControl w:val="0"/>
        <w:numPr>
          <w:ilvl w:val="0"/>
          <w:numId w:val="27"/>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унікальний номер оголошення про проведення конкурентної процедури закупівлі, що оприлюднене в електронній системі закупівель або унікальний номер повідомлення про намір укласти договір про закупівлі, у разі застосування переговорної процедури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Скарга повинна містити таку інформацію:</w:t>
      </w:r>
    </w:p>
    <w:p w:rsidR="00935537" w:rsidRPr="00591BAE" w:rsidRDefault="00935537" w:rsidP="003A7667">
      <w:pPr>
        <w:widowControl w:val="0"/>
        <w:numPr>
          <w:ilvl w:val="0"/>
          <w:numId w:val="3"/>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найменування замовника рішення, дії або бездіяльність якого оскаржуються;</w:t>
      </w:r>
    </w:p>
    <w:p w:rsidR="00935537" w:rsidRPr="00591BAE" w:rsidRDefault="00935537" w:rsidP="003A7667">
      <w:pPr>
        <w:widowControl w:val="0"/>
        <w:numPr>
          <w:ilvl w:val="0"/>
          <w:numId w:val="3"/>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ім’я (найменування), місце проживання (місцезнаходження) суб’єкта оскарження;</w:t>
      </w:r>
    </w:p>
    <w:p w:rsidR="00935537" w:rsidRPr="00591BAE" w:rsidRDefault="00935537" w:rsidP="003A7667">
      <w:pPr>
        <w:widowControl w:val="0"/>
        <w:numPr>
          <w:ilvl w:val="0"/>
          <w:numId w:val="3"/>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підстави подання скарги, посилання на порушення процедури закупівлі або прийняті рішення, дії або бездіяльність замовника, фактичні обставини, що це можуть підтверджувати;</w:t>
      </w:r>
    </w:p>
    <w:p w:rsidR="00935537" w:rsidRPr="00591BAE" w:rsidRDefault="00935537" w:rsidP="003A7667">
      <w:pPr>
        <w:widowControl w:val="0"/>
        <w:numPr>
          <w:ilvl w:val="0"/>
          <w:numId w:val="3"/>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обґрунтування наявності порушених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rsidR="00935537" w:rsidRPr="00591BAE" w:rsidRDefault="00935537" w:rsidP="003A7667">
      <w:pPr>
        <w:widowControl w:val="0"/>
        <w:numPr>
          <w:ilvl w:val="0"/>
          <w:numId w:val="3"/>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вимоги суб’єкта оскарження та їх обґрунтування.</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До скарги додаються документи та матеріали (за наявності) в електронній формі (у тому числі у вигляді pdf-формату файла), що підтверджують порушення процедури закупівлі або неправомірність рішень, дій або бездіяльності замовника.</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Відразу після внесення до реєстру скарг скарга з супровідними документами та її реєстраційна картка автоматично надсилаються органу оскарження та замовнику.</w:t>
      </w:r>
    </w:p>
    <w:p w:rsidR="00935537" w:rsidRPr="00591BAE" w:rsidRDefault="00935537" w:rsidP="00935537">
      <w:pPr>
        <w:widowControl w:val="0"/>
        <w:spacing w:after="120" w:line="240" w:lineRule="auto"/>
        <w:ind w:right="175"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rPr>
        <w:t>6.</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highlight w:val="white"/>
        </w:rPr>
        <w:t xml:space="preserve">У разі якщо орган оскарження за результатами розгляду скарги приймає рішення про задоволення або часткове задоволення такої скарги, залишає її без розгляду або приймає рішення про припинення розгляду скарги у випадку, якщо замовником відповідно до цього Закону усунено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 </w:t>
      </w:r>
    </w:p>
    <w:p w:rsidR="00935537" w:rsidRPr="00591BAE" w:rsidRDefault="00935537" w:rsidP="00935537">
      <w:pPr>
        <w:widowControl w:val="0"/>
        <w:spacing w:after="120" w:line="240" w:lineRule="auto"/>
        <w:ind w:right="175"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7. Розмір плати, порядок здійснення плати та її повернення суб’єкту оскарження у випадках, передбачених цією статтею, визначається Кабінетом Міністрів України.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Скарги, що стосуються тендерної документації та/або прийнятих рішень, дії чи бездіяльності замовника, що відбулися до закінчення строку, установленого для подання тендерних пропозицій, можуть подаватися до органу оскарження з моменту оприлюднення оголошення про проведення конкурентної процедури закупівлі, але не пізніше ніж за чотири дні до дати, установленої для подання тендерних пропозицій.</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shd w:val="clear" w:color="auto" w:fill="F4CCCC"/>
        </w:rPr>
      </w:pPr>
      <w:r w:rsidRPr="00591BAE">
        <w:rPr>
          <w:rFonts w:ascii="Times New Roman" w:eastAsia="Times New Roman" w:hAnsi="Times New Roman" w:cs="Times New Roman"/>
          <w:sz w:val="26"/>
          <w:szCs w:val="26"/>
        </w:rPr>
        <w:t>Скарги, що стосуються прийнятих рішень, дії чи бездіяльності замовника, які відбулися після оцінки тендерних пропозицій учасників, подаються протягом 10 днів із дня, коли суб’єкт оскарження дізнався або повинен був дізнатись про порушення своїх прав унаслідок рішення, дії чи бездіяльності замовника, але до дня укладення договору про закупівлю.</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Скарги, що стосуються прийнятих рішень, дій чи бездіяльності замовника, які відбулися після розгляду тендерних пропозицій, порядок якого передбачений частин</w:t>
      </w:r>
      <w:r>
        <w:rPr>
          <w:rFonts w:ascii="Times New Roman" w:eastAsia="Times New Roman" w:hAnsi="Times New Roman" w:cs="Times New Roman"/>
          <w:sz w:val="26"/>
          <w:szCs w:val="26"/>
          <w:lang w:val="uk-UA"/>
        </w:rPr>
        <w:t>ами другою та дванадцятою</w:t>
      </w:r>
      <w:r w:rsidRPr="00591BAE">
        <w:rPr>
          <w:rFonts w:ascii="Times New Roman" w:eastAsia="Times New Roman" w:hAnsi="Times New Roman" w:cs="Times New Roman"/>
          <w:sz w:val="26"/>
          <w:szCs w:val="26"/>
        </w:rPr>
        <w:t xml:space="preserve"> статті 29 цього Закону, подаються протягом п'яти днів з дня оприлюднення в електронній системі закупівель протоколу розгляду тендерних пропозицій у разі якщо оголошення про проведення конкурентної процедури закупівлі оприлюднюється відповідно до частини </w:t>
      </w:r>
      <w:r>
        <w:rPr>
          <w:rFonts w:ascii="Times New Roman" w:eastAsia="Times New Roman" w:hAnsi="Times New Roman" w:cs="Times New Roman"/>
          <w:sz w:val="26"/>
          <w:szCs w:val="26"/>
          <w:lang w:val="uk-UA"/>
        </w:rPr>
        <w:t>третьої</w:t>
      </w:r>
      <w:r w:rsidRPr="00591BAE">
        <w:rPr>
          <w:rFonts w:ascii="Times New Roman" w:eastAsia="Times New Roman" w:hAnsi="Times New Roman" w:cs="Times New Roman"/>
          <w:sz w:val="26"/>
          <w:szCs w:val="26"/>
        </w:rPr>
        <w:t xml:space="preserve"> статті 10 цього Закону.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Якщо до тендерної документації замовником вносилися зміни після закінчення </w:t>
      </w:r>
      <w:r w:rsidRPr="00591BAE">
        <w:rPr>
          <w:rFonts w:ascii="Times New Roman" w:eastAsia="Times New Roman" w:hAnsi="Times New Roman" w:cs="Times New Roman"/>
          <w:sz w:val="26"/>
          <w:szCs w:val="26"/>
        </w:rPr>
        <w:lastRenderedPageBreak/>
        <w:t>строку, встановленого для подання тендерних пропозицій в оголошенні про проведення конкурентної процедури закупівлі, не підлягають оскарженню положення тендерної документації, до яких зміни не вносилися.</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тендерних пропозицій в оголошенні про проведення конкурентної процедури закупівлі, не підлягають оскарженню ті положення тендерної документації, щодо яких скаргу (скарги) до закінчення цього строку суб’єктами не було подано.</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разі порушення строків, визначених в абзацах першому – третьому цієї частини скарги автоматично не приймаються електронною системою закупівель.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9.</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Після закінчення строку, встановленого для подання тендерних пропозицій в оголошенні про проведення конкурентної процедури закупівлі, скарги можуть подаватися лише щодо змін до тендерної документації, внесених замовником.</w:t>
      </w:r>
    </w:p>
    <w:p w:rsidR="00935537" w:rsidRPr="00591BAE" w:rsidRDefault="00935537" w:rsidP="00935537">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sz w:val="26"/>
          <w:szCs w:val="26"/>
        </w:rPr>
        <w:t>10. Скарги щодо укладених договорів про закупівлю та їх недійсності відповідно до цього Закону, у тому числі вимоги про відшкодування збитків суб’єкту оскарження внаслідок порушення цього Закону розглядаються в судовому порядку</w:t>
      </w:r>
      <w:r w:rsidRPr="00591BAE">
        <w:rPr>
          <w:rFonts w:ascii="Times New Roman" w:eastAsia="Times New Roman" w:hAnsi="Times New Roman" w:cs="Times New Roman"/>
          <w:b/>
          <w:sz w:val="26"/>
          <w:szCs w:val="26"/>
        </w:rPr>
        <w:t>.</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11.</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Орган оскарження у строк, що не перевищує трьох робочих днів з дня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 або рішення про припинення розгляду скарги. 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12.</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Орган оскарження залишає скаргу без розгляду в разі якщо:</w:t>
      </w:r>
    </w:p>
    <w:p w:rsidR="00935537" w:rsidRPr="00591BAE" w:rsidRDefault="00935537" w:rsidP="003A7667">
      <w:pPr>
        <w:widowControl w:val="0"/>
        <w:numPr>
          <w:ilvl w:val="0"/>
          <w:numId w:val="31"/>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суб’єкт оскарження подає скаргу щодо того самого порушення, у тій самій процедурі закупівлі та з тих самих підстав, що вже були предметом розгляду органу оскарження і щодо яких органом оскарження було прийнято відповідне рішення;</w:t>
      </w:r>
    </w:p>
    <w:p w:rsidR="00935537" w:rsidRPr="00591BAE" w:rsidRDefault="00935537" w:rsidP="003A7667">
      <w:pPr>
        <w:widowControl w:val="0"/>
        <w:numPr>
          <w:ilvl w:val="0"/>
          <w:numId w:val="31"/>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скарга не відповідає вимогам частини першої або другої цієї статті;</w:t>
      </w:r>
    </w:p>
    <w:p w:rsidR="00935537" w:rsidRPr="00591BAE" w:rsidRDefault="00935537" w:rsidP="003A7667">
      <w:pPr>
        <w:widowControl w:val="0"/>
        <w:numPr>
          <w:ilvl w:val="0"/>
          <w:numId w:val="31"/>
        </w:numPr>
        <w:pBdr>
          <w:top w:val="nil"/>
          <w:left w:val="nil"/>
          <w:bottom w:val="nil"/>
          <w:right w:val="nil"/>
          <w:between w:val="nil"/>
        </w:pBd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замовником відповідно до цього Закону усунено порушення, зазначені в скарзі;</w:t>
      </w:r>
    </w:p>
    <w:p w:rsidR="00935537" w:rsidRPr="00591BAE" w:rsidRDefault="00935537" w:rsidP="003A7667">
      <w:pPr>
        <w:widowControl w:val="0"/>
        <w:numPr>
          <w:ilvl w:val="0"/>
          <w:numId w:val="31"/>
        </w:numPr>
        <w:pBdr>
          <w:top w:val="nil"/>
          <w:left w:val="nil"/>
          <w:bottom w:val="nil"/>
          <w:right w:val="nil"/>
          <w:between w:val="nil"/>
        </w:pBd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до дня подання скарги замовником прийнято рішення про відміну тендеру чи визнання його таким, що не відбувся, відміну переговорної процедури закупівлі, крім випадку оскарження будь-якого з цих рішень.</w:t>
      </w:r>
    </w:p>
    <w:p w:rsidR="00935537" w:rsidRPr="00591BAE" w:rsidRDefault="00935537" w:rsidP="00935537">
      <w:pPr>
        <w:widowControl w:val="0"/>
        <w:pBdr>
          <w:top w:val="nil"/>
          <w:left w:val="nil"/>
          <w:bottom w:val="nil"/>
          <w:right w:val="nil"/>
          <w:between w:val="nil"/>
        </w:pBdr>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13.</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Орган оскарження приймає рішення про припинення розгляду скарги в разі, якщо обставини, зазначені в абзацах другому та третьому частини четвертої цієї статті, установлені органом оскарження після прийняття скарги до розгляду.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14.</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Датою початку розгляду скарги є дата оприлюднення реєстраційної картки скарги в електронній системі закупівель.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Строк розгляду скарги органом оскарження становить 10 робочих днів з дати початку розгляду скарги, який може бути аргументовано продовжено органом оскарження до 20 робочих днів.</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15.</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Рішення за результатами розгляду скарг приймаються на засіданні постійно діючої адміністративної колегії (колегій) Антимонопольного комітету України з розгляду скарг про порушення законодавства у сфері публічних закупівель.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Суб’єкт оскарження, замовник мають право взяти участь у розгляді скарги, у тому числі шляхом застосування телекомунікаційних систем в інтерактивному режимі реального часу. Розгляд скарги є відкритим, усі бажаючі можуть бути присутніми на розгляді. Особи, присутні на розгляді, можуть використовувати засоби фото-, відео- та звукозапису. Резолютивна частина рішення, прийнятогоорганом оскарження, проголошується прилюдно.</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16.</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Орган оскарження розглядає скаргу та приймає рішення на її підставі в межах одержаної за скаргою інформації та інформації, розміщеної в електронній системі закупівель. Рішення за результатами розгляду скарг приймаються органом оскарження виключно на його засіданнях.</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Орган оскарження має право залучати для отримання консультацій та експертних висновків представників державних органів (за погодженням з керівниками державних органів), експертів і спеціалістів, які не можуть бути пов’язаними особами та володіють спеціальними знаннями, необхідними для професійного та неупередженого розгляду скарги. Суб’єкт оскарження та замовник можуть надавати висновки експертів і спеціалістів, які володіють спеціальними знаннями. Висновки таких представників державних органів, експертів та спеціалістів оприлюднюються в електронній системі закупівель та долучаються до матеріалів справи про розгляд скарги.</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Для розгляду скарг орган оскарження має право запитувати і отримувати в електронному вигляді у замовників, учасників процедури закупівлі, контролюючих органів, Уповноваженого органу, інших осіб відповідні інформацію, документи та матеріали щодо проведення процедур закупівель.</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Замовники, учасники процедури закупівлі, контролюючі органи, Уповноважений орган, інші особи протягом трьох робочих днів з дня отримання запиту повинні надіслати в електронному вигляді органу оскарження відповідні інформацію, документи та матеріали щодо проведення процедур закупівель.</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Матеріали, які суб'єкт оскарження та/або замовник вважають необхідними долучити до розгляду скарги, повинні бути подані через електронну систему закупівель не пізніше ніж за три робочі дні до дати розгляду скарги постійно діючою адміністративною колегією (колегіями) Антимонопольного комітету України з розгляду скарг про порушення законодавства у сфері публічних закупівель.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17. Після подання суб’єктом оскарження скарги до органу оскарження електронна система закупівель автоматично призупиняє початок електронного аукціону та не оприлюднює рішення замовника про відміну тендеру чи визнання його таким, що не відбувся, відміну переговорної процедури закупівлі, договір про закупівлю і звіт про результати проведення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Замовнику забороняється вчиняти будь-які дії та приймати будь-які рішення щодо процедури закупівлі, у тому числі приймати рішення про відміну тендеру чи визнання їх такими, що не відбувся, відміну переговорної процедури закупівлі, укладення договору про закупівлю, крім дій, спрямованих на усунення порушень, зазначених у скарзі.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 оскарження та розмістити в електронній системі закупівель підтвердження.</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Укладення договору про закупівлю під час оскарження забороняється.</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Розгляд скарги зупиняє перебіг строків, установлених частиною </w:t>
      </w:r>
      <w:r>
        <w:rPr>
          <w:rFonts w:ascii="Times New Roman" w:eastAsia="Times New Roman" w:hAnsi="Times New Roman" w:cs="Times New Roman"/>
          <w:sz w:val="26"/>
          <w:szCs w:val="26"/>
          <w:lang w:val="uk-UA"/>
        </w:rPr>
        <w:t>шостою</w:t>
      </w:r>
      <w:r w:rsidRPr="00591BAE">
        <w:rPr>
          <w:rFonts w:ascii="Times New Roman" w:eastAsia="Times New Roman" w:hAnsi="Times New Roman" w:cs="Times New Roman"/>
          <w:sz w:val="26"/>
          <w:szCs w:val="26"/>
        </w:rPr>
        <w:t xml:space="preserve"> статті 33,</w:t>
      </w:r>
      <w:hyperlink r:id="rId13" w:anchor="n566">
        <w:r w:rsidRPr="00591BAE">
          <w:rPr>
            <w:rFonts w:ascii="Times New Roman" w:eastAsia="Times New Roman" w:hAnsi="Times New Roman" w:cs="Times New Roman"/>
            <w:sz w:val="26"/>
            <w:szCs w:val="26"/>
          </w:rPr>
          <w:t>частиною п’ятою  статті 40</w:t>
        </w:r>
      </w:hyperlink>
      <w:r w:rsidRPr="00591BAE">
        <w:rPr>
          <w:rFonts w:ascii="Times New Roman" w:eastAsia="Times New Roman" w:hAnsi="Times New Roman" w:cs="Times New Roman"/>
          <w:sz w:val="26"/>
          <w:szCs w:val="26"/>
        </w:rPr>
        <w:t xml:space="preserve"> цього Закону.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Після прийняття рішення органом оскарження за результатами розгляду скарги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та час проведення електронного аукціону та розсилає повідомлення усім особам, які подали тендерні пропозиції.</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18.</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За результатами розгляду скарги орган оскарження має право прийняти рішення:</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про встановлення або відсутність порушень процедури закупівлі (у тому числі порушення порядку оприлюднення або неоприлюднення інформації про процедури закупівлі, передбаченої цим Законом);</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про заходи, що повинні вживатися для їх усунення, зокрема зобов’язати замовника повністю або частково скасувати свої рішення, надати необхідні документи, роз’яснення, усунути будь-які дискримінаційні умови (у тому числі ті, що зазначені в технічній специфікації, яка є складовою частиною тендерної документації), привести тендерну документацію у відповідність із вимогами законодавства, або за неможливості виправити допущені порушення відмінити процедуру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19.</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Орган оскарження за результатами розгляду скарги приймає обґрунтоване рішення, у якому зазначаються:</w:t>
      </w:r>
    </w:p>
    <w:p w:rsidR="00935537" w:rsidRPr="00591BAE" w:rsidRDefault="00935537" w:rsidP="003A7667">
      <w:pPr>
        <w:widowControl w:val="0"/>
        <w:numPr>
          <w:ilvl w:val="0"/>
          <w:numId w:val="32"/>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висновок органу оскарження про наявність або відсутність порушення процедури закупівлі;</w:t>
      </w:r>
    </w:p>
    <w:p w:rsidR="00935537" w:rsidRPr="00591BAE" w:rsidRDefault="00935537" w:rsidP="003A7667">
      <w:pPr>
        <w:widowControl w:val="0"/>
        <w:numPr>
          <w:ilvl w:val="0"/>
          <w:numId w:val="32"/>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висновок органу оскарження про задоволення скарги повністю чи частково або про відмову в її задоволенні;</w:t>
      </w:r>
    </w:p>
    <w:p w:rsidR="00935537" w:rsidRPr="00591BAE" w:rsidRDefault="00935537" w:rsidP="003A7667">
      <w:pPr>
        <w:widowControl w:val="0"/>
        <w:numPr>
          <w:ilvl w:val="0"/>
          <w:numId w:val="32"/>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підстави та обґрунтування прийняття рішення;</w:t>
      </w:r>
    </w:p>
    <w:p w:rsidR="00935537" w:rsidRPr="00591BAE" w:rsidRDefault="00935537" w:rsidP="003A7667">
      <w:pPr>
        <w:widowControl w:val="0"/>
        <w:numPr>
          <w:ilvl w:val="0"/>
          <w:numId w:val="32"/>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разі якщо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законного рішення чи правомірної дії замовника.</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20. Рішення органу оскарження містить таку інформацію:</w:t>
      </w:r>
    </w:p>
    <w:p w:rsidR="00935537" w:rsidRPr="00591BAE" w:rsidRDefault="00935537" w:rsidP="00935537">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найменування органу оскарження;</w:t>
      </w:r>
    </w:p>
    <w:p w:rsidR="00935537" w:rsidRPr="00591BAE" w:rsidRDefault="00935537" w:rsidP="00935537">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короткий зміст скарги;</w:t>
      </w:r>
    </w:p>
    <w:p w:rsidR="00935537" w:rsidRPr="00591BAE" w:rsidRDefault="00935537" w:rsidP="00935537">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мотивувальну частину рішення;</w:t>
      </w:r>
    </w:p>
    <w:p w:rsidR="00935537" w:rsidRPr="00591BAE" w:rsidRDefault="00935537" w:rsidP="00935537">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4)</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резолютивну частину рішення;</w:t>
      </w:r>
    </w:p>
    <w:p w:rsidR="00935537" w:rsidRPr="00591BAE" w:rsidRDefault="00935537" w:rsidP="00935537">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строк оскарження рішення.</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21.</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Протягом одного робочого дня після прийняття рішення за результатами розгляду скарги орган оскарження в електронній системі закупівель надає інформацію про резолютивну частину рішення та протягом трьох робочих днів з дня його прийняття розміщує рішення в електронній системі закупівель. Рішення за результатами розгляду скарги відразу після розміщення в електронній системі закупівель автоматично оприлюднюється в електронній системі закупівлі і надсилається суб’єкту оскарження та замовнику.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22.</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Рішення органу оскарження набирають чинності з дня їх прийняття та є обов’язковими для виконання замовниками, особами, яких вони стосуються.</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23.</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Рішення органу оскарження може бути оскаржене суб’єктом оскарження, замовником у судовому порядку протягом 30 днів з дня його оприлюднення в електронній системі закупівель.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24.</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Право на оскарження не обмежує права суб'єкта оскарження звернення до суду.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 xml:space="preserve">Стаття 19. </w:t>
      </w:r>
      <w:r w:rsidRPr="00591BAE">
        <w:rPr>
          <w:rFonts w:ascii="Times New Roman" w:eastAsia="Times New Roman" w:hAnsi="Times New Roman" w:cs="Times New Roman"/>
          <w:sz w:val="26"/>
          <w:szCs w:val="26"/>
        </w:rPr>
        <w:t>Звіт про результати проведення закупівлі із використанням електронної системи закупівель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У звіті про результати проведення закупівлі із використанням електронної системи закупівель обов’язково зазначаються:</w:t>
      </w:r>
    </w:p>
    <w:p w:rsidR="00935537" w:rsidRPr="00591BAE" w:rsidRDefault="00935537" w:rsidP="003A7667">
      <w:pPr>
        <w:widowControl w:val="0"/>
        <w:numPr>
          <w:ilvl w:val="0"/>
          <w:numId w:val="26"/>
        </w:numPr>
        <w:tabs>
          <w:tab w:val="left" w:pos="851"/>
        </w:tabs>
        <w:spacing w:after="120" w:line="240" w:lineRule="auto"/>
        <w:ind w:left="0" w:right="-21"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найменування, місцезнаходження та ідентифікаційний код замовника в Єдиному державному реєстрі юридичних осіб, фізичних осіб</w:t>
      </w:r>
      <w:r w:rsidRPr="00591BAE">
        <w:rPr>
          <w:rFonts w:ascii="Times New Roman" w:eastAsia="Times New Roman" w:hAnsi="Times New Roman" w:cs="Times New Roman"/>
          <w:sz w:val="26"/>
          <w:szCs w:val="26"/>
          <w:highlight w:val="white"/>
          <w:lang w:val="en-US"/>
        </w:rPr>
        <w:t> </w:t>
      </w:r>
      <w:r w:rsidRPr="00591BAE">
        <w:rPr>
          <w:rFonts w:ascii="Times New Roman" w:eastAsia="Times New Roman" w:hAnsi="Times New Roman" w:cs="Times New Roman"/>
          <w:sz w:val="26"/>
          <w:szCs w:val="26"/>
          <w:highlight w:val="white"/>
        </w:rPr>
        <w:t>-</w:t>
      </w:r>
      <w:r w:rsidRPr="00591BAE">
        <w:rPr>
          <w:rFonts w:ascii="Times New Roman" w:eastAsia="Times New Roman" w:hAnsi="Times New Roman" w:cs="Times New Roman"/>
          <w:sz w:val="26"/>
          <w:szCs w:val="26"/>
          <w:highlight w:val="white"/>
          <w:lang w:val="en-US"/>
        </w:rPr>
        <w:t> </w:t>
      </w:r>
      <w:r w:rsidRPr="00591BAE">
        <w:rPr>
          <w:rFonts w:ascii="Times New Roman" w:eastAsia="Times New Roman" w:hAnsi="Times New Roman" w:cs="Times New Roman"/>
          <w:sz w:val="26"/>
          <w:szCs w:val="26"/>
          <w:highlight w:val="white"/>
        </w:rPr>
        <w:t>підприємців та громадських формувань, його категорія;</w:t>
      </w:r>
    </w:p>
    <w:p w:rsidR="00935537" w:rsidRPr="00591BAE" w:rsidRDefault="00935537" w:rsidP="003A7667">
      <w:pPr>
        <w:widowControl w:val="0"/>
        <w:numPr>
          <w:ilvl w:val="0"/>
          <w:numId w:val="26"/>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лоту) та назви відповідних класифікаторів предмета закупівлі і частин предмета закупівлі (лотів) (за наявності)</w:t>
      </w:r>
      <w:r w:rsidRPr="00591BAE">
        <w:rPr>
          <w:rFonts w:ascii="Times New Roman" w:eastAsia="Times New Roman" w:hAnsi="Times New Roman" w:cs="Times New Roman"/>
          <w:sz w:val="26"/>
          <w:szCs w:val="26"/>
        </w:rPr>
        <w:t>;</w:t>
      </w:r>
    </w:p>
    <w:p w:rsidR="00935537" w:rsidRPr="00591BAE" w:rsidRDefault="00935537" w:rsidP="003A7667">
      <w:pPr>
        <w:widowControl w:val="0"/>
        <w:numPr>
          <w:ilvl w:val="0"/>
          <w:numId w:val="26"/>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кількість та місце поставки товарів або обсяг і місце виконання робіт чи надання послуг відповідно до укладеного договору про закупівлю, в тому числі відповідні коди за Єдиним закупівельним словником. У разі поділу договору про закупівлю на лоти такі відомості повинні надаватися стосовно кожного лоту;</w:t>
      </w:r>
    </w:p>
    <w:p w:rsidR="00935537" w:rsidRPr="00591BAE" w:rsidRDefault="00935537" w:rsidP="003A7667">
      <w:pPr>
        <w:widowControl w:val="0"/>
        <w:numPr>
          <w:ilvl w:val="0"/>
          <w:numId w:val="26"/>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вид закупівлі;</w:t>
      </w:r>
    </w:p>
    <w:p w:rsidR="00935537" w:rsidRPr="00591BAE" w:rsidRDefault="00935537" w:rsidP="003A7667">
      <w:pPr>
        <w:widowControl w:val="0"/>
        <w:numPr>
          <w:ilvl w:val="0"/>
          <w:numId w:val="26"/>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застосовані критерії оцінки;</w:t>
      </w:r>
    </w:p>
    <w:p w:rsidR="00935537" w:rsidRPr="00591BAE" w:rsidRDefault="00935537" w:rsidP="003A7667">
      <w:pPr>
        <w:widowControl w:val="0"/>
        <w:numPr>
          <w:ilvl w:val="0"/>
          <w:numId w:val="26"/>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кількість учасників закупівлі та найменування і місцезнаходження учасника, з яким укладено договір про закупівлю;</w:t>
      </w:r>
    </w:p>
    <w:p w:rsidR="00935537" w:rsidRPr="00591BAE" w:rsidRDefault="00935537" w:rsidP="003A7667">
      <w:pPr>
        <w:widowControl w:val="0"/>
        <w:numPr>
          <w:ilvl w:val="0"/>
          <w:numId w:val="26"/>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ціни тендерних пропозицій/пропозицій учасників (ціна пропозиції на переговорах у разі застосування переговорної процедури закупівлі) та сума, визначена в договорі про закупівлю;</w:t>
      </w:r>
    </w:p>
    <w:p w:rsidR="00935537" w:rsidRPr="00591BAE" w:rsidRDefault="00935537" w:rsidP="003A7667">
      <w:pPr>
        <w:widowControl w:val="0"/>
        <w:numPr>
          <w:ilvl w:val="0"/>
          <w:numId w:val="26"/>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дата оприлюднення оголошення з відомостями про укладену рамкову угоду, за якою укладено договір про закупівлю (у разі проведення закупівлі за рамковими </w:t>
      </w:r>
      <w:r w:rsidRPr="00591BAE">
        <w:rPr>
          <w:rFonts w:ascii="Times New Roman" w:eastAsia="Times New Roman" w:hAnsi="Times New Roman" w:cs="Times New Roman"/>
          <w:sz w:val="26"/>
          <w:szCs w:val="26"/>
        </w:rPr>
        <w:lastRenderedPageBreak/>
        <w:t>угодами), оприлюдненого в електронній системі закупівлі відповідно до статті 10 цього Закону;</w:t>
      </w:r>
    </w:p>
    <w:p w:rsidR="00935537" w:rsidRPr="00591BAE" w:rsidRDefault="00935537" w:rsidP="003A7667">
      <w:pPr>
        <w:widowControl w:val="0"/>
        <w:numPr>
          <w:ilvl w:val="0"/>
          <w:numId w:val="26"/>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дата оприлюднення повідомлення про намір укласти договір про закупівлю, оприлюдненого в електронній системі закупівель відповідно до статті 10 цього Закону;</w:t>
      </w:r>
    </w:p>
    <w:p w:rsidR="00935537" w:rsidRPr="00591BAE" w:rsidRDefault="00935537" w:rsidP="003A7667">
      <w:pPr>
        <w:widowControl w:val="0"/>
        <w:numPr>
          <w:ilvl w:val="0"/>
          <w:numId w:val="26"/>
        </w:numPr>
        <w:tabs>
          <w:tab w:val="left" w:pos="993"/>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дата оприлюднення оголошення про проведення конкурентної процедури закупівлі/спрощеної закупівлі </w:t>
      </w:r>
      <w:r w:rsidRPr="00591BAE">
        <w:rPr>
          <w:rFonts w:ascii="Times New Roman" w:eastAsia="Times New Roman" w:hAnsi="Times New Roman" w:cs="Times New Roman"/>
          <w:sz w:val="26"/>
          <w:szCs w:val="26"/>
          <w:highlight w:val="white"/>
        </w:rPr>
        <w:t>в електронній системі закупівель</w:t>
      </w:r>
      <w:r w:rsidRPr="00591BAE">
        <w:rPr>
          <w:rFonts w:ascii="Times New Roman" w:eastAsia="Times New Roman" w:hAnsi="Times New Roman" w:cs="Times New Roman"/>
          <w:sz w:val="26"/>
          <w:szCs w:val="26"/>
        </w:rPr>
        <w:t xml:space="preserve"> відповідно до статті 10 цього Закону;</w:t>
      </w:r>
    </w:p>
    <w:p w:rsidR="00935537" w:rsidRPr="00591BAE" w:rsidRDefault="00935537" w:rsidP="003A7667">
      <w:pPr>
        <w:widowControl w:val="0"/>
        <w:numPr>
          <w:ilvl w:val="0"/>
          <w:numId w:val="26"/>
        </w:numPr>
        <w:tabs>
          <w:tab w:val="left" w:pos="993"/>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підстави прийняття рішення про неукладення договору про закупівлю у разі якщо в результаті проведення тендеру/спрощеної закупівлі не було укладено договір про закупівлю;</w:t>
      </w:r>
    </w:p>
    <w:p w:rsidR="00935537" w:rsidRPr="00591BAE" w:rsidRDefault="00935537" w:rsidP="003A7667">
      <w:pPr>
        <w:widowControl w:val="0"/>
        <w:numPr>
          <w:ilvl w:val="0"/>
          <w:numId w:val="26"/>
        </w:numPr>
        <w:tabs>
          <w:tab w:val="left" w:pos="993"/>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дата укладення договору про закупівлю;</w:t>
      </w:r>
    </w:p>
    <w:p w:rsidR="00935537" w:rsidRPr="00591BAE" w:rsidRDefault="00935537" w:rsidP="003A7667">
      <w:pPr>
        <w:widowControl w:val="0"/>
        <w:numPr>
          <w:ilvl w:val="0"/>
          <w:numId w:val="26"/>
        </w:numPr>
        <w:tabs>
          <w:tab w:val="left" w:pos="993"/>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наявність/відсутність підстав, передбачених статтею 17 цього Закону (у разі проведення процедур закупівель); </w:t>
      </w:r>
    </w:p>
    <w:p w:rsidR="00935537" w:rsidRPr="00591BAE" w:rsidRDefault="00935537" w:rsidP="003A7667">
      <w:pPr>
        <w:widowControl w:val="0"/>
        <w:numPr>
          <w:ilvl w:val="0"/>
          <w:numId w:val="26"/>
        </w:numPr>
        <w:tabs>
          <w:tab w:val="left" w:pos="993"/>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зведена інформація про наявність і відповідність установленим законодавством вимогам документів, що підтверджують відповідність учасників кваліфікаційним критеріям відповідно до статті 16 цього Закону (у разі проведення процедур закупівель);</w:t>
      </w:r>
    </w:p>
    <w:p w:rsidR="00935537" w:rsidRPr="00591BAE" w:rsidRDefault="00935537" w:rsidP="003A7667">
      <w:pPr>
        <w:widowControl w:val="0"/>
        <w:numPr>
          <w:ilvl w:val="0"/>
          <w:numId w:val="26"/>
        </w:numPr>
        <w:tabs>
          <w:tab w:val="left" w:pos="993"/>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повне найменування та місцезнаходження кожного суб’єкта господарювання, який буде залучений переможцем, з яким укладено договір про закупівлю, до надання послуг як співвиконавця або виконання робіт як субпідрядника, в обсязі не менше ніж 20 відсотків вартості договору про закупівлю - у разі закупівлі робіт або послуг.</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Звіт про результати проведення закупівлі автоматично формується електронною системою закупівель та оприлюднюється протягом одного дня після оприлюднення замовником договору про закупівлю в електронній системі закупівельабо відміни тендеру/спрощеної закупівлі, або визнання тендеру таким, що не відбувся.</w:t>
      </w:r>
    </w:p>
    <w:p w:rsidR="00935537" w:rsidRPr="00591BAE" w:rsidRDefault="00935537" w:rsidP="00935537">
      <w:pPr>
        <w:widowControl w:val="0"/>
        <w:spacing w:after="120" w:line="240" w:lineRule="auto"/>
        <w:ind w:firstLine="566"/>
        <w:jc w:val="center"/>
        <w:rPr>
          <w:rFonts w:ascii="Times New Roman" w:eastAsia="Times New Roman" w:hAnsi="Times New Roman" w:cs="Times New Roman"/>
          <w:sz w:val="26"/>
          <w:szCs w:val="26"/>
        </w:rPr>
      </w:pPr>
    </w:p>
    <w:p w:rsidR="00935537" w:rsidRPr="00591BAE" w:rsidRDefault="00935537" w:rsidP="00935537">
      <w:pPr>
        <w:widowControl w:val="0"/>
        <w:spacing w:after="120" w:line="240" w:lineRule="auto"/>
        <w:ind w:firstLine="566"/>
        <w:jc w:val="center"/>
        <w:rPr>
          <w:rFonts w:ascii="Times New Roman" w:eastAsia="Times New Roman" w:hAnsi="Times New Roman" w:cs="Times New Roman"/>
          <w:sz w:val="26"/>
          <w:szCs w:val="26"/>
        </w:rPr>
      </w:pPr>
    </w:p>
    <w:p w:rsidR="00935537" w:rsidRPr="00591BAE" w:rsidRDefault="00935537" w:rsidP="00935537">
      <w:pPr>
        <w:widowControl w:val="0"/>
        <w:spacing w:before="120"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Розділ IV</w:t>
      </w:r>
    </w:p>
    <w:p w:rsidR="00935537" w:rsidRPr="00591BAE" w:rsidRDefault="00935537" w:rsidP="00935537">
      <w:pPr>
        <w:widowControl w:val="0"/>
        <w:spacing w:before="120"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ВІДКРИТІ ТОРГИ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b/>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Стаття 20</w:t>
      </w:r>
      <w:r w:rsidRPr="00591BAE">
        <w:rPr>
          <w:rFonts w:ascii="Times New Roman" w:eastAsia="Times New Roman" w:hAnsi="Times New Roman" w:cs="Times New Roman"/>
          <w:sz w:val="26"/>
          <w:szCs w:val="26"/>
        </w:rPr>
        <w:t>. Умови застосування відкритих торгів</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Відкриті торги є основною процедурою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Під час проведення відкритих торгів тендерні пропозиції мають право подавати всі заінтересовані особи. Для проведення відкритих торгів має бути подано не менше двох тендерних пропозицій.</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en-US"/>
        </w:rPr>
        <w:t> </w:t>
      </w:r>
      <w:r w:rsidRPr="00591BAE">
        <w:rPr>
          <w:rFonts w:ascii="Times New Roman" w:eastAsia="Times New Roman" w:hAnsi="Times New Roman" w:cs="Times New Roman"/>
          <w:sz w:val="26"/>
          <w:szCs w:val="26"/>
        </w:rPr>
        <w:t>Строк для подання тендерних пропозицій не може бути менше ніж 15 днів з дня оприлюднення оголошення про проведення відкритих торгів в електронній системі закупівель.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 xml:space="preserve">У разі якщо оголошення про проведення відкритих торгів оприлюднюється відповідно до частини </w:t>
      </w:r>
      <w:r>
        <w:rPr>
          <w:rFonts w:ascii="Times New Roman" w:eastAsia="Times New Roman" w:hAnsi="Times New Roman" w:cs="Times New Roman"/>
          <w:sz w:val="26"/>
          <w:szCs w:val="26"/>
          <w:lang w:val="uk-UA"/>
        </w:rPr>
        <w:t>третьої</w:t>
      </w:r>
      <w:r w:rsidRPr="00591BAE">
        <w:rPr>
          <w:rFonts w:ascii="Times New Roman" w:eastAsia="Times New Roman" w:hAnsi="Times New Roman" w:cs="Times New Roman"/>
          <w:sz w:val="26"/>
          <w:szCs w:val="26"/>
        </w:rPr>
        <w:t xml:space="preserve"> статті 10 цього Закону, строк для подання тендерних пропозицій не може бути менше ніж 30 днів з дня його оприлюднення.</w:t>
      </w:r>
    </w:p>
    <w:p w:rsidR="00935537" w:rsidRPr="00591BAE" w:rsidRDefault="00935537" w:rsidP="00935537">
      <w:pPr>
        <w:widowControl w:val="0"/>
        <w:shd w:val="clear" w:color="auto" w:fill="FFFFFF"/>
        <w:spacing w:after="120" w:line="240" w:lineRule="auto"/>
        <w:ind w:firstLine="566"/>
        <w:jc w:val="both"/>
        <w:rPr>
          <w:rFonts w:ascii="Times New Roman" w:eastAsia="Times New Roman" w:hAnsi="Times New Roman" w:cs="Times New Roman"/>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highlight w:val="white"/>
        </w:rPr>
        <w:t xml:space="preserve">Стаття 21. </w:t>
      </w:r>
      <w:r w:rsidRPr="00591BAE">
        <w:rPr>
          <w:rFonts w:ascii="Times New Roman" w:eastAsia="Times New Roman" w:hAnsi="Times New Roman" w:cs="Times New Roman"/>
          <w:sz w:val="26"/>
          <w:szCs w:val="26"/>
          <w:highlight w:val="white"/>
        </w:rPr>
        <w:t>Інформування про проведення відкритих торгів</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Оголошення про проведення відкритих торгів безоплатно оприлюднюється в електронній системі закупівель відповідно до статті 10 цього Закону.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Оголошення про проведення відкритих торгів повинно містити наступну інформацію:</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highlight w:val="white"/>
        </w:rPr>
        <w:t>найменування, місцезнаходження та ідентифікаційний код замовника в Єдиному державному реєстрі юридичних осіб, фізичних осіб</w:t>
      </w:r>
      <w:r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w:t>
      </w:r>
      <w:r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підприємців та громадських формувань, його категорія;</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highlight w:val="white"/>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лоту) та назви відповідних класифікаторів предмета закупівлі і частин предмета закупівлі (лотів) (за наявності)</w:t>
      </w:r>
      <w:r w:rsidRPr="00591BAE">
        <w:rPr>
          <w:rFonts w:ascii="Times New Roman" w:eastAsia="Times New Roman" w:hAnsi="Times New Roman" w:cs="Times New Roman"/>
          <w:sz w:val="26"/>
          <w:szCs w:val="26"/>
        </w:rPr>
        <w:t>;</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кількість та місце поставки товарів, обсяг і місце виконання робіт чи надання послуг;</w:t>
      </w:r>
    </w:p>
    <w:p w:rsidR="00935537" w:rsidRPr="00591BAE" w:rsidRDefault="00935537" w:rsidP="00935537">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очікувана вартість предмета закупівлі;</w:t>
      </w:r>
    </w:p>
    <w:p w:rsidR="00935537" w:rsidRPr="00591BAE" w:rsidRDefault="00935537" w:rsidP="00935537">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строк поставки товарів, виконання робіт, надання послуг;</w:t>
      </w:r>
    </w:p>
    <w:p w:rsidR="00935537" w:rsidRPr="00591BAE" w:rsidRDefault="00935537" w:rsidP="00935537">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кінцевий строк подання тендерних пропозицій;</w:t>
      </w:r>
    </w:p>
    <w:p w:rsidR="00935537" w:rsidRPr="00591BAE" w:rsidRDefault="00935537" w:rsidP="00935537">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умови оплати;</w:t>
      </w:r>
    </w:p>
    <w:p w:rsidR="00935537" w:rsidRPr="00591BAE" w:rsidRDefault="00935537" w:rsidP="00935537">
      <w:pPr>
        <w:widowControl w:val="0"/>
        <w:spacing w:before="100"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мова (мови), якою (якими) повинні готуватися тендерні пропозиції;</w:t>
      </w:r>
    </w:p>
    <w:p w:rsidR="00935537" w:rsidRPr="00591BAE" w:rsidRDefault="00935537" w:rsidP="00935537">
      <w:pPr>
        <w:widowControl w:val="0"/>
        <w:spacing w:before="10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9)</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розмір, вид та умови надання забезпечення тендерних пропозицій (якщо замовник вимагає його надати);</w:t>
      </w:r>
    </w:p>
    <w:p w:rsidR="00935537" w:rsidRPr="00591BAE" w:rsidRDefault="00935537" w:rsidP="00935537">
      <w:pPr>
        <w:widowControl w:val="0"/>
        <w:spacing w:before="10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10)</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дата та час розкриття тендерних пропозицій, якщо оголошення про проведення відкритих торгів оприлюднюється відповідно до частини </w:t>
      </w:r>
      <w:r>
        <w:rPr>
          <w:rFonts w:ascii="Times New Roman" w:eastAsia="Times New Roman" w:hAnsi="Times New Roman" w:cs="Times New Roman"/>
          <w:sz w:val="26"/>
          <w:szCs w:val="26"/>
          <w:lang w:val="uk-UA"/>
        </w:rPr>
        <w:t>третьої</w:t>
      </w:r>
      <w:r w:rsidRPr="00591BAE">
        <w:rPr>
          <w:rFonts w:ascii="Times New Roman" w:eastAsia="Times New Roman" w:hAnsi="Times New Roman" w:cs="Times New Roman"/>
          <w:sz w:val="26"/>
          <w:szCs w:val="26"/>
        </w:rPr>
        <w:br/>
        <w:t>статті 10 цього Закону;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11)</w:t>
      </w:r>
      <w:r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розмір мінімального кроку пониження ціни під час електронного аукціону у відсотках або грошових одиницях та математична формула, що буде застосовуватися при проведенні електронного аукціону для визначення показників критеріїв оцінки.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Дата і час розкриття тендерних пропозицій, крім випадку, встановленого в пункті 10 частини першої цієї статті,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Стаття 22</w:t>
      </w:r>
      <w:r w:rsidRPr="00591BAE">
        <w:rPr>
          <w:rFonts w:ascii="Times New Roman" w:eastAsia="Times New Roman" w:hAnsi="Times New Roman" w:cs="Times New Roman"/>
          <w:sz w:val="26"/>
          <w:szCs w:val="26"/>
        </w:rPr>
        <w:t>. Тендерна документація</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Тендерна документація безоплатно оприлюднюється замовником разом з оголошенням про проведення відкритих торгів в електронній системі закупівель для </w:t>
      </w:r>
      <w:r w:rsidRPr="00591BAE">
        <w:rPr>
          <w:rFonts w:ascii="Times New Roman" w:eastAsia="Times New Roman" w:hAnsi="Times New Roman" w:cs="Times New Roman"/>
          <w:sz w:val="26"/>
          <w:szCs w:val="26"/>
        </w:rPr>
        <w:lastRenderedPageBreak/>
        <w:t>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тендерній документації зазначаються такі відомості: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інструкція з підготовки тендерних пропозицій;</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один або декілька кваліфікаційних критеріїв відповідно до статті 16 цього Закону, підстави, встановлені статтею 17 цього Закону, та інформацію про спосіб підтвердження відповідності учасників установленим критеріям і вимогам згідно з законодавством. Замовник не вимагає документального підтвердження інформації про відповідність підставам, встановленим статтею 17 цього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та/абоміститься у відкритих єдиних державних реєстрах, доступ до яких є вільним.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цього Закону;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highlight w:val="white"/>
        </w:rPr>
        <w:t>інформацію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Технічні, якісні характеристики предмета закупівлі та технічні специфікації до предмета закупівлі повинні визначатися замовником</w:t>
      </w:r>
      <w:r w:rsidRPr="00591BAE">
        <w:rPr>
          <w:rFonts w:ascii="Times New Roman" w:eastAsia="Times New Roman" w:hAnsi="Times New Roman" w:cs="Times New Roman"/>
          <w:sz w:val="26"/>
          <w:szCs w:val="26"/>
        </w:rPr>
        <w:t xml:space="preserve"> з урахуванням вимог, визначених частини четвертою статті 5 цього Закону;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кількість товару та місце його поставки;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місце, де повинні бути виконані роботи чи надані послуги, їх обсяги;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строки поставки товарів, виконання робіт, надання послуг;</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 Замовник може передбачити можливість укладення одного договору про закупівлю з одним і тим самим учасником у разі визначення його переможцем за кількома лотами;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trike/>
          <w:sz w:val="26"/>
          <w:szCs w:val="26"/>
        </w:rPr>
      </w:pPr>
      <w:r w:rsidRPr="00591BAE">
        <w:rPr>
          <w:rFonts w:ascii="Times New Roman" w:eastAsia="Times New Roman" w:hAnsi="Times New Roman" w:cs="Times New Roman"/>
          <w:sz w:val="26"/>
          <w:szCs w:val="26"/>
        </w:rPr>
        <w:t>9)</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перелік критеріїв оцінкита методику оцінки тендерних пропозицій із зазначенням питомої ваги кожного критерію.</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разі застосування критерію оцінки вартість життєвого циклу, методика оцінки тендерних пропозицій повинна містити опис усіх складових вартісних елементів та перелік документів і інформації, які повинні надати учасники для підтвердження вартості складових елементів життєвого циклу. Замовник у разі необхідності дисконтування витрат життєвого циклу майбутніх періодів може використовувати поточну облікову ставку Національного банку України. Вартість життєвого циклу може рахуватися як сума усіх витрат життєвого циклу або сума усіх витрат життєвого циклу поділена на розрахункову одиницю експлуатації предмета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10)</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строк дії тендерної пропозиції, протягом якого тендерні пропозиції </w:t>
      </w:r>
      <w:r w:rsidRPr="00591BAE">
        <w:rPr>
          <w:rFonts w:ascii="Times New Roman" w:eastAsia="Times New Roman" w:hAnsi="Times New Roman" w:cs="Times New Roman"/>
          <w:sz w:val="26"/>
          <w:szCs w:val="26"/>
        </w:rPr>
        <w:lastRenderedPageBreak/>
        <w:t>вважаються дійсними, але не менше 90 днів із дати кінцевого строку подання тендерних пропозицій;</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валюта, у якій повинна бути зазначена ціна тендерної пропозиції;</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мова (мови), якою (якими) повинні бути складені тендерні пропозиції;</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кінцевий строк подання тендерних пропозицій;</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розмір та умови надання забезпечення тендерних пропозицій (якщо замовник вимагає його надати);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 надати);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прізвище, ім’я та по батькові, посаду та електронну адресу однієї чи кількох посадових осіб замовника, уповноважених здійснювати зв’язок з учасниками;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17)</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вимога про зазначення учасником у тендерній пропозиції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18)</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 Тендерна документація може містити також іншу інформацію відповідно до законодавства, яку замовник вважає за необхідне до неї включити. Тендерна документація може містити правила зазначення в договорі про закупівлю грошового еквіваленту в національній чи іноземній валюті за офіційним курсом, установленим Національним банком України станом на дату проведення електронного аукціону.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Тендерна документація не повинна містити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5. Разом з тендерною документацією замовник оприлюднює проект договору про закупівлю у порядку, передбаченому статтею 10 цього Закону.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b/>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Стаття</w:t>
      </w:r>
      <w:r w:rsidRPr="00591BAE">
        <w:rPr>
          <w:rFonts w:ascii="Times New Roman" w:eastAsia="Times New Roman" w:hAnsi="Times New Roman" w:cs="Times New Roman"/>
          <w:b/>
          <w:sz w:val="26"/>
          <w:szCs w:val="26"/>
          <w:lang w:val="uk-UA"/>
        </w:rPr>
        <w:t> </w:t>
      </w:r>
      <w:r w:rsidRPr="00591BAE">
        <w:rPr>
          <w:rFonts w:ascii="Times New Roman" w:eastAsia="Times New Roman" w:hAnsi="Times New Roman" w:cs="Times New Roman"/>
          <w:b/>
          <w:sz w:val="26"/>
          <w:szCs w:val="26"/>
        </w:rPr>
        <w:t xml:space="preserve">23. </w:t>
      </w:r>
      <w:r w:rsidRPr="00591BAE">
        <w:rPr>
          <w:rFonts w:ascii="Times New Roman" w:eastAsia="Times New Roman" w:hAnsi="Times New Roman" w:cs="Times New Roman"/>
          <w:sz w:val="26"/>
          <w:szCs w:val="26"/>
        </w:rPr>
        <w:t>Технічні специфікації, маркування, сертифікати, протоколи випробувань та інші засоби підтвердження відповідності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1. Технічна специфікація повинна містити опис усіх необхідних характеристик товарів, робіт або послуг, що закуповуються, у тому </w:t>
      </w:r>
      <w:r w:rsidRPr="00591BAE">
        <w:rPr>
          <w:rFonts w:ascii="Times New Roman" w:eastAsia="Times New Roman" w:hAnsi="Times New Roman" w:cs="Times New Roman"/>
          <w:sz w:val="26"/>
          <w:szCs w:val="26"/>
          <w:highlight w:val="white"/>
        </w:rPr>
        <w:t>числі їх технічні, функціональні та якісні характеристики</w:t>
      </w:r>
      <w:r w:rsidRPr="00591BAE">
        <w:rPr>
          <w:rFonts w:ascii="Times New Roman" w:eastAsia="Times New Roman" w:hAnsi="Times New Roman" w:cs="Times New Roman"/>
          <w:sz w:val="26"/>
          <w:szCs w:val="26"/>
        </w:rPr>
        <w:t xml:space="preserve">. Характеристики товарів, робіт або послуг можуть містити опис конкретного технологічного процесу або технології виробництва чи порядку </w:t>
      </w:r>
      <w:r w:rsidRPr="00591BAE">
        <w:rPr>
          <w:rFonts w:ascii="Times New Roman" w:eastAsia="Times New Roman" w:hAnsi="Times New Roman" w:cs="Times New Roman"/>
          <w:sz w:val="26"/>
          <w:szCs w:val="26"/>
        </w:rPr>
        <w:lastRenderedPageBreak/>
        <w:t xml:space="preserve">постачання товару (товарів) виконання необхідних робіт, надання послуги (послуг).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технічних специфікаціях може зазначатися інформація про передачу прав інтелектуальної власності на предмет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разі якщо предмет закупівлі в подальшому буде використовуватися фізичними особами, технічні специфікації повинні складатися з урахуванням потреб осіб з інвалідністю або проектувальних вимог для врахування потреб усіх категорій користувачів.</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 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p>
    <w:p w:rsidR="00935537" w:rsidRPr="00591BAE" w:rsidRDefault="00935537" w:rsidP="00935537">
      <w:pPr>
        <w:widowControl w:val="0"/>
        <w:spacing w:before="6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w:t>
      </w:r>
      <w:r w:rsidRPr="00591BAE">
        <w:rPr>
          <w:rFonts w:ascii="Times New Roman" w:eastAsia="Times New Roman" w:hAnsi="Times New Roman" w:cs="Times New Roman"/>
          <w:sz w:val="26"/>
          <w:szCs w:val="26"/>
        </w:rPr>
        <w:t xml:space="preserve">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w:t>
      </w:r>
      <w:r w:rsidRPr="00591BAE">
        <w:rPr>
          <w:rFonts w:ascii="Times New Roman" w:eastAsia="Times New Roman" w:hAnsi="Times New Roman" w:cs="Times New Roman"/>
          <w:sz w:val="26"/>
          <w:szCs w:val="26"/>
          <w:highlight w:val="white"/>
        </w:rPr>
        <w:t>або національними стандартами, нормами та правилами. Д</w:t>
      </w:r>
      <w:r w:rsidRPr="00591BAE">
        <w:rPr>
          <w:rFonts w:ascii="Times New Roman" w:eastAsia="Times New Roman" w:hAnsi="Times New Roman" w:cs="Times New Roman"/>
          <w:sz w:val="26"/>
          <w:szCs w:val="26"/>
        </w:rPr>
        <w:t>о кожного посилання повинен додаватися вираз “або еквівалент”.</w:t>
      </w:r>
    </w:p>
    <w:p w:rsidR="00935537" w:rsidRPr="00591BAE" w:rsidRDefault="00935537" w:rsidP="00935537">
      <w:pPr>
        <w:widowControl w:val="0"/>
        <w:spacing w:before="60"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sz w:val="26"/>
          <w:szCs w:val="26"/>
        </w:rPr>
        <w:t xml:space="preserve">4. 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591BAE">
        <w:rPr>
          <w:rFonts w:ascii="Times New Roman" w:eastAsia="Times New Roman" w:hAnsi="Times New Roman" w:cs="Times New Roman"/>
          <w:sz w:val="26"/>
          <w:szCs w:val="26"/>
          <w:highlight w:val="white"/>
        </w:rPr>
        <w:t>У разі якщо таке посилання є необхідним, воно повинно бути обґрунтованим та містити вираз “або еквівалент”</w:t>
      </w:r>
      <w:r w:rsidRPr="00591BAE">
        <w:rPr>
          <w:rFonts w:ascii="Times New Roman" w:eastAsia="Times New Roman" w:hAnsi="Times New Roman" w:cs="Times New Roman"/>
          <w:sz w:val="26"/>
          <w:szCs w:val="26"/>
        </w:rPr>
        <w:t>.</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 xml:space="preserve">Стаття 24. </w:t>
      </w:r>
      <w:r w:rsidRPr="00591BAE">
        <w:rPr>
          <w:rFonts w:ascii="Times New Roman" w:eastAsia="Times New Roman" w:hAnsi="Times New Roman" w:cs="Times New Roman"/>
          <w:sz w:val="26"/>
          <w:szCs w:val="26"/>
        </w:rPr>
        <w:t>Надання роз’яснень щодо тендерної документації та внесення змін до неї</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цього Закону.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i/>
          <w:sz w:val="26"/>
          <w:szCs w:val="26"/>
        </w:rPr>
      </w:pPr>
      <w:r w:rsidRPr="00591BAE">
        <w:rPr>
          <w:rFonts w:ascii="Times New Roman" w:eastAsia="Times New Roman" w:hAnsi="Times New Roman" w:cs="Times New Roman"/>
          <w:sz w:val="26"/>
          <w:szCs w:val="26"/>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Зазначена у цій частині інформація оприлюднюється замовником відповідно до статті 10 цього Закону.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p>
    <w:p w:rsidR="00935537" w:rsidRPr="00591BAE" w:rsidRDefault="00935537" w:rsidP="00935537">
      <w:pPr>
        <w:widowControl w:val="0"/>
        <w:spacing w:after="120" w:line="240" w:lineRule="auto"/>
        <w:ind w:firstLine="567"/>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Стаття 25.</w:t>
      </w:r>
      <w:r w:rsidRPr="00591BAE">
        <w:rPr>
          <w:rFonts w:ascii="Times New Roman" w:eastAsia="Times New Roman" w:hAnsi="Times New Roman" w:cs="Times New Roman"/>
          <w:sz w:val="26"/>
          <w:szCs w:val="26"/>
        </w:rPr>
        <w:t xml:space="preserve"> Забезпечення тендерної пропозиції/пропозиції</w:t>
      </w:r>
    </w:p>
    <w:p w:rsidR="00935537" w:rsidRPr="00591BAE" w:rsidRDefault="00935537" w:rsidP="00935537">
      <w:pPr>
        <w:widowControl w:val="0"/>
        <w:spacing w:after="120" w:line="240" w:lineRule="auto"/>
        <w:ind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має право зазначити в оголошенні про проведення конкурентної процедури закупівлі та в тендерній документації/оголошенні про проведення спрощеної закупівлі вимоги щодо надання забезпечення тендерної пропозиції/пропозиції.</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разі якщо замовник вимагає надання забезпечення тендерної пропозиції/пропозиції, в тендерній документації/оголошенні про проведення спрощеної закупівлі повинні бути зазначені умови його надання, зокрема, розмір, строк дії та застереження щодо випадків, коли забезпечення тендерної пропозиції/пропозиції не повертається учаснику. У такому разі учасник під час подання тендерної пропозиції/пропозиції одночасно надає забезпечення тендерної пропозиції/пропозиції.</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Розмір забезпечення тендерної пропозиції/пропозиції у грошовому виразі не може перевищувати 0,5 відсотка очікуваної вартості закупівлі у разі проведення тендеру/спрощеної закупівлі на закупівлю робіт та 3 відсотків у разі проведення тендеру/спрощеної закупівлі на закупівлю товарів чи послуг на умовах, визначених тендерною документацією/оголошенням про проведення спрощеної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разі якщо тендерні пропозиції/пропозиції подаються стосовно частини предмета закупівлі (лота), розмір забезпечення тендерної пропозиції/пропозиції встановлюється замовником виходячи з очікуваної вартості предмета закупівлі щодо кожної його частини (лота).</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Забезпечення тендерної пропозиції/пропозиції не повертається у разі:</w:t>
      </w:r>
    </w:p>
    <w:p w:rsidR="00935537" w:rsidRPr="00591BAE" w:rsidRDefault="00935537" w:rsidP="003A7667">
      <w:pPr>
        <w:widowControl w:val="0"/>
        <w:numPr>
          <w:ilvl w:val="0"/>
          <w:numId w:val="9"/>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935537" w:rsidRPr="00591BAE" w:rsidRDefault="00935537" w:rsidP="003A7667">
      <w:pPr>
        <w:widowControl w:val="0"/>
        <w:numPr>
          <w:ilvl w:val="0"/>
          <w:numId w:val="9"/>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непідписання договору про закупівлю учасником, який став переможцем тендеру/спрощеної закупівлі;</w:t>
      </w:r>
    </w:p>
    <w:p w:rsidR="00935537" w:rsidRPr="00591BAE" w:rsidRDefault="00935537" w:rsidP="003A7667">
      <w:pPr>
        <w:widowControl w:val="0"/>
        <w:numPr>
          <w:ilvl w:val="0"/>
          <w:numId w:val="9"/>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rsidR="00935537" w:rsidRPr="00591BAE" w:rsidRDefault="00935537" w:rsidP="003A7667">
      <w:pPr>
        <w:widowControl w:val="0"/>
        <w:numPr>
          <w:ilvl w:val="0"/>
          <w:numId w:val="9"/>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 Забезпечення тендерної пропозиції/пропозиції повертається учаснику в разі:</w:t>
      </w:r>
    </w:p>
    <w:p w:rsidR="00935537" w:rsidRPr="00591BAE" w:rsidRDefault="00935537" w:rsidP="003A7667">
      <w:pPr>
        <w:widowControl w:val="0"/>
        <w:numPr>
          <w:ilvl w:val="0"/>
          <w:numId w:val="13"/>
        </w:numPr>
        <w:shd w:val="clear" w:color="auto" w:fill="FFFFFF"/>
        <w:tabs>
          <w:tab w:val="left" w:pos="851"/>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935537" w:rsidRPr="00591BAE" w:rsidRDefault="00935537" w:rsidP="003A7667">
      <w:pPr>
        <w:widowControl w:val="0"/>
        <w:numPr>
          <w:ilvl w:val="0"/>
          <w:numId w:val="13"/>
        </w:numPr>
        <w:shd w:val="clear" w:color="auto" w:fill="FFFFFF"/>
        <w:tabs>
          <w:tab w:val="left" w:pos="851"/>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укладення договору про закупівлю з учасником, що став переможцем процедури закупівлі (крім переговорної процедури закупівлі)/спрощеної закупівлі;</w:t>
      </w:r>
    </w:p>
    <w:p w:rsidR="00935537" w:rsidRPr="00591BAE" w:rsidRDefault="00935537" w:rsidP="003A7667">
      <w:pPr>
        <w:widowControl w:val="0"/>
        <w:numPr>
          <w:ilvl w:val="0"/>
          <w:numId w:val="13"/>
        </w:numPr>
        <w:shd w:val="clear" w:color="auto" w:fill="FFFFFF"/>
        <w:tabs>
          <w:tab w:val="left" w:pos="851"/>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відкликання тендерної пропозиції/пропозиції до закінчення строку її подання;</w:t>
      </w:r>
    </w:p>
    <w:p w:rsidR="00935537" w:rsidRPr="00591BAE" w:rsidRDefault="00935537" w:rsidP="003A7667">
      <w:pPr>
        <w:widowControl w:val="0"/>
        <w:numPr>
          <w:ilvl w:val="0"/>
          <w:numId w:val="13"/>
        </w:numPr>
        <w:shd w:val="clear" w:color="auto" w:fill="FFFFFF"/>
        <w:tabs>
          <w:tab w:val="left" w:pos="851"/>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закінчення тендеру/спрощеної закупівлі в разі неукладення договору про закупівлю з жодним з учасників, які подали тендерні пропозиції/пропозиції.</w:t>
      </w:r>
    </w:p>
    <w:p w:rsidR="00935537" w:rsidRPr="00591BAE" w:rsidRDefault="00935537" w:rsidP="00935537">
      <w:pPr>
        <w:widowControl w:val="0"/>
        <w:shd w:val="clear" w:color="auto" w:fill="FFFFFF"/>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 зверненням учасника, яким було надано забезпечення тендерної пропозиції/пропозиції, замовник повідомляє фінансову установу, що видала такому учаснику гарантію, про настання підстави для повернення забезпечення тендерної пропозиції/пропозиції протягом п'яти днів із дня настання однієї з підстав, визначених частиною четвертою цієї статті.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lastRenderedPageBreak/>
        <w:t xml:space="preserve">Стаття 26. </w:t>
      </w:r>
      <w:r w:rsidRPr="00591BAE">
        <w:rPr>
          <w:rFonts w:ascii="Times New Roman" w:eastAsia="Times New Roman" w:hAnsi="Times New Roman" w:cs="Times New Roman"/>
          <w:sz w:val="26"/>
          <w:szCs w:val="26"/>
        </w:rPr>
        <w:t>Порядок подання тендерних пропозицій</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повинна забезпечити можливість подання тендерної пропозиції всім особам на рівних умовах.</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Отримана тендерна пропозиція вноситься автоматично до реєстру </w:t>
      </w:r>
      <w:r w:rsidRPr="00591BAE">
        <w:rPr>
          <w:rFonts w:ascii="Times New Roman" w:eastAsia="Times New Roman" w:hAnsi="Times New Roman" w:cs="Times New Roman"/>
          <w:sz w:val="26"/>
          <w:szCs w:val="26"/>
          <w:highlight w:val="white"/>
        </w:rPr>
        <w:t>отриманих тендерних пропозицій, у якому відображається інформація про надані пропозиції, а саме:</w:t>
      </w:r>
    </w:p>
    <w:p w:rsidR="00935537" w:rsidRPr="00591BAE" w:rsidRDefault="00935537" w:rsidP="003A7667">
      <w:pPr>
        <w:widowControl w:val="0"/>
        <w:numPr>
          <w:ilvl w:val="0"/>
          <w:numId w:val="25"/>
        </w:numPr>
        <w:tabs>
          <w:tab w:val="left" w:pos="851"/>
        </w:tabs>
        <w:spacing w:after="120" w:line="240" w:lineRule="auto"/>
        <w:ind w:left="0" w:right="-21"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унікальний номер оголошення про проведення конкурентної процедури закупівлі, присвоєний електронною системою закупівель номер процедури закупівлі;</w:t>
      </w:r>
    </w:p>
    <w:p w:rsidR="00935537" w:rsidRPr="00591BAE" w:rsidRDefault="00935537" w:rsidP="003A7667">
      <w:pPr>
        <w:widowControl w:val="0"/>
        <w:numPr>
          <w:ilvl w:val="0"/>
          <w:numId w:val="25"/>
        </w:numPr>
        <w:tabs>
          <w:tab w:val="left" w:pos="851"/>
        </w:tabs>
        <w:spacing w:after="120" w:line="240" w:lineRule="auto"/>
        <w:ind w:left="0" w:right="-21"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найменування та ідентифікаційний код учасника в Єдиному державного реєстрі юридичних осіб, фізичних осіб - підприємців та громадських формувань;</w:t>
      </w:r>
    </w:p>
    <w:p w:rsidR="00935537" w:rsidRPr="00591BAE" w:rsidRDefault="00935537" w:rsidP="003A7667">
      <w:pPr>
        <w:widowControl w:val="0"/>
        <w:numPr>
          <w:ilvl w:val="0"/>
          <w:numId w:val="25"/>
        </w:numPr>
        <w:tabs>
          <w:tab w:val="left" w:pos="851"/>
        </w:tabs>
        <w:spacing w:after="120" w:line="240" w:lineRule="auto"/>
        <w:ind w:left="0" w:right="-21"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дата та час подання тендерної пропозиції.</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Тендерна пропозиція повинна містити підтвердження надання учасником процедури закупівлі забезпечення тендерної пропозиції, якщо таке забезпечення передбачено оголошенням про проведення конкурентної процедури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Тендерні пропозиції залишаються дійсними протягом зазначеного в тендерній документації строку.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До закінчення цього строку замовник має право вимагати від учасників продовження строку дії тендерних пропозицій. Учасник процедури закупівлі має право:</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відхилити таку вимогу, не втрачаючи при цьому наданого ним забезпечення тендерної пропозиції;</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погодитися з вимогою та продовжити строк дії поданої ним тендерної пропозиції і наданого забезпечення тендерної пропозиції.</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4"/>
          <w:szCs w:val="24"/>
          <w:lang w:val="uk-UA"/>
        </w:rPr>
      </w:pPr>
      <w:r w:rsidRPr="00591BAE">
        <w:rPr>
          <w:rFonts w:ascii="Times New Roman" w:eastAsia="Times New Roman" w:hAnsi="Times New Roman" w:cs="Times New Roman"/>
          <w:sz w:val="26"/>
          <w:szCs w:val="26"/>
          <w:lang w:val="uk-UA"/>
        </w:rPr>
        <w:t xml:space="preserve">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w:t>
      </w:r>
      <w:r w:rsidRPr="00591BAE">
        <w:rPr>
          <w:rFonts w:ascii="Times New Roman" w:eastAsia="Times New Roman" w:hAnsi="Times New Roman" w:cs="Times New Roman"/>
          <w:sz w:val="26"/>
          <w:szCs w:val="26"/>
          <w:lang w:val="uk-UA"/>
        </w:rPr>
        <w:lastRenderedPageBreak/>
        <w:t>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4"/>
          <w:szCs w:val="24"/>
          <w:lang w:val="uk-UA"/>
        </w:rPr>
      </w:pPr>
      <w:r w:rsidRPr="00591BAE">
        <w:rPr>
          <w:rFonts w:ascii="Times New Roman" w:eastAsia="Times New Roman" w:hAnsi="Times New Roman" w:cs="Times New Roman"/>
          <w:sz w:val="26"/>
          <w:szCs w:val="26"/>
          <w:lang w:val="uk-UA"/>
        </w:rPr>
        <w:t xml:space="preserve">9.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w:t>
      </w:r>
      <w:r w:rsidRPr="00591BAE">
        <w:rPr>
          <w:rFonts w:ascii="Times New Roman" w:eastAsia="Times New Roman" w:hAnsi="Times New Roman" w:cs="Times New Roman"/>
          <w:sz w:val="26"/>
          <w:szCs w:val="26"/>
          <w:shd w:val="clear" w:color="auto" w:fill="FFFFFF"/>
          <w:lang w:val="uk-UA"/>
        </w:rPr>
        <w:t>шляхом завантаження через електронну систему закупівель уточнених або нових документів в електронній системі закупівель</w:t>
      </w:r>
      <w:r w:rsidRPr="00591BAE">
        <w:rPr>
          <w:rFonts w:ascii="Times New Roman" w:eastAsia="Times New Roman" w:hAnsi="Times New Roman" w:cs="Times New Roman"/>
          <w:sz w:val="26"/>
          <w:szCs w:val="26"/>
          <w:lang w:val="uk-UA"/>
        </w:rPr>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35537" w:rsidRPr="00591BAE" w:rsidRDefault="00935537" w:rsidP="00935537">
      <w:pPr>
        <w:widowControl w:val="0"/>
        <w:shd w:val="clear" w:color="auto" w:fill="FFFFFF"/>
        <w:spacing w:after="120" w:line="240" w:lineRule="auto"/>
        <w:ind w:right="175" w:firstLine="566"/>
        <w:jc w:val="both"/>
        <w:rPr>
          <w:rFonts w:ascii="Times New Roman" w:eastAsia="Times New Roman" w:hAnsi="Times New Roman" w:cs="Times New Roman"/>
          <w:sz w:val="24"/>
          <w:szCs w:val="24"/>
          <w:lang w:val="uk-UA"/>
        </w:rPr>
      </w:pPr>
      <w:r w:rsidRPr="00591BAE">
        <w:rPr>
          <w:rFonts w:ascii="Times New Roman" w:eastAsia="Times New Roman" w:hAnsi="Times New Roman" w:cs="Times New Roman"/>
          <w:sz w:val="26"/>
          <w:szCs w:val="26"/>
          <w:lang w:val="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935537" w:rsidRPr="00591BAE" w:rsidRDefault="00935537" w:rsidP="00935537">
      <w:pPr>
        <w:widowControl w:val="0"/>
        <w:shd w:val="clear" w:color="auto" w:fill="FFFFFF"/>
        <w:spacing w:after="120" w:line="240" w:lineRule="auto"/>
        <w:ind w:right="175" w:firstLine="566"/>
        <w:jc w:val="both"/>
        <w:rPr>
          <w:rFonts w:ascii="Times New Roman" w:eastAsia="Times New Roman" w:hAnsi="Times New Roman" w:cs="Times New Roman"/>
          <w:sz w:val="24"/>
          <w:szCs w:val="24"/>
          <w:lang w:val="uk-UA"/>
        </w:rPr>
      </w:pPr>
      <w:r w:rsidRPr="00591BAE">
        <w:rPr>
          <w:rFonts w:ascii="Times New Roman" w:eastAsia="Times New Roman" w:hAnsi="Times New Roman" w:cs="Times New Roman"/>
          <w:sz w:val="26"/>
          <w:szCs w:val="26"/>
          <w:lang w:val="uk-UA"/>
        </w:rPr>
        <w:t xml:space="preserve">10. У разі якщо тендерна пропозиція подається об'єднанням учасників, до неї обов'язково включається документ про створення такого об'єднання.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4"/>
          <w:szCs w:val="24"/>
          <w:lang w:val="uk-UA"/>
        </w:rPr>
      </w:pPr>
      <w:r w:rsidRPr="00591BAE">
        <w:rPr>
          <w:rFonts w:ascii="Times New Roman" w:eastAsia="Times New Roman" w:hAnsi="Times New Roman" w:cs="Times New Roman"/>
          <w:sz w:val="26"/>
          <w:szCs w:val="26"/>
          <w:shd w:val="clear" w:color="auto" w:fill="FFFFFF"/>
          <w:lang w:val="uk-UA"/>
        </w:rPr>
        <w:t>Замовники не мають права вимагати від об'єднання учасників конкретної організаційно-правової форми для подання тендерної пропозиції/пропозиції або для участі у переговорах у разі застосування переговорної процедури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4"/>
          <w:szCs w:val="24"/>
          <w:lang w:val="uk-UA"/>
        </w:rPr>
      </w:pPr>
      <w:r w:rsidRPr="00591BAE">
        <w:rPr>
          <w:rFonts w:ascii="Times New Roman" w:eastAsia="Times New Roman" w:hAnsi="Times New Roman" w:cs="Times New Roman"/>
          <w:sz w:val="26"/>
          <w:szCs w:val="26"/>
          <w:lang w:val="uk-UA"/>
        </w:rPr>
        <w:t>11.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 та не вимагаються під час проведення переговорів з учасником (у разі застосування переговорної процедури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4"/>
          <w:szCs w:val="24"/>
          <w:lang w:val="uk-UA"/>
        </w:rPr>
      </w:pPr>
      <w:r w:rsidRPr="00591BAE">
        <w:rPr>
          <w:rFonts w:ascii="Times New Roman" w:eastAsia="Times New Roman" w:hAnsi="Times New Roman" w:cs="Times New Roman"/>
          <w:sz w:val="26"/>
          <w:szCs w:val="26"/>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lang w:val="uk-UA"/>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 xml:space="preserve">Стаття 27. </w:t>
      </w:r>
      <w:r w:rsidRPr="00591BAE">
        <w:rPr>
          <w:rFonts w:ascii="Times New Roman" w:eastAsia="Times New Roman" w:hAnsi="Times New Roman" w:cs="Times New Roman"/>
          <w:sz w:val="26"/>
          <w:szCs w:val="26"/>
        </w:rPr>
        <w:t>Забезпечення виконання договору про закупівлю</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має право вимагати від переможця процедури закупівлі/спрощеної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документацієюабовоголошенні про проведення спрощеної закупівлі</w:t>
      </w:r>
      <w:r w:rsidRPr="00591BAE">
        <w:rPr>
          <w:rFonts w:ascii="Times New Roman" w:eastAsia="Times New Roman" w:hAnsi="Times New Roman" w:cs="Times New Roman"/>
          <w:b/>
          <w:sz w:val="26"/>
          <w:szCs w:val="26"/>
        </w:rPr>
        <w:t>.</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повертає забезпечення виконання договору про закупівлю:</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після виконання переможцем процедури закупівлі/спрощеної закупівлі договору про закупівлю;</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випадках, передбачених статтею 43 цього Закону;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згідно з умовами, зазначеними в договорі про закупівлю, але не пізніше ніж протягом п’яти банківських днів із дня настання зазначених обставин.</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Розмір забезпечення виконання договору про закупівлю не може перевищувати 10 відсотків вартості договору про закупівлю.</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 xml:space="preserve">Стаття 28. </w:t>
      </w:r>
      <w:r w:rsidRPr="00591BAE">
        <w:rPr>
          <w:rFonts w:ascii="Times New Roman" w:eastAsia="Times New Roman" w:hAnsi="Times New Roman" w:cs="Times New Roman"/>
          <w:sz w:val="26"/>
          <w:szCs w:val="26"/>
        </w:rPr>
        <w:t>Розкриття тендерних пропозицій/пропозицій</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1. </w:t>
      </w:r>
      <w:r w:rsidRPr="00591BAE">
        <w:rPr>
          <w:rFonts w:ascii="Times New Roman" w:eastAsia="Times New Roman" w:hAnsi="Times New Roman" w:cs="Times New Roman"/>
          <w:sz w:val="26"/>
          <w:szCs w:val="26"/>
        </w:rPr>
        <w:t>Перед початком електронного аукціону автоматично розкривається інформація про ціни/приведені ціни тендерних пропозицій/пропозицій.</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разі якщо оголошення про проведення конкурентної процедури закупівлі оприлю</w:t>
      </w:r>
      <w:r>
        <w:rPr>
          <w:rFonts w:ascii="Times New Roman" w:eastAsia="Times New Roman" w:hAnsi="Times New Roman" w:cs="Times New Roman"/>
          <w:sz w:val="26"/>
          <w:szCs w:val="26"/>
        </w:rPr>
        <w:t xml:space="preserve">днюється відповідно до положень частини третьої </w:t>
      </w:r>
      <w:r w:rsidRPr="00591BAE">
        <w:rPr>
          <w:rFonts w:ascii="Times New Roman" w:eastAsia="Times New Roman" w:hAnsi="Times New Roman" w:cs="Times New Roman"/>
          <w:sz w:val="26"/>
          <w:szCs w:val="26"/>
        </w:rPr>
        <w:t>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абзацом другим цієї частини, та формується список учасників у порядку від найнижчої до найвищої запропонованої ними ціни/приведеної ціни.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Не підлягає розкриттю інформація, що обґрунтовано визначена учасником як конфіденційна, в тому числі, яка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документів, що підтверджують відсутність підстав, установлених статтею 17 цього Закону.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Протокол розкриття тендерних пропозицій/пропозицій повинен містити наступну інформацію:</w:t>
      </w:r>
    </w:p>
    <w:p w:rsidR="00935537" w:rsidRPr="00591BAE" w:rsidRDefault="00935537" w:rsidP="003A7667">
      <w:pPr>
        <w:widowControl w:val="0"/>
        <w:numPr>
          <w:ilvl w:val="0"/>
          <w:numId w:val="30"/>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найменування, місцезнаходження та ідентифікаційний код замовника в Єдиному державного реєстрі юридичних осіб, фізичних осіб</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підприємців та громадських формувань, його категорія;</w:t>
      </w:r>
    </w:p>
    <w:p w:rsidR="00935537" w:rsidRPr="00591BAE" w:rsidRDefault="00935537" w:rsidP="003A7667">
      <w:pPr>
        <w:widowControl w:val="0"/>
        <w:numPr>
          <w:ilvl w:val="0"/>
          <w:numId w:val="30"/>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контактну особу замовника, уповноважену здійснювати зв’язок з учасниками;</w:t>
      </w:r>
    </w:p>
    <w:p w:rsidR="00935537" w:rsidRPr="00591BAE" w:rsidRDefault="00935537" w:rsidP="003A7667">
      <w:pPr>
        <w:widowControl w:val="0"/>
        <w:numPr>
          <w:ilvl w:val="0"/>
          <w:numId w:val="30"/>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935537" w:rsidRPr="00591BAE" w:rsidRDefault="00935537" w:rsidP="003A7667">
      <w:pPr>
        <w:widowControl w:val="0"/>
        <w:numPr>
          <w:ilvl w:val="0"/>
          <w:numId w:val="30"/>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назву предмета закупівлі;</w:t>
      </w:r>
    </w:p>
    <w:p w:rsidR="00935537" w:rsidRPr="00591BAE" w:rsidRDefault="00935537" w:rsidP="003A7667">
      <w:pPr>
        <w:widowControl w:val="0"/>
        <w:numPr>
          <w:ilvl w:val="0"/>
          <w:numId w:val="30"/>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дату та час розкриття тендерної пропозиції/пропозиції;</w:t>
      </w:r>
    </w:p>
    <w:p w:rsidR="00935537" w:rsidRPr="00591BAE" w:rsidRDefault="00935537" w:rsidP="003A7667">
      <w:pPr>
        <w:widowControl w:val="0"/>
        <w:numPr>
          <w:ilvl w:val="0"/>
          <w:numId w:val="30"/>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найменування (для юридичної особи) або прізвище, ім’я, по батькові (за наявності) (для фізичної особи) учасників;</w:t>
      </w:r>
    </w:p>
    <w:p w:rsidR="00935537" w:rsidRPr="00591BAE" w:rsidRDefault="00935537" w:rsidP="003A7667">
      <w:pPr>
        <w:widowControl w:val="0"/>
        <w:numPr>
          <w:ilvl w:val="0"/>
          <w:numId w:val="30"/>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інформацію та документи,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інформація та документи, що містять технічний опис предмета закупівлі;</w:t>
      </w:r>
    </w:p>
    <w:p w:rsidR="00935537" w:rsidRPr="00591BAE" w:rsidRDefault="00935537" w:rsidP="003A7667">
      <w:pPr>
        <w:widowControl w:val="0"/>
        <w:numPr>
          <w:ilvl w:val="0"/>
          <w:numId w:val="30"/>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інформацію щодо ціни тендерної пропозиції/пропозиції до початку аукціону та після закінчення аукціону.</w:t>
      </w:r>
    </w:p>
    <w:p w:rsidR="00935537" w:rsidRPr="00591BAE" w:rsidRDefault="00935537" w:rsidP="00935537">
      <w:pPr>
        <w:widowControl w:val="0"/>
        <w:spacing w:after="120" w:line="240" w:lineRule="auto"/>
        <w:ind w:right="-21" w:firstLine="566"/>
        <w:jc w:val="both"/>
        <w:rPr>
          <w:rFonts w:ascii="Times New Roman" w:eastAsia="Times New Roman" w:hAnsi="Times New Roman" w:cs="Times New Roman"/>
          <w:sz w:val="26"/>
          <w:szCs w:val="26"/>
          <w:highlight w:val="white"/>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Стаття 29</w:t>
      </w:r>
      <w:r w:rsidRPr="00591BAE">
        <w:rPr>
          <w:rFonts w:ascii="Times New Roman" w:eastAsia="Times New Roman" w:hAnsi="Times New Roman" w:cs="Times New Roman"/>
          <w:sz w:val="26"/>
          <w:szCs w:val="26"/>
        </w:rPr>
        <w:t>. Розгляд та оцінка тендерних пропозицій/пропозицій</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Дата і час проведення електронного аукціону визначаються електронною системою закупівель автоматично.</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У разі якщо оголошення про проведення конкурентної процедури закупівлі оприлюднюється відповідно до норм частини </w:t>
      </w:r>
      <w:r>
        <w:rPr>
          <w:rFonts w:ascii="Times New Roman" w:eastAsia="Times New Roman" w:hAnsi="Times New Roman" w:cs="Times New Roman"/>
          <w:sz w:val="26"/>
          <w:szCs w:val="26"/>
          <w:lang w:val="uk-UA"/>
        </w:rPr>
        <w:t>третьої</w:t>
      </w:r>
      <w:r w:rsidRPr="00591BAE">
        <w:rPr>
          <w:rFonts w:ascii="Times New Roman" w:eastAsia="Times New Roman" w:hAnsi="Times New Roman" w:cs="Times New Roman"/>
          <w:sz w:val="26"/>
          <w:szCs w:val="26"/>
        </w:rPr>
        <w:t xml:space="preserve"> статті 10 цього Закону, проводиться оцінка лише тих тендерних пропозицій, що не були відхилені згідно з цим Законом.</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Критеріями оцінки є: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ціна; або</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вартість життєвого циклу; або</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ціна/вартість життєвого циклу разом з іншими критеріями оцінки, зокрема, такими як: умови оплати, строк виконання, гарантійне обслуговування, передача технології та підготовка управлінських, наукових і виробничих кадрів, застосування заходів охорони навколишнього середовища та/або соціального захисту, які пов’язані із предметом закупівлі.</w:t>
      </w:r>
    </w:p>
    <w:p w:rsidR="00935537" w:rsidRPr="00591BAE" w:rsidRDefault="00935537" w:rsidP="00935537">
      <w:pPr>
        <w:widowControl w:val="0"/>
        <w:tabs>
          <w:tab w:val="left" w:pos="851"/>
        </w:tabs>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разі застосування критерію оцінки вартості життєвого циклу до цього критерію крім ціни товару (роботи, послуги) може включатися один або декілька витрат замовника протягом життєвого циклу товару (товарів), роботи (робіт) або послуги (послуг), а саме витрати, повязані з:</w:t>
      </w:r>
    </w:p>
    <w:p w:rsidR="00935537" w:rsidRPr="00591BAE" w:rsidRDefault="00935537" w:rsidP="003A7667">
      <w:pPr>
        <w:widowControl w:val="0"/>
        <w:numPr>
          <w:ilvl w:val="0"/>
          <w:numId w:val="16"/>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використанням товару (товарів), роботи (робіт) або послуги (послуг), зокрема споживання енергії та інших ресурсів;</w:t>
      </w:r>
    </w:p>
    <w:p w:rsidR="00935537" w:rsidRPr="00591BAE" w:rsidRDefault="00935537" w:rsidP="003A7667">
      <w:pPr>
        <w:widowControl w:val="0"/>
        <w:numPr>
          <w:ilvl w:val="0"/>
          <w:numId w:val="16"/>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технічним обслуговуванням;</w:t>
      </w:r>
    </w:p>
    <w:p w:rsidR="00935537" w:rsidRPr="00591BAE" w:rsidRDefault="00935537" w:rsidP="003A7667">
      <w:pPr>
        <w:widowControl w:val="0"/>
        <w:numPr>
          <w:ilvl w:val="0"/>
          <w:numId w:val="16"/>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збором та утилізацією товару (товарів);</w:t>
      </w:r>
    </w:p>
    <w:p w:rsidR="00935537" w:rsidRPr="00591BAE" w:rsidRDefault="00935537" w:rsidP="003A7667">
      <w:pPr>
        <w:widowControl w:val="0"/>
        <w:numPr>
          <w:ilvl w:val="0"/>
          <w:numId w:val="16"/>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впливом зовнішніх екологічних чинників протягом життєвого циклу товару (товарів), роботи (робіт) або послуги (послуг), у разі якщо їхня грошова вартість може бути визначена, зокрема вплив викидів парникових газів, інших забруднюючих речовин та інші витрати, пов’язані із зменшенням впливу на навколишнє середовище (довкілля).</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разі застосування критерію оцінки вартості життєвого циклу, усі його складові не повинні містити вимог, що обмежують конкуренцію та призводять до дискримінації учасників.</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Під час проведення електронного аукціону в електронній системі закупівель відображаються значення ціни тендерної пропозиції/пропозиції учасника та приведеної ціни.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Якщо для визначення найбільш економічно вигідної тендерної пропозиції/пропозиції, крім ціни або вартості життєвого циклу, замовником застосовуються інші критерії оцінки, у тендерній документації/оголошенні про проведення  спрощеної закупівлі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9.</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Після оцінки тендерних пропозицій/пропозицій замовник розглядає на відповідність вимогам тендерної документації/оголошення про проведення спрощеної закупівлі тендерну пропозицію/пропозицію, яка визначена найбільш економічно вигідною.</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10. Строк розгляду тендерної пропозиції/пропозиції,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 Закону.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Якщо оголошення про проведення конкурентної процедури закупівлі </w:t>
      </w:r>
      <w:r w:rsidRPr="00591BAE">
        <w:rPr>
          <w:rFonts w:ascii="Times New Roman" w:eastAsia="Times New Roman" w:hAnsi="Times New Roman" w:cs="Times New Roman"/>
          <w:sz w:val="26"/>
          <w:szCs w:val="26"/>
        </w:rPr>
        <w:lastRenderedPageBreak/>
        <w:t xml:space="preserve">оприлюднюється відповідно до частини </w:t>
      </w:r>
      <w:r>
        <w:rPr>
          <w:rFonts w:ascii="Times New Roman" w:eastAsia="Times New Roman" w:hAnsi="Times New Roman" w:cs="Times New Roman"/>
          <w:sz w:val="26"/>
          <w:szCs w:val="26"/>
          <w:lang w:val="uk-UA"/>
        </w:rPr>
        <w:t>третьої</w:t>
      </w:r>
      <w:r w:rsidRPr="00591BAE">
        <w:rPr>
          <w:rFonts w:ascii="Times New Roman" w:eastAsia="Times New Roman" w:hAnsi="Times New Roman" w:cs="Times New Roman"/>
          <w:sz w:val="26"/>
          <w:szCs w:val="26"/>
        </w:rPr>
        <w:t xml:space="preserve"> статті 10 цього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 результатами розгляду замовником в електронній системі закупівель відповідно до статті 10 цього Закону складається та оприлюднюється протокол розгляду всіх тендерних пропозицій.</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Протокол розгляду тендерних пропозицій повинен містити наступну інформацію:</w:t>
      </w:r>
    </w:p>
    <w:p w:rsidR="00935537" w:rsidRPr="00591BAE" w:rsidRDefault="00935537" w:rsidP="003A7667">
      <w:pPr>
        <w:widowControl w:val="0"/>
        <w:numPr>
          <w:ilvl w:val="0"/>
          <w:numId w:val="12"/>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найменування, місцезнаходження та ідентифікаційний код замовника в Єдиному державному реєстрі юридичних осіб, фізичних осіб</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підприємців та громадських формувань, його категорія;</w:t>
      </w:r>
    </w:p>
    <w:p w:rsidR="00935537" w:rsidRPr="00591BAE" w:rsidRDefault="00935537" w:rsidP="003A7667">
      <w:pPr>
        <w:widowControl w:val="0"/>
        <w:numPr>
          <w:ilvl w:val="0"/>
          <w:numId w:val="12"/>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унікальний номер оголошення про проведення конкурентної процедури закупівлі, присвоєний електронною системою закупівель;</w:t>
      </w:r>
    </w:p>
    <w:p w:rsidR="00935537" w:rsidRPr="00591BAE" w:rsidRDefault="00935537" w:rsidP="003A7667">
      <w:pPr>
        <w:widowControl w:val="0"/>
        <w:numPr>
          <w:ilvl w:val="0"/>
          <w:numId w:val="12"/>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перелік тендерних пропозицій;</w:t>
      </w:r>
    </w:p>
    <w:p w:rsidR="00935537" w:rsidRPr="00591BAE" w:rsidRDefault="00935537" w:rsidP="003A7667">
      <w:pPr>
        <w:widowControl w:val="0"/>
        <w:numPr>
          <w:ilvl w:val="0"/>
          <w:numId w:val="12"/>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найменування (для юридичної особи) або прізвище, ім’я, по батькові (за наявності) (для фізичної особи) учасників;</w:t>
      </w:r>
    </w:p>
    <w:p w:rsidR="00935537" w:rsidRPr="00591BAE" w:rsidRDefault="00935537" w:rsidP="003A7667">
      <w:pPr>
        <w:widowControl w:val="0"/>
        <w:numPr>
          <w:ilvl w:val="0"/>
          <w:numId w:val="12"/>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результат розгляду кожної тендерної пропозиції (відхилення тендерної пропозиції/допущення до аукціону);</w:t>
      </w:r>
    </w:p>
    <w:p w:rsidR="00935537" w:rsidRPr="00591BAE" w:rsidRDefault="00935537" w:rsidP="003A7667">
      <w:pPr>
        <w:widowControl w:val="0"/>
        <w:numPr>
          <w:ilvl w:val="0"/>
          <w:numId w:val="12"/>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підстави відхилення тендерної пропозиції (у разі відхилення) згідно зі статтею 31 цього Закону.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та учасники не можуть ініціювати будь-які переговори з питань внесення змін до змісту або ціни поданої тендерної пропозиції.</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Учасник, що надав найбільш економічно вигідну тендерну пропозицію, яка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Замовник може відхилити аномально низьку тендерну пропозицію, у разі якщо учасник не надав належного обгрунтування вказаної у ній ціни або вартості, та відхиляє аномально низьку тендерну пропозицію, у разі ненадходження такого обгрунтування протягом строку, визначеного в абзаці першому цієї частини.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Обґрунтування аномально низької тендерної пропозиції може містити зокрема інформацію про:</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сприятливі умови, за яких учасник може постачити товари, надати послуги чи виконувати роботи, зокрема спеціальна цінова пропозиція (знижка) учасника;</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отримання учасником державної допомоги згідно законодавства.</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 результатами розгляду та оцінки тендерної пропозиції/пропозиції замовник визначає переможця процедури закупівлі та приймає рішення про намір укласти договір про закупівлю згідно з цим Законом.</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935537" w:rsidRPr="00591BAE" w:rsidRDefault="00935537" w:rsidP="00935537">
      <w:pPr>
        <w:pStyle w:val="af2"/>
        <w:widowControl w:val="0"/>
        <w:spacing w:before="0" w:beforeAutospacing="0" w:after="120" w:afterAutospacing="0"/>
        <w:ind w:firstLine="566"/>
        <w:jc w:val="both"/>
      </w:pPr>
      <w:r w:rsidRPr="00591BAE">
        <w:rPr>
          <w:sz w:val="26"/>
          <w:szCs w:val="26"/>
        </w:rPr>
        <w:t>16.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5537" w:rsidRPr="00591BAE" w:rsidRDefault="00935537" w:rsidP="00935537">
      <w:pPr>
        <w:pStyle w:val="af2"/>
        <w:widowControl w:val="0"/>
        <w:spacing w:before="0" w:beforeAutospacing="0" w:after="120" w:afterAutospacing="0"/>
        <w:ind w:right="13" w:firstLine="566"/>
        <w:jc w:val="both"/>
      </w:pPr>
      <w:r w:rsidRPr="00591BAE">
        <w:rPr>
          <w:sz w:val="26"/>
          <w:szCs w:val="26"/>
        </w:rPr>
        <w:t>Замовник розміщує повідомлення з вимогою про усунення невідповідностей в інформації та/або документах:</w:t>
      </w:r>
    </w:p>
    <w:p w:rsidR="00935537" w:rsidRPr="00591BAE" w:rsidRDefault="00935537" w:rsidP="00935537">
      <w:pPr>
        <w:pStyle w:val="af2"/>
        <w:widowControl w:val="0"/>
        <w:spacing w:before="0" w:beforeAutospacing="0" w:after="120" w:afterAutospacing="0"/>
        <w:ind w:right="13" w:firstLine="566"/>
        <w:jc w:val="both"/>
        <w:textAlignment w:val="baseline"/>
        <w:rPr>
          <w:sz w:val="26"/>
          <w:szCs w:val="26"/>
        </w:rPr>
      </w:pPr>
      <w:r w:rsidRPr="00591BAE">
        <w:rPr>
          <w:sz w:val="26"/>
          <w:szCs w:val="26"/>
        </w:rPr>
        <w:t>1) що підтверджують відповідність учасника процедури закупівлі кваліфікаційним критеріям відповідно до статті 16 цього Закону;</w:t>
      </w:r>
    </w:p>
    <w:p w:rsidR="00935537" w:rsidRPr="00591BAE" w:rsidRDefault="00935537" w:rsidP="00935537">
      <w:pPr>
        <w:pStyle w:val="af2"/>
        <w:widowControl w:val="0"/>
        <w:shd w:val="clear" w:color="auto" w:fill="FFFFFF"/>
        <w:spacing w:before="0" w:beforeAutospacing="0" w:after="120" w:afterAutospacing="0"/>
        <w:ind w:right="175" w:firstLine="566"/>
        <w:jc w:val="both"/>
        <w:textAlignment w:val="baseline"/>
        <w:rPr>
          <w:sz w:val="26"/>
          <w:szCs w:val="26"/>
        </w:rPr>
      </w:pPr>
      <w:r w:rsidRPr="00591BAE">
        <w:rPr>
          <w:sz w:val="26"/>
          <w:szCs w:val="26"/>
        </w:rPr>
        <w:t>2) на підтвердження права підпису тендерної пропозиції та/або договору про закупівлю.</w:t>
      </w:r>
    </w:p>
    <w:p w:rsidR="00935537" w:rsidRPr="00591BAE" w:rsidRDefault="00935537" w:rsidP="00935537">
      <w:pPr>
        <w:pStyle w:val="af2"/>
        <w:widowControl w:val="0"/>
        <w:spacing w:before="0" w:beforeAutospacing="0" w:after="120" w:afterAutospacing="0"/>
        <w:ind w:firstLine="566"/>
        <w:jc w:val="both"/>
      </w:pPr>
      <w:r w:rsidRPr="00591BAE">
        <w:rPr>
          <w:sz w:val="26"/>
          <w:szCs w:val="26"/>
        </w:rPr>
        <w:t>Повідомлення з вимогою про усунення невідповідностей повинно містити наступну інформацію:</w:t>
      </w:r>
    </w:p>
    <w:p w:rsidR="00935537" w:rsidRPr="00591BAE" w:rsidRDefault="00935537" w:rsidP="00935537">
      <w:pPr>
        <w:pStyle w:val="af2"/>
        <w:widowControl w:val="0"/>
        <w:spacing w:before="0" w:beforeAutospacing="0" w:after="120" w:afterAutospacing="0"/>
        <w:ind w:firstLine="566"/>
        <w:jc w:val="both"/>
        <w:textAlignment w:val="baseline"/>
        <w:rPr>
          <w:sz w:val="26"/>
          <w:szCs w:val="26"/>
        </w:rPr>
      </w:pPr>
      <w:r w:rsidRPr="00591BAE">
        <w:rPr>
          <w:sz w:val="26"/>
          <w:szCs w:val="26"/>
        </w:rPr>
        <w:t>1) перелік виявлених невідповідностей;</w:t>
      </w:r>
    </w:p>
    <w:p w:rsidR="00935537" w:rsidRPr="00591BAE" w:rsidRDefault="00935537" w:rsidP="00935537">
      <w:pPr>
        <w:pStyle w:val="af2"/>
        <w:widowControl w:val="0"/>
        <w:spacing w:before="0" w:beforeAutospacing="0" w:after="120" w:afterAutospacing="0"/>
        <w:ind w:firstLine="566"/>
        <w:jc w:val="both"/>
        <w:textAlignment w:val="baseline"/>
        <w:rPr>
          <w:sz w:val="26"/>
          <w:szCs w:val="26"/>
        </w:rPr>
      </w:pPr>
      <w:r w:rsidRPr="00591BAE">
        <w:rPr>
          <w:sz w:val="26"/>
          <w:szCs w:val="26"/>
        </w:rPr>
        <w:t>2) посилання на вимогу (вимоги) тендерної документації, щодо яких виявлені невідповідності;</w:t>
      </w:r>
    </w:p>
    <w:p w:rsidR="00935537" w:rsidRPr="00591BAE" w:rsidRDefault="00935537" w:rsidP="00935537">
      <w:pPr>
        <w:pStyle w:val="af2"/>
        <w:widowControl w:val="0"/>
        <w:spacing w:before="0" w:beforeAutospacing="0" w:after="120" w:afterAutospacing="0"/>
        <w:ind w:firstLine="566"/>
        <w:jc w:val="both"/>
        <w:textAlignment w:val="baseline"/>
        <w:rPr>
          <w:sz w:val="26"/>
          <w:szCs w:val="26"/>
        </w:rPr>
      </w:pPr>
      <w:r w:rsidRPr="00591BAE">
        <w:rPr>
          <w:sz w:val="26"/>
          <w:szCs w:val="26"/>
        </w:rPr>
        <w:t>3) перелік інформації та/або документів, які повинен подати учасник для усунення виявлених невідповідностей.</w:t>
      </w:r>
    </w:p>
    <w:p w:rsidR="00935537" w:rsidRPr="00591BAE" w:rsidRDefault="00935537" w:rsidP="00935537">
      <w:pPr>
        <w:pStyle w:val="af2"/>
        <w:widowControl w:val="0"/>
        <w:spacing w:before="0" w:beforeAutospacing="0" w:after="120" w:afterAutospacing="0"/>
        <w:ind w:firstLine="566"/>
        <w:jc w:val="both"/>
      </w:pPr>
      <w:r w:rsidRPr="00591BAE">
        <w:rPr>
          <w:sz w:val="26"/>
          <w:szCs w:val="26"/>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lang w:val="uk-UA"/>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 xml:space="preserve">Стаття 30. </w:t>
      </w:r>
      <w:r w:rsidRPr="00591BAE">
        <w:rPr>
          <w:rFonts w:ascii="Times New Roman" w:eastAsia="Times New Roman" w:hAnsi="Times New Roman" w:cs="Times New Roman"/>
          <w:sz w:val="26"/>
          <w:szCs w:val="26"/>
        </w:rPr>
        <w:t>Електронний аукціон</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w:t>
      </w:r>
      <w:r w:rsidRPr="00591BAE">
        <w:rPr>
          <w:rFonts w:ascii="Times New Roman" w:eastAsia="Times New Roman" w:hAnsi="Times New Roman" w:cs="Times New Roman"/>
          <w:sz w:val="26"/>
          <w:szCs w:val="26"/>
        </w:rPr>
        <w:lastRenderedPageBreak/>
        <w:t>Приведені ціни визначаються із урахуванням значень інших критеріїв оцінки за математичною формулою, визначеною в методиці оцінки.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Для проведення електронного аукціону ціни/приведені ціни всіх тендерних пропозицій/пропозицій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Система електронних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sz w:val="26"/>
          <w:szCs w:val="26"/>
        </w:rPr>
        <w:t>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Протягом кожного етапу електронного аукціону всім учасникам забезпечується доступ до аукціону, зокрема до інформації стосовно позиції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 xml:space="preserve">Стаття 31. </w:t>
      </w:r>
      <w:r w:rsidRPr="00591BAE">
        <w:rPr>
          <w:rFonts w:ascii="Times New Roman" w:eastAsia="Times New Roman" w:hAnsi="Times New Roman" w:cs="Times New Roman"/>
          <w:sz w:val="26"/>
          <w:szCs w:val="26"/>
        </w:rPr>
        <w:t>Відхилення тендерних пропозицій</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відхиляє тендерну пропозицію із зазначенням аргументації в електронній системі закупівель у разі якщо:</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учасник процедури закупівлі:</w:t>
      </w:r>
    </w:p>
    <w:p w:rsidR="00935537"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374E1D">
        <w:rPr>
          <w:rFonts w:ascii="Times New Roman" w:eastAsia="Times New Roman" w:hAnsi="Times New Roman" w:cs="Times New Roman"/>
          <w:sz w:val="26"/>
          <w:szCs w:val="26"/>
        </w:rPr>
        <w:t>не відповідає вимогам до учасник</w:t>
      </w:r>
      <w:r>
        <w:rPr>
          <w:rFonts w:ascii="Times New Roman" w:eastAsia="Times New Roman" w:hAnsi="Times New Roman" w:cs="Times New Roman"/>
          <w:sz w:val="26"/>
          <w:szCs w:val="26"/>
        </w:rPr>
        <w:t>а відповідно до законодавства;</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не надав забезпечення тендерної пропозиції, якщо таке забезпечення вимагалося замовником</w:t>
      </w:r>
      <w:r>
        <w:rPr>
          <w:rFonts w:ascii="Times New Roman" w:eastAsia="Times New Roman" w:hAnsi="Times New Roman" w:cs="Times New Roman"/>
          <w:sz w:val="26"/>
          <w:szCs w:val="26"/>
          <w:lang w:val="uk-UA"/>
        </w:rPr>
        <w:t xml:space="preserve">, </w:t>
      </w:r>
      <w:r w:rsidRPr="00862B05">
        <w:rPr>
          <w:rFonts w:ascii="Times New Roman" w:eastAsia="Times New Roman" w:hAnsi="Times New Roman" w:cs="Times New Roman"/>
          <w:sz w:val="26"/>
          <w:szCs w:val="26"/>
          <w:lang w:val="uk-UA"/>
        </w:rPr>
        <w:t>та/або забезпечення тендерної пропозиції не відповідає умовам, що визначені замовником у тендерній документації до такого за</w:t>
      </w:r>
      <w:r>
        <w:rPr>
          <w:rFonts w:ascii="Times New Roman" w:eastAsia="Times New Roman" w:hAnsi="Times New Roman" w:cs="Times New Roman"/>
          <w:sz w:val="26"/>
          <w:szCs w:val="26"/>
          <w:lang w:val="uk-UA"/>
        </w:rPr>
        <w:t>безпечення тендерної пропозиції</w:t>
      </w:r>
      <w:r w:rsidRPr="00591BAE">
        <w:rPr>
          <w:rFonts w:ascii="Times New Roman" w:eastAsia="Times New Roman" w:hAnsi="Times New Roman" w:cs="Times New Roman"/>
          <w:sz w:val="26"/>
          <w:szCs w:val="26"/>
        </w:rPr>
        <w:t>;</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не виправив виявлені замовником після розкриття тендерних пропозицій </w:t>
      </w:r>
      <w:r w:rsidRPr="00591BAE">
        <w:rPr>
          <w:rFonts w:ascii="Times New Roman" w:eastAsia="Times New Roman" w:hAnsi="Times New Roman" w:cs="Times New Roman"/>
          <w:sz w:val="26"/>
          <w:szCs w:val="26"/>
        </w:rPr>
        <w:lastRenderedPageBreak/>
        <w:t>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не надав обгрунтування аномально низької ціни тендерної пропозиції протягом строку визначеного в частині чотирнадцятій статті 29 цього Закону;</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визначив конфіденційною інформацію, яка не може бути визначена як конфіденційна відповідно до вимог частини другої статті 28 цього Закону;</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тендерна пропозиція учасника: </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не відповідає умовам технічної специфікації та іншим вимогам щодо предмету закупівлі тендерної документації;  </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подана іншою мовою (мовами), аніж мова (мови), що вимагається тендерною документацією;</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є такою, строк дії якої закінчився; </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переможець процедури закупівлі:</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відмовився від підписання договору про закупівлю відповідно до вимог тендерної документації або укладення договору про закупівлю;</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не надав у спосіб, зазначений в тендерній документації, документи, що підтверджують відсутність підстав, установлених статтею 17 цього Закону;</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не надав копію ліцензії або дозволу відповідно до частини другої статті 41 цього Закону;</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не надав забезпечення виконання договору про закупівлю, якщо таке забезпечення вимагалося замовником.</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разі якщо учасник, тендерна пропозиція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 через електронну систему закупівель.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 xml:space="preserve">Стаття 32. </w:t>
      </w:r>
      <w:r w:rsidRPr="00591BAE">
        <w:rPr>
          <w:rFonts w:ascii="Times New Roman" w:eastAsia="Times New Roman" w:hAnsi="Times New Roman" w:cs="Times New Roman"/>
          <w:sz w:val="26"/>
          <w:szCs w:val="26"/>
        </w:rPr>
        <w:t>Відміна тендеру чи визнання тендеру таким, що не відбувся</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відміняє тендер у разі:</w:t>
      </w:r>
    </w:p>
    <w:p w:rsidR="00935537" w:rsidRPr="00591BAE" w:rsidRDefault="00935537" w:rsidP="003A7667">
      <w:pPr>
        <w:widowControl w:val="0"/>
        <w:numPr>
          <w:ilvl w:val="0"/>
          <w:numId w:val="6"/>
        </w:numPr>
        <w:pBdr>
          <w:top w:val="nil"/>
          <w:left w:val="nil"/>
          <w:bottom w:val="nil"/>
          <w:right w:val="nil"/>
          <w:between w:val="nil"/>
        </w:pBdr>
        <w:tabs>
          <w:tab w:val="left" w:pos="851"/>
        </w:tabs>
        <w:spacing w:after="120" w:line="240" w:lineRule="auto"/>
        <w:ind w:left="0" w:firstLine="566"/>
        <w:jc w:val="both"/>
        <w:rPr>
          <w:sz w:val="26"/>
          <w:szCs w:val="26"/>
        </w:rPr>
      </w:pPr>
      <w:r w:rsidRPr="00591BAE">
        <w:rPr>
          <w:rFonts w:ascii="Times New Roman" w:eastAsia="Times New Roman" w:hAnsi="Times New Roman" w:cs="Times New Roman"/>
          <w:sz w:val="26"/>
          <w:szCs w:val="26"/>
        </w:rPr>
        <w:t>відсутності подальшої потреби в закупівлі товарів, робіт і послуг;</w:t>
      </w:r>
    </w:p>
    <w:p w:rsidR="00935537" w:rsidRPr="00591BAE" w:rsidRDefault="00935537" w:rsidP="003A7667">
      <w:pPr>
        <w:widowControl w:val="0"/>
        <w:numPr>
          <w:ilvl w:val="0"/>
          <w:numId w:val="6"/>
        </w:numPr>
        <w:pBdr>
          <w:top w:val="nil"/>
          <w:left w:val="nil"/>
          <w:bottom w:val="nil"/>
          <w:right w:val="nil"/>
          <w:between w:val="nil"/>
        </w:pBdr>
        <w:tabs>
          <w:tab w:val="left" w:pos="851"/>
        </w:tabs>
        <w:spacing w:after="120" w:line="240" w:lineRule="auto"/>
        <w:ind w:left="0" w:firstLine="566"/>
        <w:jc w:val="both"/>
        <w:rPr>
          <w:sz w:val="26"/>
          <w:szCs w:val="26"/>
        </w:rPr>
      </w:pPr>
      <w:r w:rsidRPr="00591BAE">
        <w:rPr>
          <w:rFonts w:ascii="Times New Roman" w:eastAsia="Times New Roman" w:hAnsi="Times New Roman" w:cs="Times New Roman"/>
          <w:sz w:val="26"/>
          <w:szCs w:val="26"/>
        </w:rPr>
        <w:t>неможливості усунення порушень, що виникли через виявлені порушення законодавства з питань публічних закупівель.</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Тендер автоматично відміняються електронною системою закупівель у разі:</w:t>
      </w:r>
    </w:p>
    <w:p w:rsidR="00935537" w:rsidRPr="00591BAE" w:rsidRDefault="00935537" w:rsidP="003A7667">
      <w:pPr>
        <w:widowControl w:val="0"/>
        <w:numPr>
          <w:ilvl w:val="0"/>
          <w:numId w:val="24"/>
        </w:numPr>
        <w:tabs>
          <w:tab w:val="left" w:pos="851"/>
        </w:tabs>
        <w:spacing w:after="120" w:line="240" w:lineRule="auto"/>
        <w:ind w:left="0"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 xml:space="preserve">подання для участі: </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відкритих торгах – менше двох тендерних пропозицій;</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конкурентному діалозі – менше трьох тендерних пропозицій</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відкритих торгах для укладання рамкових угод – менше трьох тендерних пропозицій;</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кваліфікаційному відборі першого етапу торгів із обмеженою участю –  менше чотирьох пропозицій;</w:t>
      </w:r>
    </w:p>
    <w:p w:rsidR="00935537" w:rsidRPr="00591BAE" w:rsidRDefault="00935537" w:rsidP="003A7667">
      <w:pPr>
        <w:widowControl w:val="0"/>
        <w:numPr>
          <w:ilvl w:val="0"/>
          <w:numId w:val="24"/>
        </w:numPr>
        <w:tabs>
          <w:tab w:val="left" w:pos="851"/>
        </w:tabs>
        <w:spacing w:after="120" w:line="240" w:lineRule="auto"/>
        <w:ind w:left="0"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w:t>
      </w:r>
      <w:r>
        <w:rPr>
          <w:rFonts w:ascii="Times New Roman" w:eastAsia="Times New Roman" w:hAnsi="Times New Roman" w:cs="Times New Roman"/>
          <w:sz w:val="26"/>
          <w:szCs w:val="26"/>
          <w:lang w:val="uk-UA"/>
        </w:rPr>
        <w:t>третьої</w:t>
      </w:r>
      <w:r w:rsidRPr="00591BAE">
        <w:rPr>
          <w:rFonts w:ascii="Times New Roman" w:eastAsia="Times New Roman" w:hAnsi="Times New Roman" w:cs="Times New Roman"/>
          <w:sz w:val="26"/>
          <w:szCs w:val="26"/>
        </w:rPr>
        <w:t xml:space="preserve">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935537" w:rsidRPr="00591BAE" w:rsidRDefault="00935537" w:rsidP="003A7667">
      <w:pPr>
        <w:widowControl w:val="0"/>
        <w:numPr>
          <w:ilvl w:val="0"/>
          <w:numId w:val="24"/>
        </w:numPr>
        <w:tabs>
          <w:tab w:val="left" w:pos="851"/>
        </w:tabs>
        <w:spacing w:after="120" w:line="240" w:lineRule="auto"/>
        <w:ind w:left="0"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відхилення всіх тендерних пропозицій згідно з цим Законом.</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Про відміну тендеру з підстав, визначених у частині першій та другій цієї статті, має бути чітко зазначено в тендерній документації.</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Тендер може бути відмінено частково (за лотом).</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має право визнати тендер таким, що не відбувся, у разі:</w:t>
      </w:r>
    </w:p>
    <w:p w:rsidR="00935537" w:rsidRPr="00591BAE" w:rsidRDefault="00935537" w:rsidP="003A7667">
      <w:pPr>
        <w:widowControl w:val="0"/>
        <w:numPr>
          <w:ilvl w:val="0"/>
          <w:numId w:val="5"/>
        </w:numPr>
        <w:tabs>
          <w:tab w:val="left" w:pos="851"/>
        </w:tabs>
        <w:spacing w:after="120" w:line="240" w:lineRule="auto"/>
        <w:ind w:left="0"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якщо здійснення закупівлі стало неможливим унаслідок непереборної сили;</w:t>
      </w:r>
    </w:p>
    <w:p w:rsidR="00935537" w:rsidRPr="00591BAE" w:rsidRDefault="00935537" w:rsidP="003A7667">
      <w:pPr>
        <w:widowControl w:val="0"/>
        <w:numPr>
          <w:ilvl w:val="0"/>
          <w:numId w:val="5"/>
        </w:numPr>
        <w:tabs>
          <w:tab w:val="left" w:pos="851"/>
        </w:tabs>
        <w:spacing w:after="120" w:line="240" w:lineRule="auto"/>
        <w:ind w:left="0"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скорочення видатків на здійснення закупівлі товарів, робіт і послуг.</w:t>
      </w:r>
    </w:p>
    <w:p w:rsidR="00935537" w:rsidRPr="00591BAE" w:rsidRDefault="00935537" w:rsidP="00935537">
      <w:pPr>
        <w:widowControl w:val="0"/>
        <w:spacing w:after="120" w:line="240" w:lineRule="auto"/>
        <w:ind w:right="2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має право визнати тендер таким, що не відбувся частково (за лотом).</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Стаття 33</w:t>
      </w:r>
      <w:r w:rsidRPr="00591BAE">
        <w:rPr>
          <w:rFonts w:ascii="Times New Roman" w:eastAsia="Times New Roman" w:hAnsi="Times New Roman" w:cs="Times New Roman"/>
          <w:sz w:val="26"/>
          <w:szCs w:val="26"/>
        </w:rPr>
        <w:t>. Рішення про намір укласти договір про закупівлю</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Рішення про намір укласти договір про закупівлю приймається замовником у день визначення учасника переможцем процедури закупівлі/спрощеної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r w:rsidRPr="00591BAE">
        <w:rPr>
          <w:rFonts w:ascii="Times New Roman" w:eastAsia="Times New Roman" w:hAnsi="Times New Roman" w:cs="Times New Roman"/>
          <w:sz w:val="26"/>
          <w:szCs w:val="26"/>
          <w:highlight w:val="white"/>
        </w:rPr>
        <w:t>.</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b/>
          <w:sz w:val="26"/>
          <w:szCs w:val="26"/>
          <w:highlight w:val="white"/>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Повідомлення про намір укласти договір про закупівлю повинно містити наступну інформацію:</w:t>
      </w:r>
    </w:p>
    <w:p w:rsidR="00935537" w:rsidRPr="00591BAE" w:rsidRDefault="00935537" w:rsidP="003A7667">
      <w:pPr>
        <w:widowControl w:val="0"/>
        <w:numPr>
          <w:ilvl w:val="0"/>
          <w:numId w:val="33"/>
        </w:numPr>
        <w:tabs>
          <w:tab w:val="left" w:pos="851"/>
        </w:tabs>
        <w:spacing w:after="120" w:line="240" w:lineRule="auto"/>
        <w:ind w:left="0" w:right="-21"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найменування, місцезнаходження та ідентифікаційний код замовника в Єдиному державному реєстрі юридичних осіб, фізичних осіб</w:t>
      </w:r>
      <w:r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w:t>
      </w:r>
      <w:r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підприємців та громадських формувань, його категорія;</w:t>
      </w:r>
    </w:p>
    <w:p w:rsidR="00935537" w:rsidRPr="00591BAE" w:rsidRDefault="00935537" w:rsidP="003A7667">
      <w:pPr>
        <w:widowControl w:val="0"/>
        <w:numPr>
          <w:ilvl w:val="0"/>
          <w:numId w:val="33"/>
        </w:numPr>
        <w:pBdr>
          <w:top w:val="nil"/>
          <w:left w:val="nil"/>
          <w:bottom w:val="nil"/>
          <w:right w:val="nil"/>
          <w:between w:val="nil"/>
        </w:pBd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lastRenderedPageBreak/>
        <w:t xml:space="preserve">назва предмета закупівлі із зазначенням коду та назви відповідних класифікаторів предмета закупівлі і частин предмета закупівлі (лотів) (за </w:t>
      </w:r>
      <w:r w:rsidRPr="00591BAE">
        <w:rPr>
          <w:rFonts w:ascii="Times New Roman" w:eastAsia="Times New Roman" w:hAnsi="Times New Roman" w:cs="Times New Roman"/>
          <w:sz w:val="26"/>
          <w:szCs w:val="26"/>
        </w:rPr>
        <w:t>наявності);</w:t>
      </w:r>
    </w:p>
    <w:p w:rsidR="00935537" w:rsidRPr="00591BAE" w:rsidRDefault="00935537" w:rsidP="003A7667">
      <w:pPr>
        <w:widowControl w:val="0"/>
        <w:numPr>
          <w:ilvl w:val="0"/>
          <w:numId w:val="33"/>
        </w:numPr>
        <w:pBdr>
          <w:top w:val="nil"/>
          <w:left w:val="nil"/>
          <w:bottom w:val="nil"/>
          <w:right w:val="nil"/>
          <w:between w:val="nil"/>
        </w:pBd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кількість, місце та строк поставки товарів, виконання робіт чи надання послуг;</w:t>
      </w:r>
    </w:p>
    <w:p w:rsidR="00935537" w:rsidRPr="00591BAE" w:rsidRDefault="00935537" w:rsidP="003A7667">
      <w:pPr>
        <w:widowControl w:val="0"/>
        <w:numPr>
          <w:ilvl w:val="0"/>
          <w:numId w:val="33"/>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найменування переможця процедури закупівлі/спрощеної закупівлі (для юридичної особи) або прізвище, ім’я, по батькові (за наявності) (для фізичної особи)</w:t>
      </w:r>
      <w:r w:rsidRPr="00591BAE">
        <w:rPr>
          <w:rFonts w:ascii="Times New Roman" w:eastAsia="Times New Roman" w:hAnsi="Times New Roman" w:cs="Times New Roman"/>
          <w:sz w:val="26"/>
          <w:szCs w:val="26"/>
          <w:lang w:val="uk-UA"/>
        </w:rPr>
        <w:t>;</w:t>
      </w:r>
    </w:p>
    <w:p w:rsidR="00935537" w:rsidRPr="00591BAE" w:rsidRDefault="00935537" w:rsidP="003A7667">
      <w:pPr>
        <w:widowControl w:val="0"/>
        <w:numPr>
          <w:ilvl w:val="0"/>
          <w:numId w:val="33"/>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інформацію про ціну тендерної пропозиції/ пропозиції.</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Переможцю процедури закупівлі/спрощеної закупівлі та іншим учасникам електронною системою закупівель автоматично у день визначення учасника переможцем процедури закупівлі/спрощеної закупівлі направляється інформація про переможця процедури закупівлі/спрощеної закупівлі із зазначенням його найменування та місцезнаходження.</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Учасник, якого не визнано переможцем процедури закупівлі/спрощеної закупівлі за результатами оцінки та розгляду його тендерної пропозиції/пропозиції, може звернутися через електронну систему закупівель до замовника з вимогою щодо надання інформації про тендерну пропозицію/пропозицію переможця процедури закупівлі/спрощеної закупівлі, у тому числі щодо зазначення її переваг порівняно з тендерною пропозицією/пропозицією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переможця процедури закупівлі.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935537" w:rsidRPr="00591BAE" w:rsidRDefault="00935537" w:rsidP="00935537">
      <w:pPr>
        <w:widowControl w:val="0"/>
        <w:spacing w:after="120" w:line="240" w:lineRule="auto"/>
        <w:ind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p>
    <w:p w:rsidR="00935537" w:rsidRPr="00591BAE" w:rsidRDefault="00935537" w:rsidP="00935537">
      <w:pPr>
        <w:widowControl w:val="0"/>
        <w:spacing w:before="120"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lastRenderedPageBreak/>
        <w:t>Розділ V</w:t>
      </w:r>
    </w:p>
    <w:p w:rsidR="00935537" w:rsidRPr="00591BAE" w:rsidRDefault="00935537" w:rsidP="00935537">
      <w:pPr>
        <w:widowControl w:val="0"/>
        <w:spacing w:before="120"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КОНКУРЕНТНИЙ ДІАЛОГ</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b/>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Стаття 34</w:t>
      </w:r>
      <w:r w:rsidRPr="00591BAE">
        <w:rPr>
          <w:rFonts w:ascii="Times New Roman" w:eastAsia="Times New Roman" w:hAnsi="Times New Roman" w:cs="Times New Roman"/>
          <w:sz w:val="26"/>
          <w:szCs w:val="26"/>
        </w:rPr>
        <w:t>. Умови застосування процедури конкурентного діалогу</w:t>
      </w:r>
    </w:p>
    <w:p w:rsidR="00935537" w:rsidRPr="00591BAE" w:rsidRDefault="00935537" w:rsidP="00935537">
      <w:pPr>
        <w:widowControl w:val="0"/>
        <w:numPr>
          <w:ilvl w:val="0"/>
          <w:numId w:val="2"/>
        </w:numPr>
        <w:tabs>
          <w:tab w:val="left" w:pos="851"/>
        </w:tabs>
        <w:spacing w:after="120" w:line="240" w:lineRule="auto"/>
        <w:ind w:left="0" w:right="13"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Конкурентний діалог може бути застосований замовником у разі неможливості визначити необхідні технічні, якісні характеристики (специфікації) робіт або визначити вид послуг і для прийняття рішення про закупівлю необхідно провести переговори з учасниками процедури закупівлі.</w:t>
      </w:r>
    </w:p>
    <w:p w:rsidR="00935537" w:rsidRPr="00591BAE" w:rsidRDefault="00935537" w:rsidP="00935537">
      <w:pPr>
        <w:widowControl w:val="0"/>
        <w:numPr>
          <w:ilvl w:val="0"/>
          <w:numId w:val="2"/>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Конкурентний діалог може застосовуватися замовником за наявності однієї з таких умов: </w:t>
      </w:r>
    </w:p>
    <w:p w:rsidR="00935537" w:rsidRPr="00591BAE" w:rsidRDefault="00935537" w:rsidP="003A7667">
      <w:pPr>
        <w:widowControl w:val="0"/>
        <w:numPr>
          <w:ilvl w:val="0"/>
          <w:numId w:val="23"/>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замовник не може визначити вимоги до предмета закупівлі внаслідок його природи, складності зокрема у разі закупівлі юридичних послуг, розробки і впровадження інформаційних систем, програмних продуктів, здійснення наукових досліджень, експериментів або розробок;</w:t>
      </w:r>
    </w:p>
    <w:p w:rsidR="00935537" w:rsidRPr="00591BAE" w:rsidRDefault="00935537" w:rsidP="003A7667">
      <w:pPr>
        <w:widowControl w:val="0"/>
        <w:numPr>
          <w:ilvl w:val="0"/>
          <w:numId w:val="23"/>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виконання договору про закупівлю передбачає розробку проекту виконання робіт (надання послуг) або використання нових інноваційних технологій;</w:t>
      </w:r>
    </w:p>
    <w:p w:rsidR="00935537" w:rsidRPr="00591BAE" w:rsidRDefault="00935537" w:rsidP="003A7667">
      <w:pPr>
        <w:widowControl w:val="0"/>
        <w:numPr>
          <w:ilvl w:val="0"/>
          <w:numId w:val="23"/>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замовник не може визначити точну технічну специфікацію з використанням наявних технічних стандартів.</w:t>
      </w:r>
    </w:p>
    <w:p w:rsidR="00935537" w:rsidRPr="00591BAE" w:rsidRDefault="00935537" w:rsidP="00935537">
      <w:pPr>
        <w:widowControl w:val="0"/>
        <w:pBdr>
          <w:top w:val="nil"/>
          <w:left w:val="nil"/>
          <w:bottom w:val="nil"/>
          <w:right w:val="nil"/>
          <w:between w:val="nil"/>
        </w:pBdr>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Конкурентний діалог не застосовується у разі закупівлі робіт і послуг з готовим проектом їх виконання або надання.</w:t>
      </w:r>
    </w:p>
    <w:p w:rsidR="00935537" w:rsidRPr="00591BAE" w:rsidRDefault="00935537" w:rsidP="00935537">
      <w:pPr>
        <w:widowControl w:val="0"/>
        <w:pBdr>
          <w:top w:val="nil"/>
          <w:left w:val="nil"/>
          <w:bottom w:val="nil"/>
          <w:right w:val="nil"/>
          <w:between w:val="nil"/>
        </w:pBdr>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Конкурентний діалог проводиться у два етапи.</w:t>
      </w:r>
    </w:p>
    <w:p w:rsidR="00935537" w:rsidRPr="00591BAE" w:rsidRDefault="00935537" w:rsidP="00935537">
      <w:pPr>
        <w:widowControl w:val="0"/>
        <w:spacing w:before="120" w:after="120" w:line="240" w:lineRule="auto"/>
        <w:ind w:left="720" w:firstLine="566"/>
        <w:jc w:val="both"/>
        <w:rPr>
          <w:rFonts w:ascii="Times New Roman" w:eastAsia="Times New Roman" w:hAnsi="Times New Roman" w:cs="Times New Roman"/>
          <w:sz w:val="26"/>
          <w:szCs w:val="26"/>
        </w:rPr>
      </w:pP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 xml:space="preserve">Стаття 35. </w:t>
      </w:r>
      <w:r w:rsidRPr="00591BAE">
        <w:rPr>
          <w:rFonts w:ascii="Times New Roman" w:eastAsia="Times New Roman" w:hAnsi="Times New Roman" w:cs="Times New Roman"/>
          <w:sz w:val="26"/>
          <w:szCs w:val="26"/>
        </w:rPr>
        <w:t>Проведення конкурентного діалогу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Оголошення про проведення конкурентного діалогу оприлюднюється в електронній системі закупівель відповідно до статті 10 цього Закону.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Оголошення про проведення конкурентного діалогу повинно містити наступну інформацію:</w:t>
      </w:r>
    </w:p>
    <w:p w:rsidR="00935537" w:rsidRPr="00591BAE" w:rsidRDefault="00935537" w:rsidP="003A7667">
      <w:pPr>
        <w:widowControl w:val="0"/>
        <w:numPr>
          <w:ilvl w:val="0"/>
          <w:numId w:val="36"/>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найменування, місцезнаходження та ідентифікаційний код замовника в Єдиному державного реєстрі юридичних осіб, фізичних осіб</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підприємців та громадських формувань, його категорія;  </w:t>
      </w:r>
    </w:p>
    <w:p w:rsidR="00935537" w:rsidRPr="00591BAE" w:rsidRDefault="00935537" w:rsidP="003A7667">
      <w:pPr>
        <w:widowControl w:val="0"/>
        <w:numPr>
          <w:ilvl w:val="0"/>
          <w:numId w:val="36"/>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лоту) та назви відповідних класифікаторів предмета закупівлі і частин предмета закупівлі (лотів) (за наявності)</w:t>
      </w:r>
      <w:r w:rsidRPr="00591BAE">
        <w:rPr>
          <w:rFonts w:ascii="Times New Roman" w:eastAsia="Times New Roman" w:hAnsi="Times New Roman" w:cs="Times New Roman"/>
          <w:sz w:val="26"/>
          <w:szCs w:val="26"/>
        </w:rPr>
        <w:t xml:space="preserve">; </w:t>
      </w:r>
    </w:p>
    <w:p w:rsidR="00935537" w:rsidRPr="00591BAE" w:rsidRDefault="00935537" w:rsidP="003A7667">
      <w:pPr>
        <w:widowControl w:val="0"/>
        <w:numPr>
          <w:ilvl w:val="0"/>
          <w:numId w:val="36"/>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підстава застосування конкурентного діалогу відповідно до статті 34 цього Закону;</w:t>
      </w:r>
    </w:p>
    <w:p w:rsidR="00935537" w:rsidRPr="00591BAE" w:rsidRDefault="00935537" w:rsidP="003A7667">
      <w:pPr>
        <w:widowControl w:val="0"/>
        <w:numPr>
          <w:ilvl w:val="0"/>
          <w:numId w:val="36"/>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очікувана вартість предмета закупівлі;</w:t>
      </w:r>
    </w:p>
    <w:p w:rsidR="00935537" w:rsidRPr="00591BAE" w:rsidRDefault="00935537" w:rsidP="003A7667">
      <w:pPr>
        <w:widowControl w:val="0"/>
        <w:numPr>
          <w:ilvl w:val="0"/>
          <w:numId w:val="36"/>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кінцевий строк подання тендерних пропозицій першого етапу;</w:t>
      </w:r>
    </w:p>
    <w:p w:rsidR="00935537" w:rsidRPr="00591BAE" w:rsidRDefault="00935537" w:rsidP="003A7667">
      <w:pPr>
        <w:widowControl w:val="0"/>
        <w:numPr>
          <w:ilvl w:val="0"/>
          <w:numId w:val="36"/>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мова (мови), якою (якими) повинні готуватися тендерні пропозиції;</w:t>
      </w:r>
    </w:p>
    <w:p w:rsidR="00935537" w:rsidRPr="00591BAE" w:rsidRDefault="00935537" w:rsidP="003A7667">
      <w:pPr>
        <w:widowControl w:val="0"/>
        <w:numPr>
          <w:ilvl w:val="0"/>
          <w:numId w:val="36"/>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розмір, вид та умови надання забезпечення тендерних пропозицій (якщо замовник вимагає його надати);</w:t>
      </w:r>
    </w:p>
    <w:p w:rsidR="00935537" w:rsidRPr="00591BAE" w:rsidRDefault="00935537" w:rsidP="003A7667">
      <w:pPr>
        <w:widowControl w:val="0"/>
        <w:numPr>
          <w:ilvl w:val="0"/>
          <w:numId w:val="36"/>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дата та час розкриття тендерних пропозицій першого етапу.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На першому етапі конкурентного діалогу всім учасникам пропонується подати тендерну пропозицію, в якій надається інформація про відповідність учасника процедури закупівлі кваліфікаційним критеріям, вимогам, визначеним замовником у тендерній документації, та опис рішення про закупівлю без зазначення ціни.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Інформація з описом рішення про закупівлю для першого етапу конкурентного діалогу подається в тендерній пропозиції окремим файлом.</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тендерній документації зазначаються:</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предмет закупівлі з описом своїх потреб і необхідних характеристик робіт чи послуг, які планується закупити;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 мінімальні вимоги до предмета закупівлі, що не підлягатимуть переговорам.</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кваліфікаційні критерії до учасників процедури закупівлі відповідно до статті 16 цього Закону;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підстави, встановлені статтею 17 цього Закону;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технічні, якісні та інші характеристики предмета закупівлі;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час та місце, у якому виконуватимуться роботи чи надаватимуться послуги;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критерії оцінки.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Строк подання тендерних пропозицій для участі на першому етапі конкурентного діалогу не повинен бути меншим, ніж 30 днів з дня оприлюднення оголошення про проведення конкурентного діалогу в електронній системі закупівель відповідно до статті 10 цього Закону.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Під час розкриття тендерних пропозицій для участі на першому етапі конкурентного діалогу автоматично розкривається вся інформація, зазначена в тендерних пропозиціях учасників, крім інформації з описом рішення про закупівлю, що відкривається лише замовнику.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Після розкриття тендерних пропозицій замовник розглядає тендерні пропозиції учасників на відповідність вимогам, установленим у тендерній документації для першого етапу.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Усі учасники процедури закупівлі, тендерні пропозиції яких не було відхилено, запрошуються замовником до переговорів, але не менше ніж три учасники.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Замовник проводить переговори з кожним учасником процедури закупівлі окремо, а також додатково можуть проводитися спільні зустрічі з усіма учасниками. Під час переговорів можуть бути обговорені всі аспекти закупівлі з метою визначення засобів та рішення щодо робіт або послуг, що планується закупити. Замовник під час переговорів не має права застосовувати дискримінаційний підхід до різних учасників процедури закупівлі та розкривати іншим учасникам запропоновані рішення або іншу конфіденційну інформацію, отриману від учасника процедури закупівлі, який бере участь </w:t>
      </w:r>
      <w:r w:rsidRPr="00591BAE">
        <w:rPr>
          <w:rFonts w:ascii="Times New Roman" w:eastAsia="Times New Roman" w:hAnsi="Times New Roman" w:cs="Times New Roman"/>
          <w:sz w:val="26"/>
          <w:szCs w:val="26"/>
          <w:lang w:val="uk-UA"/>
        </w:rPr>
        <w:t>у переговорах</w:t>
      </w:r>
      <w:r w:rsidRPr="00591BAE">
        <w:rPr>
          <w:rFonts w:ascii="Times New Roman" w:eastAsia="Times New Roman" w:hAnsi="Times New Roman" w:cs="Times New Roman"/>
          <w:sz w:val="26"/>
          <w:szCs w:val="26"/>
        </w:rPr>
        <w:t>, без його згоди.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Не підлягають обговоренню. мінімальні вимоги до предмета закупівлі та </w:t>
      </w:r>
      <w:r w:rsidRPr="00591BAE">
        <w:rPr>
          <w:rFonts w:ascii="Times New Roman" w:eastAsia="Times New Roman" w:hAnsi="Times New Roman" w:cs="Times New Roman"/>
          <w:sz w:val="26"/>
          <w:szCs w:val="26"/>
        </w:rPr>
        <w:lastRenderedPageBreak/>
        <w:t xml:space="preserve">критерії оцінки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Після завершення переговорів замовник вносить зміни до тендерної документації щодо технічних вимог та вимог до якості предмета закупівлі чи визначає нові характеристики предмета закупівлі (без зміни критеріїв оцінки) та запрошує всіх учасників процедури закупівлі, які брали участь у переговорах, взяти участь у другому етапі конкурентного діалогу.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На другому етапі конкурентного діалогу учасники процедури закупівлі повинні подати остаточні тендерні пропозиції із зазначенням ціни. Строк подання тендерних пропозицій на другому етапі конкурентного діалогу становить не менше 15 днів з дня отримання запрошення взяти участь у другому етапі конкурентного діалогу. Розгляд та оцінка пропозицій учасників процедури закупівлі на другому етапі конкурентного діалогу здійснюються відповідно до статті 29 цього Закону.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 учасником, якого визначено переможцем процедури закупівлі, замовник укладає договір про закупівлю згідно з вимогами цього Закону.</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p>
    <w:p w:rsidR="00935537" w:rsidRPr="00591BAE" w:rsidRDefault="00935537" w:rsidP="00935537">
      <w:pPr>
        <w:widowControl w:val="0"/>
        <w:spacing w:before="120"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Розділ VI</w:t>
      </w:r>
    </w:p>
    <w:p w:rsidR="00935537" w:rsidRPr="00591BAE" w:rsidRDefault="00935537" w:rsidP="00935537">
      <w:pPr>
        <w:widowControl w:val="0"/>
        <w:spacing w:before="120"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ПРОЦЕДУРА ТОРГІВ ІЗ ОБМЕЖЕНОЮ УЧАСТЮ</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 xml:space="preserve">Стаття 36. </w:t>
      </w:r>
      <w:r w:rsidRPr="00591BAE">
        <w:rPr>
          <w:rFonts w:ascii="Times New Roman" w:eastAsia="Times New Roman" w:hAnsi="Times New Roman" w:cs="Times New Roman"/>
          <w:sz w:val="26"/>
          <w:szCs w:val="26"/>
        </w:rPr>
        <w:t>Умови застосування процедури торгів із обмеженою участю</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Торги із обмеженою участю застосовуються у разі потреби попередньої перевірки кваліфікації учасників шляхом проведення кваліфікаційного відбору та якщо оголошення про проведення торгів із обмеженою участю оприлюднюється відповідно до положень частини </w:t>
      </w:r>
      <w:r>
        <w:rPr>
          <w:rFonts w:ascii="Times New Roman" w:eastAsia="Times New Roman" w:hAnsi="Times New Roman" w:cs="Times New Roman"/>
          <w:sz w:val="26"/>
          <w:szCs w:val="26"/>
          <w:lang w:val="uk-UA"/>
        </w:rPr>
        <w:t>третьої</w:t>
      </w:r>
      <w:r w:rsidRPr="00591BAE">
        <w:rPr>
          <w:rFonts w:ascii="Times New Roman" w:eastAsia="Times New Roman" w:hAnsi="Times New Roman" w:cs="Times New Roman"/>
          <w:sz w:val="26"/>
          <w:szCs w:val="26"/>
        </w:rPr>
        <w:t xml:space="preserve"> статті 10 цього Закону.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Торги із обмеженою участю проводяться у два етапи.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Стаття 37.</w:t>
      </w:r>
      <w:r w:rsidRPr="00591BAE">
        <w:rPr>
          <w:rFonts w:ascii="Times New Roman" w:eastAsia="Times New Roman" w:hAnsi="Times New Roman" w:cs="Times New Roman"/>
          <w:sz w:val="26"/>
          <w:szCs w:val="26"/>
        </w:rPr>
        <w:t xml:space="preserve"> Оголошення про проведення торгів із обмеженою участю</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Оголошення про проведення торгів із обмеженою участю оприлюднюється в електронній системі закупівель відповідно до статті 10 цього Закону.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Оголошення про</w:t>
      </w:r>
      <w:bookmarkStart w:id="0" w:name="_GoBack"/>
      <w:bookmarkEnd w:id="0"/>
      <w:r w:rsidRPr="00591BAE">
        <w:rPr>
          <w:rFonts w:ascii="Times New Roman" w:eastAsia="Times New Roman" w:hAnsi="Times New Roman" w:cs="Times New Roman"/>
          <w:sz w:val="26"/>
          <w:szCs w:val="26"/>
        </w:rPr>
        <w:t xml:space="preserve"> проведення торгів із обмеженою участю повинно містити наступну інформацію:</w:t>
      </w:r>
    </w:p>
    <w:p w:rsidR="00935537" w:rsidRPr="00591BAE" w:rsidRDefault="00935537" w:rsidP="003A7667">
      <w:pPr>
        <w:widowControl w:val="0"/>
        <w:numPr>
          <w:ilvl w:val="0"/>
          <w:numId w:val="21"/>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найменування, місцезнаходження та ідентифікаційний код замовника в Єдиному державного реєстрі юридичних осіб, фізичних осіб</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підприємців та громадських формувань, його категорія;</w:t>
      </w:r>
    </w:p>
    <w:p w:rsidR="00935537" w:rsidRPr="00591BAE" w:rsidRDefault="00935537" w:rsidP="003A7667">
      <w:pPr>
        <w:widowControl w:val="0"/>
        <w:numPr>
          <w:ilvl w:val="0"/>
          <w:numId w:val="21"/>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rsidR="00935537" w:rsidRPr="00591BAE" w:rsidRDefault="00935537" w:rsidP="003A7667">
      <w:pPr>
        <w:widowControl w:val="0"/>
        <w:numPr>
          <w:ilvl w:val="0"/>
          <w:numId w:val="21"/>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кількість та місце поставки товарів обсяг і місце виконання робіт чи надання послуг;</w:t>
      </w:r>
    </w:p>
    <w:p w:rsidR="00935537" w:rsidRPr="00591BAE" w:rsidRDefault="00935537" w:rsidP="003A7667">
      <w:pPr>
        <w:widowControl w:val="0"/>
        <w:numPr>
          <w:ilvl w:val="0"/>
          <w:numId w:val="21"/>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очікувана вартість предмета закупівлі;</w:t>
      </w:r>
    </w:p>
    <w:p w:rsidR="00935537" w:rsidRPr="00591BAE" w:rsidRDefault="00935537" w:rsidP="003A7667">
      <w:pPr>
        <w:widowControl w:val="0"/>
        <w:numPr>
          <w:ilvl w:val="0"/>
          <w:numId w:val="21"/>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строк поставки товарів, виконання робіт, надання послуг;</w:t>
      </w:r>
    </w:p>
    <w:p w:rsidR="00935537" w:rsidRPr="00591BAE" w:rsidRDefault="00935537" w:rsidP="003A7667">
      <w:pPr>
        <w:widowControl w:val="0"/>
        <w:numPr>
          <w:ilvl w:val="0"/>
          <w:numId w:val="21"/>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всі кваліфікаційні критерії відповідно до статті 16 цього Закону та інформація про спосіб документального підтвердження відповідності учасників процедури закупівлі встановленим критеріям, а також мінімальні допустимі значення за кожним установленим кваліфікаційним критерієм, вага кожного критерію та методика оцінювання значень, що перевищують мінімальний допустимий рівень, для обрання у кваліфікаційному відборі учасників процедури закупівлі, яких буде запрошено подати свої тендерні пропозиції до участі у другому етапі торгів із обмеженою участю;</w:t>
      </w:r>
    </w:p>
    <w:p w:rsidR="00935537" w:rsidRPr="00591BAE" w:rsidRDefault="00935537" w:rsidP="003A7667">
      <w:pPr>
        <w:widowControl w:val="0"/>
        <w:numPr>
          <w:ilvl w:val="0"/>
          <w:numId w:val="21"/>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кількість учасників, яких буде запрошено до участі у другому етапі торгів за результатами кваліфікаційного відбору; </w:t>
      </w:r>
    </w:p>
    <w:p w:rsidR="00935537" w:rsidRPr="00591BAE" w:rsidRDefault="00935537" w:rsidP="003A7667">
      <w:pPr>
        <w:widowControl w:val="0"/>
        <w:numPr>
          <w:ilvl w:val="0"/>
          <w:numId w:val="21"/>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кінцевий строк подання тендерних пропозицій на участь у кваліфікаційному відборі;</w:t>
      </w:r>
    </w:p>
    <w:p w:rsidR="00935537" w:rsidRPr="00591BAE" w:rsidRDefault="00935537" w:rsidP="003A7667">
      <w:pPr>
        <w:widowControl w:val="0"/>
        <w:numPr>
          <w:ilvl w:val="0"/>
          <w:numId w:val="21"/>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дата та час розкриття пропозицій на участь у кваліфікаційному відборі;</w:t>
      </w:r>
    </w:p>
    <w:p w:rsidR="00935537" w:rsidRPr="00591BAE" w:rsidRDefault="00935537" w:rsidP="003A7667">
      <w:pPr>
        <w:widowControl w:val="0"/>
        <w:numPr>
          <w:ilvl w:val="0"/>
          <w:numId w:val="21"/>
        </w:numPr>
        <w:tabs>
          <w:tab w:val="left" w:pos="851"/>
          <w:tab w:val="left" w:pos="993"/>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умови оплати;</w:t>
      </w:r>
    </w:p>
    <w:p w:rsidR="00935537" w:rsidRPr="00591BAE" w:rsidRDefault="00935537" w:rsidP="003A7667">
      <w:pPr>
        <w:widowControl w:val="0"/>
        <w:numPr>
          <w:ilvl w:val="0"/>
          <w:numId w:val="21"/>
        </w:numPr>
        <w:tabs>
          <w:tab w:val="left" w:pos="851"/>
          <w:tab w:val="left" w:pos="993"/>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мова (мови), якою (якими) повинні готуватися тендерні пропозиції;</w:t>
      </w:r>
    </w:p>
    <w:p w:rsidR="00935537" w:rsidRPr="00591BAE" w:rsidRDefault="00935537" w:rsidP="003A7667">
      <w:pPr>
        <w:widowControl w:val="0"/>
        <w:numPr>
          <w:ilvl w:val="0"/>
          <w:numId w:val="21"/>
        </w:numPr>
        <w:tabs>
          <w:tab w:val="left" w:pos="851"/>
          <w:tab w:val="left" w:pos="993"/>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розмір, вид та умови надання забезпечення тендерних пропозицій (якщо замовник вимагає його надати);</w:t>
      </w:r>
    </w:p>
    <w:p w:rsidR="00935537" w:rsidRPr="00591BAE" w:rsidRDefault="00935537" w:rsidP="003A7667">
      <w:pPr>
        <w:widowControl w:val="0"/>
        <w:numPr>
          <w:ilvl w:val="0"/>
          <w:numId w:val="21"/>
        </w:numPr>
        <w:tabs>
          <w:tab w:val="left" w:pos="993"/>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розмір мінімального кроку пониження ціни під час електронного аукціону у відсотках або грошових одиницях та математична формула, що буде застосовуватися при проведенні електронного аукціону на другому етапі торгів із обмеженою участю для визначення показників інших критеріїв оцінки.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Інша інформація необхідна для участі у торгах із обмеженою участю зазначається замовником у тендерній документації, яка оприлюднюється разом з оголошення про проведення торгів із обмеженою участю.</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Під час оприлюднення оголошення про проведення торгів із обмеженою участю замовник через електронну систему закупівель може надіслати запрошення до участі у процедурі торгів з обмеженою участю, яке аналогічне за змістом оголошенню про проведення торгів із обмеженою участю, учасникам процедури закупівлі, які можуть відповідати встановленим у тендерній документації вимогам.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Стаття 38.</w:t>
      </w:r>
      <w:r w:rsidRPr="00591BAE">
        <w:rPr>
          <w:rFonts w:ascii="Times New Roman" w:eastAsia="Times New Roman" w:hAnsi="Times New Roman" w:cs="Times New Roman"/>
          <w:sz w:val="26"/>
          <w:szCs w:val="26"/>
        </w:rPr>
        <w:t xml:space="preserve"> Кваліфікаційний відбір учасників процедури торгів із обмеженою участю</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На першому етапі торгів із обмеженою участю проводиться кваліфікаційний відбір учасників процедури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Якщо для участі у кваліфікаційному відборі документи подали менше ніж чотири учасники процедури закупівлі, торги із обмеженою участю відміняються автоматично електронною системою закупівель.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Учасникам процедури закупівлі, у відповідь на оголошення про проведення торгів із обмеженою участю та на запрошення (у разі надсилання замовником) до участі у процедурі торгів із обмеженою участю, пропонується подати виключно документи для участі в кваліфікаційному відборі, в яких має міститися інформація про відповідність учасника процедури закупівлі всім кваліфікаційним критеріям відповідно до статті 16 цього Закону та щодо відсутності підстав, установлених </w:t>
      </w:r>
      <w:r w:rsidRPr="00591BAE">
        <w:rPr>
          <w:rFonts w:ascii="Times New Roman" w:eastAsia="Times New Roman" w:hAnsi="Times New Roman" w:cs="Times New Roman"/>
          <w:sz w:val="26"/>
          <w:szCs w:val="26"/>
        </w:rPr>
        <w:lastRenderedPageBreak/>
        <w:t>статтею 17 цього Закону.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Не отримання запрошення не позбавляє інших учасників процедури закупівлі права подавати документи для участі в кваліфікаційному відборі.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Строк подання документів для участі в кваліфікаційному відборі першого етапу не повинен бути меншим, ніж 30 днів з дня оприлюднення оголошення про проведення торгів із обмеженою участю в електронній системі закупівель.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Уся інформація в поданих учасником документах для участі у кваліфікаційному відбору, розкриється наступного дня за днем, коли спливає строк подання документів для участі в кваліфікаційному відборі першого етапу.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Після розкриття документів, поданих учасником процедури закупівлі на кваліфікаційний відбір на першому етапі торгів із обмеженою участю замовник розглядає їх на відповідність вимогам, установленим у тендерній документації для першого етапу та проводить оцінку кваліфікації учасників процедури закупівлі, які відповідають встановленим вимогам, відповідно до методики оцінювання значень в строк, що не перевищує 20 робочих днів.</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 результатами розгляду і оцінки кваліфікації учасників процедури закупівлі замовником складається протокол кваліфікаційного відбору.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Протокол кваліфікаційного відбору повинен містити наступну інформацію:</w:t>
      </w:r>
    </w:p>
    <w:p w:rsidR="00935537" w:rsidRPr="00591BAE" w:rsidRDefault="00935537" w:rsidP="003A7667">
      <w:pPr>
        <w:widowControl w:val="0"/>
        <w:numPr>
          <w:ilvl w:val="0"/>
          <w:numId w:val="22"/>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найменування, місцезнаходження та ідентифікаційний код замовника в Єдиному державному реєстрі юридичних осіб, фізичних осіб</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підприємців та громадських формувань, його категорія;</w:t>
      </w:r>
    </w:p>
    <w:p w:rsidR="00935537" w:rsidRPr="00591BAE" w:rsidRDefault="00935537" w:rsidP="003A7667">
      <w:pPr>
        <w:widowControl w:val="0"/>
        <w:numPr>
          <w:ilvl w:val="0"/>
          <w:numId w:val="22"/>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лоту) та назви відповідних класифікаторів предмета закупівлі і частин предмета закупівлі (лотів) (за наявності)</w:t>
      </w:r>
      <w:r w:rsidRPr="00591BAE">
        <w:rPr>
          <w:rFonts w:ascii="Times New Roman" w:eastAsia="Times New Roman" w:hAnsi="Times New Roman" w:cs="Times New Roman"/>
          <w:sz w:val="26"/>
          <w:szCs w:val="26"/>
        </w:rPr>
        <w:t>;</w:t>
      </w:r>
    </w:p>
    <w:p w:rsidR="00935537" w:rsidRPr="00591BAE" w:rsidRDefault="00935537" w:rsidP="003A7667">
      <w:pPr>
        <w:widowControl w:val="0"/>
        <w:numPr>
          <w:ilvl w:val="0"/>
          <w:numId w:val="22"/>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всі кваліфікаційні критерії відповідно до статті 16 цього Закону та інформація про спосіб документального підтвердження відповідності учасників процедури закупівлі встановленим критеріям; </w:t>
      </w:r>
    </w:p>
    <w:p w:rsidR="00935537" w:rsidRPr="00591BAE" w:rsidRDefault="00935537" w:rsidP="003A7667">
      <w:pPr>
        <w:widowControl w:val="0"/>
        <w:numPr>
          <w:ilvl w:val="0"/>
          <w:numId w:val="22"/>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мінімальні допустимі значення за кожним установленим кваліфікаційним критерієм, вага кожного критерію та методика оцінювання значень, що перевищують мінімальний допустимий рівень, для обрання у кваліфікаційному відборі учасників процедури закупівлі, яких буде запрошено подати свої тендерні пропозиції;</w:t>
      </w:r>
    </w:p>
    <w:p w:rsidR="00935537" w:rsidRPr="00591BAE" w:rsidRDefault="00935537" w:rsidP="003A7667">
      <w:pPr>
        <w:widowControl w:val="0"/>
        <w:numPr>
          <w:ilvl w:val="0"/>
          <w:numId w:val="22"/>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перелік учасників процедури закупівлі, які подали пропозиції для участі у кваліфікаційному відборі;</w:t>
      </w:r>
    </w:p>
    <w:p w:rsidR="00935537" w:rsidRPr="00591BAE" w:rsidRDefault="00935537" w:rsidP="003A7667">
      <w:pPr>
        <w:widowControl w:val="0"/>
        <w:numPr>
          <w:ilvl w:val="0"/>
          <w:numId w:val="22"/>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перелік учасників процедури закупівлі, чиї пропозиції для участі у кваліфікаційному відборі були відхилені через невідповідність мінімально допустимим значенням кваліфікаційних критеріїв та/або підставам, установлених статтею 17 цього Закону, із зазначенням причин відхилення;</w:t>
      </w:r>
    </w:p>
    <w:p w:rsidR="00935537" w:rsidRPr="00591BAE" w:rsidRDefault="00935537" w:rsidP="003A7667">
      <w:pPr>
        <w:widowControl w:val="0"/>
        <w:numPr>
          <w:ilvl w:val="0"/>
          <w:numId w:val="22"/>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перелік та результати оцінки учасників процедури закупівлі, чиї тендерні пропозиції для участі у кваліфікаційному відборі не були відхилені, ранжовані за результатами оцінки кваліфікації учасників, на підставі порівняння і співставлення наданої ними інформації у розрізі кожного кваліфікаційного критерію згідно методики оцінювання значень, що перевищують мінімальний допустимий рівень;</w:t>
      </w:r>
    </w:p>
    <w:p w:rsidR="00935537" w:rsidRPr="00591BAE" w:rsidRDefault="00935537" w:rsidP="003A7667">
      <w:pPr>
        <w:widowControl w:val="0"/>
        <w:numPr>
          <w:ilvl w:val="0"/>
          <w:numId w:val="22"/>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перелік учасників процедури закупівлі, які допущені до участі у другому етапі.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Протокол кваліфікаційного відбору оприлюднюється замовником в електронній системі закупівель протягом одного дня з дати його затвердження. Протокол кваліфікаційного відбору автоматично розсилається всім учасникам процедури закупівлі електронною системою закупівель після його оприлюднення в системі електронних закупівель.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Якщо для участі у кваліфікаційному відборі документи подали менше ніж чотири учасники процедури закупівлі, торги із обмеженою участю відміняються автоматично електронною системою закупівель.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Стаття 39.</w:t>
      </w:r>
      <w:r w:rsidRPr="00591BAE">
        <w:rPr>
          <w:rFonts w:ascii="Times New Roman" w:eastAsia="Times New Roman" w:hAnsi="Times New Roman" w:cs="Times New Roman"/>
          <w:sz w:val="26"/>
          <w:szCs w:val="26"/>
        </w:rPr>
        <w:t xml:space="preserve"> Другий етап торгів із обмеженою участю</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Другий етап торгів із обмеженою участю проводиться, якщо за результатами кваліфікаційного відбору до участі у другому етапі торгів із обмеженою участю допущено кількість учасників процедури закупівлі, яка визначена в оголошенні про проведення торгів із обмеженою участю, або якщо кількість учасників допущених до другого етапу становить не менше ніж три.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Усіх учасників процедури закупівлі, які допущені до другого етапу, замовник запрошує подати тендерну пропозицію, в якій надається інформація про відповідність технічним, якісним та іншим характеристикам предмета закупівлі, умови поставки, часу та місця, у якому будуть виконуватися роботи чи надаватимуться послуги. На другому етапі тендерні пропозиції надаються із зазначенням ціни. Інформація з описом технічних, якісних та інших характеристик предмета закупівлі для другого етапу подається окремим файлом.</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Під час розкриття тендерних пропозицій для участі в другому етапі автоматично розкривається вся інформація, крім інформації з зазначенням ціни, яка відривається під час аукціону.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Строк подання тендерних пропозицій на другому етапі не повинен бути менший ніж 25 дні з дня отримання запрошення подати остаточні тендерні пропозиції.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Розгляд та оцінка тендерних пропозицій здійснюється відповідно до статті 29 цього Закону, крім вимог частин 2 і 12 статті 29 цього Закону.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Замовники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p>
    <w:p w:rsidR="00935537" w:rsidRPr="00591BAE" w:rsidRDefault="00935537" w:rsidP="00935537">
      <w:pPr>
        <w:widowControl w:val="0"/>
        <w:spacing w:before="120"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Розділ VII</w:t>
      </w:r>
    </w:p>
    <w:p w:rsidR="00935537" w:rsidRPr="00591BAE" w:rsidRDefault="00935537" w:rsidP="00935537">
      <w:pPr>
        <w:widowControl w:val="0"/>
        <w:spacing w:before="120"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ПЕРЕГОВОРНА ПРОЦЕДУРА ЗАКУПІВЛІ</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b/>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 xml:space="preserve">Стаття 40. </w:t>
      </w:r>
      <w:r w:rsidRPr="00591BAE">
        <w:rPr>
          <w:rFonts w:ascii="Times New Roman" w:eastAsia="Times New Roman" w:hAnsi="Times New Roman" w:cs="Times New Roman"/>
          <w:sz w:val="26"/>
          <w:szCs w:val="26"/>
        </w:rPr>
        <w:t>Умови застосування переговорної процедури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Переговорна процедура закупівлі використовується замовником як виняток і відповідно до якої замовник укладає договір про закупівлю після проведення </w:t>
      </w:r>
      <w:r w:rsidRPr="00591BAE">
        <w:rPr>
          <w:rFonts w:ascii="Times New Roman" w:eastAsia="Times New Roman" w:hAnsi="Times New Roman" w:cs="Times New Roman"/>
          <w:sz w:val="26"/>
          <w:szCs w:val="26"/>
        </w:rPr>
        <w:lastRenderedPageBreak/>
        <w:t xml:space="preserve">переговорів стосовно ціни та інших умов договору про закупівлю із одним або кількома учасниками процедура закупівлі.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Переговорна процедура закупівлі застосовується замовником як виняток у разі: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1) </w:t>
      </w:r>
      <w:r w:rsidRPr="00591BAE">
        <w:rPr>
          <w:rFonts w:ascii="Times New Roman" w:eastAsia="Times New Roman" w:hAnsi="Times New Roman" w:cs="Times New Roman"/>
          <w:sz w:val="26"/>
          <w:szCs w:val="26"/>
        </w:rPr>
        <w:t>якщо було двічі відмінено процедуру відкритих торгів, у тому числі частково (за лотом), через відсутність достатньої кількості тендерних пропозицій, визначеної цим Законом. При цьому предмет закупівлі, його технічні та якісні характеристики, а також вимоги до учасника не повинні відрізнятися від вимог, що були визначені замовником у тендерній документації;</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якщо роботи, товари чи послуги можуть бути виконані, поставлені чи надані виключно певним суб’єктом господарювання за наявності одного з таких випадків:</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предмет закупівлі полягає у створенні або придбанні витвору мистецтва або художнього виконання;</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укладання договору про закупівлю з переможцем архітектурного або мистецького конкурсу;</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відсутність конкуренції з технічних причин;</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існує необхідність захисту прав інтелектуальної власності;</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укладення договору з постачальником “останньої надії” на постачання електричної енергії або природного газу; </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якщо у замовника виникла нагальна потреба здійснити закупівлю у разі: </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виникнення особливих економічних чи соціальних обставин, пов'язаних з негайною ліквідацією наслідків надзвичайних ситуацій, що унеможливлюють дотримання замовником строків для проведення тендеру; </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надання у встановленому порядку Україною гуманітарної допомоги іншим державам; </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розірвання договору про закупівлю з вини учасника на строк, достатній для проведення тендеру, в обсязі, що не перевищує 20 відсотків суми, визначеної в договорі про закупівлю, який розірваний з вини такого учасника. Застосування переговорної процедури закупівлі закупівлі в такому випадку здійснюється за рішенням замовника щодо кожного тендеру; </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оскарженням прийнятих рішень, дій чи бездіяльності замовника щодо триваючого тендера після оцінки тендерних пропозицій учасників, в обсязі, що не перевищує 20 відсотків від очікуваної вартості тендеру, що оскаржується; </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lang w:val="uk-UA"/>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після укладання договору про закупівлю у замовника виникла необхідність у постачанні додаткового обсягу товару у того самого постачальника, якщо в разі зміни постачальника замовник був би вимушений придбати товар з іншими технічними характеристиками, що призвело б до виникнення несумісності, пов’язаної із експлуатацією і технічним обслуговуванням. Закупівля додаткового обсягу товару у того самого постачальника здійснюється протягом трьох років після укладання договору про закупівлю</w:t>
      </w:r>
      <w:r w:rsidRPr="00591BAE">
        <w:rPr>
          <w:rFonts w:ascii="Times New Roman" w:eastAsia="Times New Roman" w:hAnsi="Times New Roman" w:cs="Times New Roman"/>
          <w:sz w:val="26"/>
          <w:szCs w:val="26"/>
          <w:lang w:val="uk-UA"/>
        </w:rPr>
        <w:t>, якщо загальна вартість такого постачання не перевищує 50 відсотків ціни договору про закупівлю;</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після укладання договору про закупівлю у замовника виникла необхідність </w:t>
      </w:r>
      <w:r w:rsidRPr="00591BAE">
        <w:rPr>
          <w:rFonts w:ascii="Times New Roman" w:eastAsia="Times New Roman" w:hAnsi="Times New Roman" w:cs="Times New Roman"/>
          <w:sz w:val="26"/>
          <w:szCs w:val="26"/>
        </w:rPr>
        <w:lastRenderedPageBreak/>
        <w:t>закупівлі додаткових аналогічних робіт чи послуг у того самого учасника. Можливість і умови таких додаткових робіт чи послуг може бути передбачено у основному договорі про закупівлю, який укладений за результатами проведення тендеру. Закупівля додаткових аналогічних робіт чи послуг у того самого учасника здійснюється протягом трьох років після укладання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тендеру;</w:t>
      </w:r>
    </w:p>
    <w:p w:rsidR="00935537" w:rsidRPr="00591BAE" w:rsidRDefault="00935537" w:rsidP="00935537">
      <w:pPr>
        <w:widowControl w:val="0"/>
        <w:spacing w:before="120"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закупівлі товарів за процедурою відновлення платоспроможності боржника згідно з законодавством;</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sz w:val="26"/>
          <w:szCs w:val="26"/>
        </w:rPr>
        <w:t>7)</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закупівлі юридичних послуг, пов’язаних із захистом прав та інтересів України, у тому числі з метою захисту національної безпеки й оборони, під час врегулювання спорів щодо розгляду в закордонних юрисдикційних органах справ за участю іноземного суб’єкта та України, на підставі рішення Кабінету Міністрів України або рішень Ради національної безпеки і оборони України, введених в дію у порядку визначеному законом, а також закупівлі товарів, робіт і послуг у разі участі замовника на підставі рішення Кабінету Міністрів України в міжнародних виставкових заходах.</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(крім випадків пунктів 2, 4, 5 частини другої цієї статті) під час проведення переговорів вимагає від учасника (учасників) надати підтвердження про відсутність підстав, для відмови йому (їм) в участі в процедурі закупівлі відповідно до частини першої статті 17 цього Закону.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 результатами проведених переговорів з учасником (учасниками) процедури закупівлі замовник приймає рішення про намір укласти договір.</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Повідомлення про намір укласти договір обов’язково безоплатно оприлюднюється в електронній системі закупівель протягом одного дня після ухвалення рішення.</w:t>
      </w:r>
    </w:p>
    <w:p w:rsidR="00935537" w:rsidRPr="00591BAE" w:rsidRDefault="00935537" w:rsidP="00935537">
      <w:pPr>
        <w:widowControl w:val="0"/>
        <w:tabs>
          <w:tab w:val="left" w:pos="851"/>
        </w:tabs>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Повідомлення про намір укласти договір повинно містити наступну інформацію:</w:t>
      </w:r>
    </w:p>
    <w:p w:rsidR="00935537" w:rsidRPr="00591BAE" w:rsidRDefault="00935537" w:rsidP="003A7667">
      <w:pPr>
        <w:widowControl w:val="0"/>
        <w:numPr>
          <w:ilvl w:val="0"/>
          <w:numId w:val="14"/>
        </w:numPr>
        <w:tabs>
          <w:tab w:val="left" w:pos="851"/>
        </w:tabs>
        <w:spacing w:after="120" w:line="240" w:lineRule="auto"/>
        <w:ind w:left="0" w:right="-21"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найменування, місцезнаходження та ідентифікаційний код замовника в Єдиному державного реєстрі юридичних осіб, фізичних осіб</w:t>
      </w:r>
      <w:r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w:t>
      </w:r>
      <w:r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підприємців та громадських формувань, його категорія;</w:t>
      </w:r>
    </w:p>
    <w:p w:rsidR="00935537" w:rsidRPr="00591BAE" w:rsidRDefault="00935537" w:rsidP="003A7667">
      <w:pPr>
        <w:widowControl w:val="0"/>
        <w:numPr>
          <w:ilvl w:val="0"/>
          <w:numId w:val="14"/>
        </w:numPr>
        <w:tabs>
          <w:tab w:val="left" w:pos="851"/>
        </w:tabs>
        <w:spacing w:after="120" w:line="240" w:lineRule="auto"/>
        <w:ind w:left="0"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назву предмета закупівлі із зазначенням коду та назви відповідних класифікаторів предмета закупівлі і частин предмета закупівлі (лотів) (за наявності);</w:t>
      </w:r>
    </w:p>
    <w:p w:rsidR="00935537" w:rsidRPr="00591BAE" w:rsidRDefault="00935537" w:rsidP="003A7667">
      <w:pPr>
        <w:widowControl w:val="0"/>
        <w:numPr>
          <w:ilvl w:val="0"/>
          <w:numId w:val="14"/>
        </w:numPr>
        <w:tabs>
          <w:tab w:val="left" w:pos="851"/>
        </w:tabs>
        <w:spacing w:after="120" w:line="240" w:lineRule="auto"/>
        <w:ind w:left="0" w:right="-21"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кількість, місце та строк поставки товарів, виконання робіт чи надання послуг;</w:t>
      </w:r>
    </w:p>
    <w:p w:rsidR="00935537" w:rsidRPr="00591BAE" w:rsidRDefault="00935537" w:rsidP="003A7667">
      <w:pPr>
        <w:widowControl w:val="0"/>
        <w:numPr>
          <w:ilvl w:val="0"/>
          <w:numId w:val="14"/>
        </w:numPr>
        <w:tabs>
          <w:tab w:val="left" w:pos="851"/>
        </w:tabs>
        <w:spacing w:after="120" w:line="240" w:lineRule="auto"/>
        <w:ind w:left="0" w:right="-21"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найменування, ідентифікаційний код учасника в Єдиному державного реєстрі юридичних осіб, фізичних осіб</w:t>
      </w:r>
      <w:r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w:t>
      </w:r>
      <w:r w:rsidRPr="00591BAE">
        <w:rPr>
          <w:rFonts w:ascii="Times New Roman" w:eastAsia="Times New Roman" w:hAnsi="Times New Roman" w:cs="Times New Roman"/>
          <w:sz w:val="26"/>
          <w:szCs w:val="26"/>
          <w:highlight w:val="white"/>
          <w:lang w:val="uk-UA"/>
        </w:rPr>
        <w:t> </w:t>
      </w:r>
      <w:r w:rsidRPr="00591BAE">
        <w:rPr>
          <w:rFonts w:ascii="Times New Roman" w:eastAsia="Times New Roman" w:hAnsi="Times New Roman" w:cs="Times New Roman"/>
          <w:sz w:val="26"/>
          <w:szCs w:val="26"/>
          <w:highlight w:val="white"/>
        </w:rPr>
        <w:t xml:space="preserve">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w:t>
      </w:r>
      <w:r w:rsidRPr="00591BAE">
        <w:rPr>
          <w:rFonts w:ascii="Times New Roman" w:eastAsia="Times New Roman" w:hAnsi="Times New Roman" w:cs="Times New Roman"/>
          <w:sz w:val="26"/>
          <w:szCs w:val="26"/>
        </w:rPr>
        <w:t>постачальника товарів, виконавця робіт чи надавача послуг</w:t>
      </w:r>
      <w:r w:rsidRPr="00591BAE">
        <w:rPr>
          <w:rFonts w:ascii="Times New Roman" w:eastAsia="Times New Roman" w:hAnsi="Times New Roman" w:cs="Times New Roman"/>
          <w:sz w:val="26"/>
          <w:szCs w:val="26"/>
          <w:highlight w:val="white"/>
        </w:rPr>
        <w:t xml:space="preserve">; </w:t>
      </w:r>
    </w:p>
    <w:p w:rsidR="00935537" w:rsidRPr="00591BAE" w:rsidRDefault="00935537" w:rsidP="003A7667">
      <w:pPr>
        <w:widowControl w:val="0"/>
        <w:numPr>
          <w:ilvl w:val="0"/>
          <w:numId w:val="14"/>
        </w:numPr>
        <w:tabs>
          <w:tab w:val="left" w:pos="851"/>
        </w:tabs>
        <w:spacing w:after="120" w:line="240" w:lineRule="auto"/>
        <w:ind w:left="0" w:right="-21"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місцезнаходження та контактні телефони учасника (учасників), з яким(и) проведено переговори;</w:t>
      </w:r>
    </w:p>
    <w:p w:rsidR="00935537" w:rsidRPr="00591BAE" w:rsidRDefault="00935537" w:rsidP="003A7667">
      <w:pPr>
        <w:widowControl w:val="0"/>
        <w:numPr>
          <w:ilvl w:val="0"/>
          <w:numId w:val="14"/>
        </w:numPr>
        <w:tabs>
          <w:tab w:val="left" w:pos="851"/>
        </w:tabs>
        <w:spacing w:after="120" w:line="240" w:lineRule="auto"/>
        <w:ind w:left="0" w:right="-21"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lastRenderedPageBreak/>
        <w:t>узгоджену ціну пропозиції учасника;</w:t>
      </w:r>
    </w:p>
    <w:p w:rsidR="00935537" w:rsidRPr="00591BAE" w:rsidRDefault="00935537" w:rsidP="003A7667">
      <w:pPr>
        <w:widowControl w:val="0"/>
        <w:numPr>
          <w:ilvl w:val="0"/>
          <w:numId w:val="14"/>
        </w:numPr>
        <w:tabs>
          <w:tab w:val="left" w:pos="851"/>
        </w:tabs>
        <w:spacing w:after="120" w:line="240" w:lineRule="auto"/>
        <w:ind w:left="0" w:right="-21"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умову застосування переговорної процедури закупівлі відповідно до частини другої цієї статті;</w:t>
      </w:r>
    </w:p>
    <w:p w:rsidR="00935537" w:rsidRPr="00591BAE" w:rsidRDefault="00935537" w:rsidP="003A7667">
      <w:pPr>
        <w:widowControl w:val="0"/>
        <w:numPr>
          <w:ilvl w:val="0"/>
          <w:numId w:val="14"/>
        </w:numPr>
        <w:tabs>
          <w:tab w:val="left" w:pos="851"/>
        </w:tabs>
        <w:spacing w:after="120" w:line="240" w:lineRule="auto"/>
        <w:ind w:left="0" w:right="-21" w:firstLine="566"/>
        <w:jc w:val="both"/>
        <w:rPr>
          <w:rFonts w:ascii="Times New Roman" w:eastAsia="Times New Roman" w:hAnsi="Times New Roman" w:cs="Times New Roman"/>
          <w:sz w:val="26"/>
          <w:szCs w:val="26"/>
          <w:highlight w:val="white"/>
        </w:rPr>
      </w:pPr>
      <w:r w:rsidRPr="00591BAE">
        <w:rPr>
          <w:rFonts w:ascii="Times New Roman" w:eastAsia="Times New Roman" w:hAnsi="Times New Roman" w:cs="Times New Roman"/>
          <w:sz w:val="26"/>
          <w:szCs w:val="26"/>
          <w:highlight w:val="white"/>
        </w:rPr>
        <w:t xml:space="preserve">обґрунтування застосування переговорної процедури закупівлі </w:t>
      </w:r>
      <w:r w:rsidRPr="00591BAE">
        <w:rPr>
          <w:rFonts w:ascii="Times New Roman" w:eastAsia="Times New Roman" w:hAnsi="Times New Roman" w:cs="Times New Roman"/>
          <w:sz w:val="26"/>
          <w:szCs w:val="26"/>
        </w:rPr>
        <w:t>з посиланням на експертні, нормативні, технічні та інші документи, що підтверджують наявність умов застосування переговорної процедури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Замовник має право укласти договір про закупівлю за результатами застосування переговорної процедури закупівлі у строк не раніше ніж через 10 днів (п’ять днів – у разі застосування переговорної процедури закупівлі з підстав, визначених пунктом 3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телекомунікаційних послуг, у тому числі з трансляції радіо-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в електронній системі закупівель повідомлення про намір укласти договір про закупівлю.</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Переговорна процедура закупівлі відміняється замовником у разі:</w:t>
      </w:r>
    </w:p>
    <w:p w:rsidR="00935537" w:rsidRPr="00591BAE" w:rsidRDefault="00935537" w:rsidP="003A7667">
      <w:pPr>
        <w:widowControl w:val="0"/>
        <w:numPr>
          <w:ilvl w:val="0"/>
          <w:numId w:val="4"/>
        </w:numPr>
        <w:pBdr>
          <w:top w:val="nil"/>
          <w:left w:val="nil"/>
          <w:bottom w:val="nil"/>
          <w:right w:val="nil"/>
          <w:between w:val="nil"/>
        </w:pBdr>
        <w:tabs>
          <w:tab w:val="left" w:pos="851"/>
        </w:tabs>
        <w:spacing w:after="120" w:line="240" w:lineRule="auto"/>
        <w:ind w:left="0" w:firstLine="566"/>
        <w:jc w:val="both"/>
        <w:rPr>
          <w:sz w:val="26"/>
          <w:szCs w:val="26"/>
        </w:rPr>
      </w:pPr>
      <w:r w:rsidRPr="00591BAE">
        <w:rPr>
          <w:rFonts w:ascii="Times New Roman" w:eastAsia="Times New Roman" w:hAnsi="Times New Roman" w:cs="Times New Roman"/>
          <w:sz w:val="26"/>
          <w:szCs w:val="26"/>
        </w:rPr>
        <w:t>якщо замовником допущено порушення, що вплинуло на об’єктивність визначення переможця процедури закупівлі;</w:t>
      </w:r>
    </w:p>
    <w:p w:rsidR="00935537" w:rsidRPr="00591BAE" w:rsidRDefault="00935537" w:rsidP="003A7667">
      <w:pPr>
        <w:widowControl w:val="0"/>
        <w:numPr>
          <w:ilvl w:val="0"/>
          <w:numId w:val="4"/>
        </w:numPr>
        <w:pBdr>
          <w:top w:val="nil"/>
          <w:left w:val="nil"/>
          <w:bottom w:val="nil"/>
          <w:right w:val="nil"/>
          <w:between w:val="nil"/>
        </w:pBdr>
        <w:tabs>
          <w:tab w:val="left" w:pos="851"/>
        </w:tabs>
        <w:spacing w:after="120" w:line="240" w:lineRule="auto"/>
        <w:ind w:left="0" w:firstLine="566"/>
        <w:jc w:val="both"/>
        <w:rPr>
          <w:sz w:val="26"/>
          <w:szCs w:val="26"/>
        </w:rPr>
      </w:pPr>
      <w:r w:rsidRPr="00591BAE">
        <w:rPr>
          <w:rFonts w:ascii="Times New Roman" w:eastAsia="Times New Roman" w:hAnsi="Times New Roman" w:cs="Times New Roman"/>
          <w:sz w:val="26"/>
          <w:szCs w:val="26"/>
        </w:rPr>
        <w:t>неможливості усунення порушень, що виникли через виявлені порушення законодавства щодо закупівель;</w:t>
      </w:r>
    </w:p>
    <w:p w:rsidR="00935537" w:rsidRPr="00591BAE" w:rsidRDefault="00935537" w:rsidP="003A7667">
      <w:pPr>
        <w:widowControl w:val="0"/>
        <w:numPr>
          <w:ilvl w:val="0"/>
          <w:numId w:val="4"/>
        </w:numPr>
        <w:pBdr>
          <w:top w:val="nil"/>
          <w:left w:val="nil"/>
          <w:bottom w:val="nil"/>
          <w:right w:val="nil"/>
          <w:between w:val="nil"/>
        </w:pBdr>
        <w:tabs>
          <w:tab w:val="left" w:pos="851"/>
        </w:tabs>
        <w:spacing w:after="120" w:line="240" w:lineRule="auto"/>
        <w:ind w:left="0" w:firstLine="566"/>
        <w:jc w:val="both"/>
        <w:rPr>
          <w:sz w:val="26"/>
          <w:szCs w:val="26"/>
        </w:rPr>
      </w:pPr>
      <w:r w:rsidRPr="00591BAE">
        <w:rPr>
          <w:rFonts w:ascii="Times New Roman" w:eastAsia="Times New Roman" w:hAnsi="Times New Roman" w:cs="Times New Roman"/>
          <w:sz w:val="26"/>
          <w:szCs w:val="26"/>
        </w:rPr>
        <w:t>відсутності подальшої потреби в закупівлі товарів, робіт і послуг;</w:t>
      </w:r>
    </w:p>
    <w:p w:rsidR="00935537" w:rsidRPr="00591BAE" w:rsidRDefault="00935537" w:rsidP="003A7667">
      <w:pPr>
        <w:widowControl w:val="0"/>
        <w:numPr>
          <w:ilvl w:val="0"/>
          <w:numId w:val="4"/>
        </w:numPr>
        <w:pBdr>
          <w:top w:val="nil"/>
          <w:left w:val="nil"/>
          <w:bottom w:val="nil"/>
          <w:right w:val="nil"/>
          <w:between w:val="nil"/>
        </w:pBdr>
        <w:tabs>
          <w:tab w:val="left" w:pos="851"/>
        </w:tabs>
        <w:spacing w:after="120" w:line="240" w:lineRule="auto"/>
        <w:ind w:left="0" w:firstLine="566"/>
        <w:jc w:val="both"/>
        <w:rPr>
          <w:sz w:val="26"/>
          <w:szCs w:val="26"/>
        </w:rPr>
      </w:pPr>
      <w:r w:rsidRPr="00591BAE">
        <w:rPr>
          <w:rFonts w:ascii="Times New Roman" w:eastAsia="Times New Roman" w:hAnsi="Times New Roman" w:cs="Times New Roman"/>
          <w:sz w:val="26"/>
          <w:szCs w:val="26"/>
        </w:rPr>
        <w:t>скорочення видатків бюджету на закупівлю товарів, робіт і послуг;</w:t>
      </w:r>
    </w:p>
    <w:p w:rsidR="00935537" w:rsidRPr="00591BAE" w:rsidRDefault="00935537" w:rsidP="003A7667">
      <w:pPr>
        <w:widowControl w:val="0"/>
        <w:numPr>
          <w:ilvl w:val="0"/>
          <w:numId w:val="4"/>
        </w:numPr>
        <w:pBdr>
          <w:top w:val="nil"/>
          <w:left w:val="nil"/>
          <w:bottom w:val="nil"/>
          <w:right w:val="nil"/>
          <w:between w:val="nil"/>
        </w:pBdr>
        <w:tabs>
          <w:tab w:val="left" w:pos="851"/>
        </w:tabs>
        <w:spacing w:after="120" w:line="240" w:lineRule="auto"/>
        <w:ind w:left="0" w:firstLine="566"/>
        <w:jc w:val="both"/>
        <w:rPr>
          <w:sz w:val="26"/>
          <w:szCs w:val="26"/>
        </w:rPr>
      </w:pPr>
      <w:bookmarkStart w:id="1" w:name="_30j0zll" w:colFirst="0" w:colLast="0"/>
      <w:bookmarkEnd w:id="1"/>
      <w:r w:rsidRPr="00591BAE">
        <w:rPr>
          <w:rFonts w:ascii="Times New Roman" w:eastAsia="Times New Roman" w:hAnsi="Times New Roman" w:cs="Times New Roman"/>
          <w:sz w:val="26"/>
          <w:szCs w:val="26"/>
        </w:rPr>
        <w:t>непідписання договору про закупівлю у строк 35 днів (20 днів – у разі застосування переговорної процедури закупівлі з підстав, визначених пунктом 3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телекомунікаційних послуг, у тому числі з трансляції радіо-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в системі електронних закупівель повідомлення про намір укласти договір про закупівлю;</w:t>
      </w:r>
    </w:p>
    <w:p w:rsidR="00935537" w:rsidRPr="00591BAE" w:rsidRDefault="00935537" w:rsidP="00935537">
      <w:pPr>
        <w:widowControl w:val="0"/>
        <w:pBdr>
          <w:top w:val="nil"/>
          <w:left w:val="nil"/>
          <w:bottom w:val="nil"/>
          <w:right w:val="nil"/>
          <w:between w:val="nil"/>
        </w:pBdr>
        <w:spacing w:after="120" w:line="240" w:lineRule="auto"/>
        <w:ind w:firstLine="566"/>
        <w:jc w:val="both"/>
        <w:rPr>
          <w:rFonts w:ascii="Times New Roman" w:eastAsia="Times New Roman" w:hAnsi="Times New Roman" w:cs="Times New Roman"/>
          <w:sz w:val="26"/>
          <w:szCs w:val="26"/>
        </w:rPr>
      </w:pPr>
      <w:bookmarkStart w:id="2" w:name="_jkx6g9iv4n1g" w:colFirst="0" w:colLast="0"/>
      <w:bookmarkEnd w:id="2"/>
      <w:r w:rsidRPr="00591BAE">
        <w:rPr>
          <w:rFonts w:ascii="Times New Roman" w:eastAsia="Times New Roman" w:hAnsi="Times New Roman" w:cs="Times New Roman"/>
          <w:sz w:val="26"/>
          <w:szCs w:val="26"/>
        </w:rPr>
        <w:t xml:space="preserve">Переговорна процедура закупівлі може бути відмінена замовником частково (за лотом).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p>
    <w:p w:rsidR="00935537" w:rsidRPr="00591BAE" w:rsidRDefault="00935537" w:rsidP="00935537">
      <w:pPr>
        <w:widowControl w:val="0"/>
        <w:spacing w:before="120"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Розділ VIII</w:t>
      </w:r>
    </w:p>
    <w:p w:rsidR="00935537" w:rsidRPr="00591BAE" w:rsidRDefault="00935537" w:rsidP="00935537">
      <w:pPr>
        <w:widowControl w:val="0"/>
        <w:spacing w:before="120"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ДОГОВІР ПРО ЗАКУПІВЛЮ</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b/>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lastRenderedPageBreak/>
        <w:t xml:space="preserve">Стаття 41. </w:t>
      </w:r>
      <w:r w:rsidRPr="00591BAE">
        <w:rPr>
          <w:rFonts w:ascii="Times New Roman" w:eastAsia="Times New Roman" w:hAnsi="Times New Roman" w:cs="Times New Roman"/>
          <w:sz w:val="26"/>
          <w:szCs w:val="26"/>
        </w:rPr>
        <w:t>Основні вимоги до договору про закупівлю та внесення змін до нього</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Переможець процедури закупівлі під час укладення договору про закупівлю повинен надати: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відповідну інформацію про право підписання договору про закупівлю</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копію дозволу або ліцензії на провадження певного виду господарської діяльності –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разі коли переможцем процедури закупівлі є об'єднання учасників, копія ліцензії або дозволу, надається одним з учасників такого об'єднання учасників.</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Забороняється укладання договорів про закупівлю, що передбачають оплату замовником товарів, робіт і послуг до/без проведення процедур закупівель, крім випадків, передбачених цим Законом.</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за виключенням випадків визначення грошового еквіваленту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зменшення обсягів закупівлі, зокрема з урахуванням фактичного обсягу видатків замовника;</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бензина та дизельного пального;</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покращення якості предмета закупівлі, за умови, що таке покращення не призведе до збільшення суми, визначеної в договорі про закупівлю;</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продовження строку дії договору про закупівлю та терміну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w:t>
      </w:r>
      <w:r w:rsidRPr="00591BAE">
        <w:rPr>
          <w:rFonts w:ascii="Times New Roman" w:eastAsia="Times New Roman" w:hAnsi="Times New Roman" w:cs="Times New Roman"/>
          <w:sz w:val="26"/>
          <w:szCs w:val="26"/>
        </w:rPr>
        <w:lastRenderedPageBreak/>
        <w:t>визначеної в договорі про закупівлю;</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зміни умов у зв’язку із застосуванням положень частини шостої цієї статті.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разі внесення змін до істотних умов договору про закупівлю у випадках, передбачених частиною п'ятою цієї статті, замовник обов’язково оприлюднює повідомлення про внесення змін до договору про закупівлю.</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Повідомлення про внесення змін до договору про закупівлю повинно містити наступну інформацію:</w:t>
      </w:r>
    </w:p>
    <w:p w:rsidR="00935537" w:rsidRPr="00591BAE" w:rsidRDefault="00935537" w:rsidP="003A7667">
      <w:pPr>
        <w:widowControl w:val="0"/>
        <w:numPr>
          <w:ilvl w:val="0"/>
          <w:numId w:val="34"/>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найменування, місцезнаходження та ідентифікаційний код замовника в Єдиному державного реєстрі юридичних осіб, фізичних осіб</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підприємців та громадських формувань, його категорія;</w:t>
      </w:r>
    </w:p>
    <w:p w:rsidR="00935537" w:rsidRPr="00591BAE" w:rsidRDefault="00935537" w:rsidP="003A7667">
      <w:pPr>
        <w:widowControl w:val="0"/>
        <w:numPr>
          <w:ilvl w:val="0"/>
          <w:numId w:val="34"/>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унікальний номер оголошення про проведення конкурентної процедури закупівлі/спрощеної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p>
    <w:p w:rsidR="00935537" w:rsidRPr="00591BAE" w:rsidRDefault="00935537" w:rsidP="003A7667">
      <w:pPr>
        <w:widowControl w:val="0"/>
        <w:numPr>
          <w:ilvl w:val="0"/>
          <w:numId w:val="34"/>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дата укладення та номер договору про закупівлю;</w:t>
      </w:r>
    </w:p>
    <w:p w:rsidR="00935537" w:rsidRPr="00591BAE" w:rsidRDefault="00935537" w:rsidP="003A7667">
      <w:pPr>
        <w:widowControl w:val="0"/>
        <w:numPr>
          <w:ilvl w:val="0"/>
          <w:numId w:val="34"/>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935537" w:rsidRPr="00591BAE" w:rsidRDefault="00935537" w:rsidP="003A7667">
      <w:pPr>
        <w:widowControl w:val="0"/>
        <w:numPr>
          <w:ilvl w:val="0"/>
          <w:numId w:val="34"/>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ідентифікаційний код замовника в Єдиному державного реєстрі юридичних осіб, фізичних осіб</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підприємців та громадських формувань/реєстраційний номер облікової картки платника податків учасника, з яким укладено договір про закупівлю;</w:t>
      </w:r>
    </w:p>
    <w:p w:rsidR="00935537" w:rsidRPr="00591BAE" w:rsidRDefault="00935537" w:rsidP="003A7667">
      <w:pPr>
        <w:widowControl w:val="0"/>
        <w:numPr>
          <w:ilvl w:val="0"/>
          <w:numId w:val="34"/>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місцезнаходження (для юридичної особи) або місце проживання (для фізичної особи) учасника, з яким укладено договір про закупівлю, номер телефону;</w:t>
      </w:r>
    </w:p>
    <w:p w:rsidR="00935537" w:rsidRPr="00591BAE" w:rsidRDefault="00935537" w:rsidP="003A7667">
      <w:pPr>
        <w:widowControl w:val="0"/>
        <w:numPr>
          <w:ilvl w:val="0"/>
          <w:numId w:val="34"/>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дата внесення змін до договору про закупівлю;</w:t>
      </w:r>
    </w:p>
    <w:p w:rsidR="00935537" w:rsidRPr="00591BAE" w:rsidRDefault="00935537" w:rsidP="003A7667">
      <w:pPr>
        <w:widowControl w:val="0"/>
        <w:numPr>
          <w:ilvl w:val="0"/>
          <w:numId w:val="34"/>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випадки для внесення змін до істотних умов договору відповідно до цієї статті;</w:t>
      </w:r>
    </w:p>
    <w:p w:rsidR="00935537" w:rsidRPr="00591BAE" w:rsidRDefault="00935537" w:rsidP="003A7667">
      <w:pPr>
        <w:widowControl w:val="0"/>
        <w:numPr>
          <w:ilvl w:val="0"/>
          <w:numId w:val="34"/>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опис змін, що внесені до істотних умов договору.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9.</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b/>
          <w:sz w:val="26"/>
          <w:szCs w:val="26"/>
        </w:rPr>
        <w:t xml:space="preserve">Стаття 42. </w:t>
      </w:r>
      <w:r w:rsidRPr="00591BAE">
        <w:rPr>
          <w:rFonts w:ascii="Times New Roman" w:eastAsia="Times New Roman" w:hAnsi="Times New Roman" w:cs="Times New Roman"/>
          <w:sz w:val="26"/>
          <w:szCs w:val="26"/>
        </w:rPr>
        <w:t>Звіт про виконання договору про закупівлю</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Звіт про виконання договору про закупівлю повинен містити наступну інформацію:</w:t>
      </w:r>
    </w:p>
    <w:p w:rsidR="00935537" w:rsidRPr="00591BAE" w:rsidRDefault="00935537" w:rsidP="003A7667">
      <w:pPr>
        <w:widowControl w:val="0"/>
        <w:numPr>
          <w:ilvl w:val="0"/>
          <w:numId w:val="29"/>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унікальний номер оголошення про проведення конкурентної процедури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p>
    <w:p w:rsidR="00935537" w:rsidRPr="00591BAE" w:rsidRDefault="00935537" w:rsidP="003A7667">
      <w:pPr>
        <w:widowControl w:val="0"/>
        <w:numPr>
          <w:ilvl w:val="0"/>
          <w:numId w:val="29"/>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дата укладення та номер договору про закупівлю;</w:t>
      </w:r>
    </w:p>
    <w:p w:rsidR="00935537" w:rsidRPr="00591BAE" w:rsidRDefault="00935537" w:rsidP="003A7667">
      <w:pPr>
        <w:widowControl w:val="0"/>
        <w:numPr>
          <w:ilvl w:val="0"/>
          <w:numId w:val="29"/>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ціна в договорі про закупівлю;</w:t>
      </w:r>
    </w:p>
    <w:p w:rsidR="00935537" w:rsidRPr="00591BAE" w:rsidRDefault="00935537" w:rsidP="003A7667">
      <w:pPr>
        <w:widowControl w:val="0"/>
        <w:numPr>
          <w:ilvl w:val="0"/>
          <w:numId w:val="29"/>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найменування, місцезнаходження та ідентифікаційний код замовника в Єдиному державному реєстрі юридичних осіб, фізичних осіб</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підприємців та громадських формувань, його категорія;</w:t>
      </w:r>
    </w:p>
    <w:p w:rsidR="00935537" w:rsidRPr="00591BAE" w:rsidRDefault="00935537" w:rsidP="003A7667">
      <w:pPr>
        <w:widowControl w:val="0"/>
        <w:numPr>
          <w:ilvl w:val="0"/>
          <w:numId w:val="29"/>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найменування (для юридичної особи) або прізвище, ім’я, по батькові (для фізичної особи) учасника, з яким укладено договір про закупівлю;</w:t>
      </w:r>
    </w:p>
    <w:p w:rsidR="00935537" w:rsidRPr="00591BAE" w:rsidRDefault="00935537" w:rsidP="003A7667">
      <w:pPr>
        <w:widowControl w:val="0"/>
        <w:numPr>
          <w:ilvl w:val="0"/>
          <w:numId w:val="29"/>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ідентифікаційний код учасника в Єдиному державного реєстрі юридичних осіб, фізичних осіб</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p>
    <w:p w:rsidR="00935537" w:rsidRPr="00591BAE" w:rsidRDefault="00935537" w:rsidP="003A7667">
      <w:pPr>
        <w:widowControl w:val="0"/>
        <w:numPr>
          <w:ilvl w:val="0"/>
          <w:numId w:val="29"/>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місцезнаходження (для юридичної особи) або місце проживання (для фізичної особи) учасника, з яким укладено договір про закупівлю, номер телефону;</w:t>
      </w:r>
    </w:p>
    <w:p w:rsidR="00935537" w:rsidRPr="00591BAE" w:rsidRDefault="00935537" w:rsidP="003A7667">
      <w:pPr>
        <w:widowControl w:val="0"/>
        <w:numPr>
          <w:ilvl w:val="0"/>
          <w:numId w:val="29"/>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highlight w:val="white"/>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лоту) та назви відповідних класифікаторів предмета закупівлі і частин предмета закупівлі (лотів) (за наявності)</w:t>
      </w:r>
      <w:r w:rsidRPr="00591BAE">
        <w:rPr>
          <w:rFonts w:ascii="Times New Roman" w:eastAsia="Times New Roman" w:hAnsi="Times New Roman" w:cs="Times New Roman"/>
          <w:sz w:val="26"/>
          <w:szCs w:val="26"/>
        </w:rPr>
        <w:t>;</w:t>
      </w:r>
    </w:p>
    <w:p w:rsidR="00935537" w:rsidRPr="00591BAE" w:rsidRDefault="00935537" w:rsidP="003A7667">
      <w:pPr>
        <w:widowControl w:val="0"/>
        <w:numPr>
          <w:ilvl w:val="0"/>
          <w:numId w:val="29"/>
        </w:numPr>
        <w:tabs>
          <w:tab w:val="left" w:pos="851"/>
          <w:tab w:val="left" w:pos="993"/>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кількість, місце та строк поставки товарів, виконання робіт чи надання послуг;</w:t>
      </w:r>
    </w:p>
    <w:p w:rsidR="00935537" w:rsidRPr="00591BAE" w:rsidRDefault="00935537" w:rsidP="003A7667">
      <w:pPr>
        <w:widowControl w:val="0"/>
        <w:numPr>
          <w:ilvl w:val="0"/>
          <w:numId w:val="29"/>
        </w:numPr>
        <w:tabs>
          <w:tab w:val="left" w:pos="851"/>
          <w:tab w:val="left" w:pos="993"/>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строк дії договору про закупівлю;</w:t>
      </w:r>
    </w:p>
    <w:p w:rsidR="00935537" w:rsidRPr="00591BAE" w:rsidRDefault="00935537" w:rsidP="003A7667">
      <w:pPr>
        <w:widowControl w:val="0"/>
        <w:numPr>
          <w:ilvl w:val="0"/>
          <w:numId w:val="29"/>
        </w:numPr>
        <w:tabs>
          <w:tab w:val="left" w:pos="851"/>
          <w:tab w:val="left" w:pos="993"/>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сума оплати за договором про закупівлю;</w:t>
      </w:r>
    </w:p>
    <w:p w:rsidR="00935537" w:rsidRPr="00591BAE" w:rsidRDefault="00935537" w:rsidP="003A7667">
      <w:pPr>
        <w:widowControl w:val="0"/>
        <w:numPr>
          <w:ilvl w:val="0"/>
          <w:numId w:val="29"/>
        </w:numPr>
        <w:tabs>
          <w:tab w:val="left" w:pos="851"/>
          <w:tab w:val="left" w:pos="993"/>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причини розірвання договору про закупівлю, якщо таке мало місце.</w:t>
      </w:r>
    </w:p>
    <w:p w:rsidR="00935537" w:rsidRPr="00591BAE" w:rsidRDefault="00935537" w:rsidP="00935537">
      <w:pPr>
        <w:widowControl w:val="0"/>
        <w:tabs>
          <w:tab w:val="left" w:pos="851"/>
        </w:tabs>
        <w:spacing w:after="120" w:line="240" w:lineRule="auto"/>
        <w:ind w:right="-21" w:firstLine="566"/>
        <w:jc w:val="both"/>
        <w:rPr>
          <w:rFonts w:ascii="Times New Roman" w:eastAsia="Times New Roman" w:hAnsi="Times New Roman" w:cs="Times New Roman"/>
          <w:sz w:val="26"/>
          <w:szCs w:val="26"/>
          <w:highlight w:val="white"/>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 xml:space="preserve">Стаття 43. </w:t>
      </w:r>
      <w:r w:rsidRPr="00591BAE">
        <w:rPr>
          <w:rFonts w:ascii="Times New Roman" w:eastAsia="Times New Roman" w:hAnsi="Times New Roman" w:cs="Times New Roman"/>
          <w:sz w:val="26"/>
          <w:szCs w:val="26"/>
        </w:rPr>
        <w:t>Нікчемність договору про закупівлю</w:t>
      </w:r>
    </w:p>
    <w:p w:rsidR="00935537" w:rsidRPr="00591BAE" w:rsidRDefault="00935537" w:rsidP="003A7667">
      <w:pPr>
        <w:widowControl w:val="0"/>
        <w:numPr>
          <w:ilvl w:val="0"/>
          <w:numId w:val="15"/>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Договір про закупівлю є нікчемним у разі:</w:t>
      </w:r>
    </w:p>
    <w:p w:rsidR="00935537" w:rsidRPr="00591BAE" w:rsidRDefault="00935537" w:rsidP="003A7667">
      <w:pPr>
        <w:widowControl w:val="0"/>
        <w:numPr>
          <w:ilvl w:val="0"/>
          <w:numId w:val="28"/>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якщо замовник уклав договір про закупівлю до/без проведення процедури </w:t>
      </w:r>
      <w:r w:rsidRPr="00591BAE">
        <w:rPr>
          <w:rFonts w:ascii="Times New Roman" w:eastAsia="Times New Roman" w:hAnsi="Times New Roman" w:cs="Times New Roman"/>
          <w:sz w:val="26"/>
          <w:szCs w:val="26"/>
        </w:rPr>
        <w:lastRenderedPageBreak/>
        <w:t>закупівлі закупівлі/спрощеної закупівлі згідно з вимогами цього Закону;</w:t>
      </w:r>
    </w:p>
    <w:p w:rsidR="00935537" w:rsidRPr="00591BAE" w:rsidRDefault="00935537" w:rsidP="003A7667">
      <w:pPr>
        <w:widowControl w:val="0"/>
        <w:numPr>
          <w:ilvl w:val="0"/>
          <w:numId w:val="28"/>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укладення договору з порушенням вимог частини четвертої статті 41 цього Закону;</w:t>
      </w:r>
    </w:p>
    <w:p w:rsidR="00935537" w:rsidRPr="00591BAE" w:rsidRDefault="00935537" w:rsidP="003A7667">
      <w:pPr>
        <w:widowControl w:val="0"/>
        <w:numPr>
          <w:ilvl w:val="0"/>
          <w:numId w:val="28"/>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укладення договору в період оскарження процедури закупівлі відповідно до статті 18 цього Закону;</w:t>
      </w:r>
    </w:p>
    <w:p w:rsidR="00935537" w:rsidRPr="00591BAE" w:rsidRDefault="00935537" w:rsidP="003A7667">
      <w:pPr>
        <w:widowControl w:val="0"/>
        <w:numPr>
          <w:ilvl w:val="0"/>
          <w:numId w:val="28"/>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укладення договору з порушенням строків, передбачених частинами пятою і шостою другою статті 33 та частиною п’ятою статті 40 цього Закону, крім випадків зупинення перебігу строків у зв’язку з розглядом скарги органом оскарження відповідно до статті 18 цього Закону.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b/>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b/>
          <w:sz w:val="26"/>
          <w:szCs w:val="26"/>
        </w:rPr>
      </w:pPr>
    </w:p>
    <w:p w:rsidR="00935537" w:rsidRPr="00591BAE" w:rsidRDefault="00935537" w:rsidP="00935537">
      <w:pPr>
        <w:widowControl w:val="0"/>
        <w:spacing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Розділ IX</w:t>
      </w:r>
    </w:p>
    <w:p w:rsidR="00935537" w:rsidRPr="00591BAE" w:rsidRDefault="00935537" w:rsidP="00935537">
      <w:pPr>
        <w:widowControl w:val="0"/>
        <w:spacing w:after="120" w:line="240" w:lineRule="auto"/>
        <w:ind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ВІДПОВІДАЛЬНІСТЬ У СФЕРІ ПУБЛІЧНИХ ЗАКУПІВЕЛЬ</w:t>
      </w:r>
    </w:p>
    <w:p w:rsidR="00935537" w:rsidRPr="00591BAE" w:rsidRDefault="00935537" w:rsidP="00935537">
      <w:pPr>
        <w:widowControl w:val="0"/>
        <w:spacing w:after="120" w:line="240" w:lineRule="auto"/>
        <w:ind w:firstLine="566"/>
        <w:jc w:val="center"/>
        <w:rPr>
          <w:rFonts w:ascii="Times New Roman" w:eastAsia="Times New Roman" w:hAnsi="Times New Roman" w:cs="Times New Roman"/>
          <w:b/>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 xml:space="preserve">Стаття 44. </w:t>
      </w:r>
      <w:r w:rsidRPr="00591BAE">
        <w:rPr>
          <w:rFonts w:ascii="Times New Roman" w:eastAsia="Times New Roman" w:hAnsi="Times New Roman" w:cs="Times New Roman"/>
          <w:sz w:val="26"/>
          <w:szCs w:val="26"/>
        </w:rPr>
        <w:t>Відповідальність за порушення вимог цього Закону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За порушення вимог, установлених цим Законом та нормативно-правовими актами, прийнятими на виконання цього Закону, уповноважені особи, службові (посадові) особи замовників, службові (посадові) особи та члени органу оскарження, службові (посадові) особи Уповноваженого органу, службові (посадові) особи центрального органу виконавчої влади, що реалізує державну політику у сфері державного фінансового контролю, службові (посадові) особи органів, що здійснюють казначейське обслуговування бюджетних коштів (обслуговуючого банку), несуть відповідальність згідно із законами України.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За придбання товарів, робіт і послуг до/без проведення процедур закупівлі, визначених цим Законом, та укладання договорів, що передбачають оплату замовником товарів, робіт і послуг до/без проведення процедур закупівлі, визначених цим Законом, керівники замовників несуть відповідальність згідно із законами України.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p>
    <w:p w:rsidR="00935537" w:rsidRPr="00591BAE" w:rsidRDefault="00935537" w:rsidP="00935537">
      <w:pPr>
        <w:widowControl w:val="0"/>
        <w:shd w:val="clear" w:color="auto" w:fill="FFFFFF"/>
        <w:spacing w:before="160" w:after="120" w:line="240" w:lineRule="auto"/>
        <w:ind w:left="460" w:right="460"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 xml:space="preserve">Розділ X </w:t>
      </w:r>
    </w:p>
    <w:p w:rsidR="00935537" w:rsidRPr="00591BAE" w:rsidRDefault="00935537" w:rsidP="00935537">
      <w:pPr>
        <w:widowControl w:val="0"/>
        <w:shd w:val="clear" w:color="auto" w:fill="FFFFFF"/>
        <w:spacing w:before="160" w:after="120" w:line="240" w:lineRule="auto"/>
        <w:ind w:left="460" w:right="460" w:firstLine="566"/>
        <w:jc w:val="center"/>
        <w:rPr>
          <w:rFonts w:ascii="Times New Roman" w:eastAsia="Times New Roman" w:hAnsi="Times New Roman" w:cs="Times New Roman"/>
          <w:b/>
          <w:sz w:val="26"/>
          <w:szCs w:val="26"/>
        </w:rPr>
      </w:pPr>
      <w:r w:rsidRPr="00591BAE">
        <w:rPr>
          <w:rFonts w:ascii="Times New Roman" w:eastAsia="Times New Roman" w:hAnsi="Times New Roman" w:cs="Times New Roman"/>
          <w:b/>
          <w:sz w:val="26"/>
          <w:szCs w:val="26"/>
        </w:rPr>
        <w:t>ПРИКІНЦЕВІ ТА ПЕРЕХІДНІ ПОЛОЖЕННЯ</w:t>
      </w:r>
    </w:p>
    <w:p w:rsidR="00935537" w:rsidRPr="00591BAE" w:rsidRDefault="00935537" w:rsidP="00935537">
      <w:pPr>
        <w:widowControl w:val="0"/>
        <w:shd w:val="clear" w:color="auto" w:fill="FFFFFF"/>
        <w:spacing w:before="160" w:after="120" w:line="240" w:lineRule="auto"/>
        <w:ind w:left="460" w:right="460" w:firstLine="566"/>
        <w:jc w:val="center"/>
        <w:rPr>
          <w:rFonts w:ascii="Times New Roman" w:eastAsia="Times New Roman" w:hAnsi="Times New Roman" w:cs="Times New Roman"/>
          <w:b/>
          <w:sz w:val="26"/>
          <w:szCs w:val="26"/>
        </w:rPr>
      </w:pP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1. Цей Закон набирає чинності з дня наступного за днем його опублікування та вводиться в дію через шість місяців після дня його опублікування, крім розділу VI, який вводиться в дію через 12 місяців після дня його опублікування.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 З дня введення в дію цього Закону втрачають чинність:</w:t>
      </w:r>
    </w:p>
    <w:p w:rsidR="00935537" w:rsidRPr="00591BAE" w:rsidRDefault="00935537" w:rsidP="003A7667">
      <w:pPr>
        <w:widowControl w:val="0"/>
        <w:numPr>
          <w:ilvl w:val="0"/>
          <w:numId w:val="37"/>
        </w:numPr>
        <w:tabs>
          <w:tab w:val="left" w:pos="851"/>
        </w:tabs>
        <w:spacing w:after="120" w:line="240" w:lineRule="auto"/>
        <w:ind w:left="0" w:firstLine="567"/>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Закон України “Про особливості здійснення закупівель неопромінених паливних елементів (твелів) для ядерних реакторів” (Відомості Верховної Ради України, 2012 р., № 28, ст. 307);</w:t>
      </w:r>
    </w:p>
    <w:p w:rsidR="00935537" w:rsidRPr="00591BAE" w:rsidRDefault="00935537" w:rsidP="003A7667">
      <w:pPr>
        <w:pStyle w:val="1"/>
        <w:keepNext w:val="0"/>
        <w:keepLines w:val="0"/>
        <w:widowControl w:val="0"/>
        <w:numPr>
          <w:ilvl w:val="0"/>
          <w:numId w:val="37"/>
        </w:numPr>
        <w:tabs>
          <w:tab w:val="left" w:pos="851"/>
        </w:tabs>
        <w:spacing w:before="0" w:line="240" w:lineRule="auto"/>
        <w:ind w:left="0" w:firstLine="567"/>
        <w:jc w:val="both"/>
        <w:rPr>
          <w:rFonts w:ascii="Times New Roman" w:eastAsia="Times New Roman" w:hAnsi="Times New Roman" w:cs="Times New Roman"/>
          <w:sz w:val="26"/>
          <w:szCs w:val="26"/>
        </w:rPr>
      </w:pPr>
      <w:bookmarkStart w:id="3" w:name="_fx9duz858885" w:colFirst="0" w:colLast="0"/>
      <w:bookmarkEnd w:id="3"/>
      <w:r w:rsidRPr="00591BAE">
        <w:rPr>
          <w:rFonts w:ascii="Times New Roman" w:eastAsia="Times New Roman" w:hAnsi="Times New Roman" w:cs="Times New Roman"/>
          <w:sz w:val="26"/>
          <w:szCs w:val="26"/>
        </w:rPr>
        <w:lastRenderedPageBreak/>
        <w:t>Закон України “Про особливості здійснення закупівлі за державні кошти послуг поштового зв'язку, поштових марок та маркованих конвертів” (Відомості Верховної Ради України, 2013, № 19-20, ст.185).</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Установити, що до 1 січня 2022 року замовник може утворювати тендерний комітет (комітети) для організації та проведення процедур закупівель закупівель.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Замовник має право визначити уповноважену особу (осіб) та тендерний комітет (комітети), за умови, що кожен із них буде відповідальним за організацію та проведення конкретних процедур закупівель.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Для цілей цього Закону тендерний комітет це службові (посадові) та інші особи замовника, призначені відповідальними за організацію та проведення процедур закупівлі згідно із цим Законом.</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Тендерний комітет діє на засадах колегіальності та неупередженості.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Членство в тендерному комітеті не повинно створювати конфлікт між інтересами замовника та учасника чи між інтересами учасників процедури закупівлі, наявність якого може вплинути на об’єктивність і неупередженість прийняття рішень щодо вибору переможця процедури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Склад тендерного комітету та положення про тендерний комітет у разі створення затверджуються рішенням замовника.</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До складу тендерного комітету входять не менше п’яти осіб. У разі якщо кількість службових (посадових) осіб у штатній чисельності працівників замовника є меншою, ніж п’ять осіб, до складу тендерного комітету мають входити всі службові (посадові) особи замовника.</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Керівництво роботою тендерного комітету здійснює його голова.</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Голова тендерного комітету призначається замовником, організовує роботу комітету та несе персональну відповідальність за виконання покладених на комітет функцій.</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Не можуть входити до складу тендерного комітету та/або визначатися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Тендерний комітет планує закупівлі, складає та затверджує річний план закупівель, здійснює вибір процедури закупівлі, проводить процедури закупівель, забезпечує рівні умови для всіх учасників, об’єктивний та чесний вибір переможця, забезпечує складання, затвердження та зберігання відповідних документів з питань публічних закупівель, визначених цим Законом, забезпечує оприлюднення інформації та звіту щодо публічних закупівель відповідно до Закону, здійснює інші дії, передбачені цим Законом.</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Рішення тендерного комітету оформлюється протоколом із зазначенням дати прийняття рішення. У рішенні відображаються результати поіменного голосування членів комітету, присутніх на засіданні тендерного комітету, з кожного питання. Протокол підписується всіма членами комітету, присутніми на його засіданні. У разі відмови члена тендерного комітету підписати протокол про це зазначається у протоколі з обґрунтуванням причин відмови.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Примірне положення про тендерний комітет затверджується Уповноваженим органом.</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Процедури закупівлі, розпочаті у порядку та на умовах, установлених до набрання чинності цим Законом, завершуються у строки, що встановлені до набрання чинності цим Законом.</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Договори про закупівлю, укладені у порядку та на умовах, установлених до набрання чинності цим Законом, виконуються в повному обсязі до закінчення строку, на який такі договори були укладені. Зміни до таких договорів вносяться у порядку та на умовах, встановлених до набрання чинності цим Законом.</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Внести зміни до таких законодавчих актів України:</w:t>
      </w:r>
    </w:p>
    <w:p w:rsidR="00935537" w:rsidRPr="00591BAE" w:rsidRDefault="00935537" w:rsidP="003A7667">
      <w:pPr>
        <w:widowControl w:val="0"/>
        <w:numPr>
          <w:ilvl w:val="0"/>
          <w:numId w:val="10"/>
        </w:numPr>
        <w:tabs>
          <w:tab w:val="left" w:pos="851"/>
        </w:tabs>
        <w:spacing w:after="120" w:line="240" w:lineRule="auto"/>
        <w:ind w:left="0"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Кодексі України про адміністративні правопорушення (Відомості Верховної Ради УРСР, 1984 р., додаток до № 51, ст. 1122):</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статтю 164</w:t>
      </w:r>
      <w:r w:rsidRPr="00591BAE">
        <w:rPr>
          <w:rFonts w:ascii="Times New Roman" w:eastAsia="Times New Roman" w:hAnsi="Times New Roman" w:cs="Times New Roman"/>
          <w:sz w:val="26"/>
          <w:szCs w:val="26"/>
          <w:vertAlign w:val="superscript"/>
        </w:rPr>
        <w:t>-14</w:t>
      </w:r>
      <w:r w:rsidRPr="00591BAE">
        <w:rPr>
          <w:rFonts w:ascii="Times New Roman" w:eastAsia="Times New Roman" w:hAnsi="Times New Roman" w:cs="Times New Roman"/>
          <w:sz w:val="26"/>
          <w:szCs w:val="26"/>
        </w:rPr>
        <w:t xml:space="preserve"> викласти в такій редакції:</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lang w:val="uk-UA"/>
        </w:rPr>
        <w:t>“</w:t>
      </w:r>
      <w:r w:rsidRPr="00591BAE">
        <w:rPr>
          <w:rFonts w:ascii="Times New Roman" w:eastAsia="Times New Roman" w:hAnsi="Times New Roman" w:cs="Times New Roman"/>
          <w:sz w:val="26"/>
          <w:szCs w:val="26"/>
        </w:rPr>
        <w:t>Стаття 164</w:t>
      </w:r>
      <w:r w:rsidRPr="00591BAE">
        <w:rPr>
          <w:rFonts w:ascii="Times New Roman" w:eastAsia="Times New Roman" w:hAnsi="Times New Roman" w:cs="Times New Roman"/>
          <w:sz w:val="26"/>
          <w:szCs w:val="26"/>
          <w:vertAlign w:val="superscript"/>
        </w:rPr>
        <w:t>-14</w:t>
      </w:r>
      <w:r w:rsidRPr="00591BAE">
        <w:rPr>
          <w:rFonts w:ascii="Times New Roman" w:eastAsia="Times New Roman" w:hAnsi="Times New Roman" w:cs="Times New Roman"/>
          <w:sz w:val="26"/>
          <w:szCs w:val="26"/>
        </w:rPr>
        <w:t>. Порушення законодавства про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Здійснення закупівлі товарів, робіт і послуг без застосування визначених законодавством процедур закупівель;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неоприлюднення інформації про закупівлі відповідно до вимог законодавства;</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ненадання інформації, документів у випадках, передбачених законом;</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застосування переговорної процедури закупівлі на умовах, не передбачених законодавством;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невідхилення тендерних пропозицій, які підлягали відхиленню відповідно до законодавства;</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 xml:space="preserve">відхилення тендерних пропозицій на підставах, не передбачених законодавством;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оцінка тендерних пропозицій (пропозицій кваліфікаційного відбору), не за критеріями та методикою оцінки для визначення найбільш економічно вигідної тендерної пропозиції та методикою оцінювання для кваліфікаційного відбору, що міститься в тендерній документації;</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укладення з учасником, який став переможцем тендеру, договору про закупівлю за цінами й обсягами, що не відповідають вимогам тендерної документації;</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внесення змін до істотних умов договору про закупівлю у випадках, не передбачених законодавством,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тягнуть за собою накладення штрафу на службових (посадових), уповноважених осіб за одне із порушень від семисот до тисячі неоподатковуваних мінімумів доходів громадян.</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Ті самі дії, вчинені повторно протягом року після накладення адміністративного стягнення за одне з правопорушень, зазначених у частині першій цієї статті,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тягнуть за собою накладення штрафу на службових (посадових), уповноважених осіб від тисячі до тисячі п’ятисот неоподатковуваних мінімумів доходів громадян.</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Невиконання рішення органу оскарження,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тягне за собою накладення штрафу на керівника замовника від двох тисяч до трьох тисяч неоподатковуваних мінімумів доходів громадян</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Придбання товарів, робіт і послуг до/без проведення процедур, визначених законодавством, та укладання договорів, які передбачають оплату замовником товарів, робіт і послуг до/без проведення процедур, визначених законодавством, –</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тягне за собою накладення штрафу на керівника замовників у розмірі дві тисячі п’ятисот неоподатковуваних мінімумів доходів громадян”;</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пункті 10 частини першої статті 4 Закону України “Про санкції” (Відомості Верховної Ради України, 2014 р., № 40, ст. 2018 з наступними змінами) слова “державних закупівель” замінити словами “публічних закупівель”;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пункті 2 частини другої статті 62 Закону України “Про запобігання корупції” (Відомості Верховної Ради України, 2014 р., № 49, ст. 2056 з наступними змінами) слова “Закону України “Про здійснення державних закупівель” замінити словами “Закону України “Про публічні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Законі України “Про вибори Президента України” (Відомості Верховної Ради України, 1999, № 14, ст. 81):</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статті 39:</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частину другу викласти в такій редакції:</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 Закупівля товарів, робіт і послуг для підготовки та проведення виборів Президента України здійснюється відповідно до Закону України “Про публічні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Законі України “Про вибори народних депутатів України” (Відомості Верховної Ради України, 2012, № 10 – 11, ст. 73):</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статті 51:</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частину другу викласти в такій редакції:</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 Закупівля товарів, робіт і послуг для підготовки та проведення виборів депутатів здійснюється відповідно до Закону України “Про публічні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Законі України “Про місцеві вибори” (Відомості Верховної Ради України, 2015, № 37 – 38, ст. 366):</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статті 73:</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частину другу викласти в такій редакції:</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 Закупівля товарів, робіт і послуг для підготовки та проведення чергових місцевих виборів, позачергових, додаткових і перших виборів депутатів та сільських, селищних, міських голів, та повторних, проміжних місцевих виборів, позачергових та перших виборів старост здійснюються відповідно до Закону України “Про публічні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пункті 7 статті 15 Закону України “Про політичні партії в Україні” (Відомості Верховної Ради України, 2001, № 23, ст.118) слова “Закону України “Про здійснення державних закупівель” замінити словами “Закону України “Про публічні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8)</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 xml:space="preserve">у абзаці четвертому частини другої статті 1 Закону України “Про електронну </w:t>
      </w:r>
      <w:r w:rsidRPr="00591BAE">
        <w:rPr>
          <w:rFonts w:ascii="Times New Roman" w:eastAsia="Times New Roman" w:hAnsi="Times New Roman" w:cs="Times New Roman"/>
          <w:sz w:val="26"/>
          <w:szCs w:val="26"/>
        </w:rPr>
        <w:lastRenderedPageBreak/>
        <w:t>комерцію” (Відомості Верховної Ради України, 2015, № 35, ст. 410) слова “Закону України “Про здійснення державних закупівель” замінити словами “Закону України “Про публічні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9)</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Законі України “Про особливості здійснення закупівель товарів, робіт і послуг для гарантованого забезпечення потреб оборони” (Відомості Верховної Ради, 2016, №</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24, ст. 488):</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частину першу статті 1 доповнити пунктами 4</w:t>
      </w:r>
      <w:r w:rsidRPr="00591BAE">
        <w:rPr>
          <w:rFonts w:ascii="Times New Roman" w:eastAsia="Times New Roman" w:hAnsi="Times New Roman" w:cs="Times New Roman"/>
          <w:sz w:val="26"/>
          <w:szCs w:val="26"/>
          <w:vertAlign w:val="superscript"/>
        </w:rPr>
        <w:t xml:space="preserve">1 </w:t>
      </w:r>
      <w:r w:rsidRPr="00591BAE">
        <w:rPr>
          <w:rFonts w:ascii="Times New Roman" w:eastAsia="Times New Roman" w:hAnsi="Times New Roman" w:cs="Times New Roman"/>
          <w:sz w:val="26"/>
          <w:szCs w:val="26"/>
        </w:rPr>
        <w:t>та 7</w:t>
      </w:r>
      <w:r w:rsidRPr="00591BAE">
        <w:rPr>
          <w:rFonts w:ascii="Times New Roman" w:eastAsia="Times New Roman" w:hAnsi="Times New Roman" w:cs="Times New Roman"/>
          <w:sz w:val="26"/>
          <w:szCs w:val="26"/>
          <w:vertAlign w:val="superscript"/>
        </w:rPr>
        <w:t xml:space="preserve">1 </w:t>
      </w:r>
      <w:r w:rsidRPr="00591BAE">
        <w:rPr>
          <w:rFonts w:ascii="Times New Roman" w:eastAsia="Times New Roman" w:hAnsi="Times New Roman" w:cs="Times New Roman"/>
          <w:sz w:val="26"/>
          <w:szCs w:val="26"/>
        </w:rPr>
        <w:t>такого змісту: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“4</w:t>
      </w:r>
      <w:r w:rsidRPr="00591BAE">
        <w:rPr>
          <w:rFonts w:ascii="Times New Roman" w:eastAsia="Times New Roman" w:hAnsi="Times New Roman" w:cs="Times New Roman"/>
          <w:sz w:val="26"/>
          <w:szCs w:val="26"/>
          <w:vertAlign w:val="superscript"/>
        </w:rPr>
        <w:t>1</w:t>
      </w:r>
      <w:r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воєнний стан – у значенні, визначеному в Законі України “Про правовий режим воєнного стану”;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“7</w:t>
      </w:r>
      <w:r w:rsidRPr="00591BAE">
        <w:rPr>
          <w:rFonts w:ascii="Times New Roman" w:eastAsia="Times New Roman" w:hAnsi="Times New Roman" w:cs="Times New Roman"/>
          <w:sz w:val="26"/>
          <w:szCs w:val="26"/>
          <w:vertAlign w:val="superscript"/>
        </w:rPr>
        <w:t xml:space="preserve">1 </w:t>
      </w:r>
      <w:r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період проведення операції об'єднаних сил – період під час якого вживаються заходи, передбачені Законом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у тексті Закону слова “у період проведення антитерористичної операції, у період введення надзвичайного стану” замінити словами “у період проведення операції об'єднаних сил, антитерористичної операції, у період введення воєнного чи надзвичайного стану”;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10)</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частину другу статті 2 Закону України “Про адміністративні послуги” (Відомості Верховної Ради України, 2013, № 32, ст. 409) доповнити новим пунктом такого змісту:</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авторизації електронних майданчиків, передбаченої Законом України “Про публічні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11)</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абзаці двадцятому статті 2 розділу І Закону України “Про лікарські засоби” (Відомості Верховної Ради України, 1996, № 22, ст. 86) слова “Про здійснення державних закупівель” замінити словами “Про публічні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Законі України “Про стандартизацію” (Відомості Верховної Ради України, 2014, №</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54, ст. 1440):</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 частині четвертій статті 29 розділу V слова “Про здійснення державних закупівель” замінити словами “Про публічні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друге речення абзацу сьомого пункту 3 розділу VI “ПРИКІНЦЕВІ ТА ПЕРЕХІДНІ ПОЛОЖЕННЯ” викласти у редакції: “Закупівля зазначених послуг за рахунок коштів Державного бюджету України здійснюється відповідно до Закону України “Про публічні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13)</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частині 10.1 статті 10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(Відомості Верховної Ради України, 2014, № 43, ст.</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2030) слово “державних” виключити та слова “Про здійснення державних закупівель” замінити словами “Про публічні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14)</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пункті 10 статті 9 розділу ІІ та в абзаці другому статті 70 Закону України “Про Національний банк України” (Відомості Верховної Ради України, 1999, № 29, ст. 238) слова “Про здійснення державних закупівель” замінити словами “Про публічні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lastRenderedPageBreak/>
        <w:t>15)</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Законі України “Про видавничу справу” (Відомості Верховної Ради України, 1997, № 32, ст. 206):</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в абзаці сьомому статті 5 розділу І слова “і на засадах державного замовлення закупівлі” виключити;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статтю 26</w:t>
      </w:r>
      <w:r w:rsidRPr="00591BAE">
        <w:rPr>
          <w:rFonts w:ascii="Times New Roman" w:eastAsia="Times New Roman" w:hAnsi="Times New Roman" w:cs="Times New Roman"/>
          <w:sz w:val="26"/>
          <w:szCs w:val="26"/>
          <w:vertAlign w:val="superscript"/>
        </w:rPr>
        <w:t>1</w:t>
      </w:r>
      <w:r w:rsidRPr="00591BAE">
        <w:rPr>
          <w:rFonts w:ascii="Times New Roman" w:eastAsia="Times New Roman" w:hAnsi="Times New Roman" w:cs="Times New Roman"/>
          <w:sz w:val="26"/>
          <w:szCs w:val="26"/>
        </w:rPr>
        <w:t xml:space="preserve"> розділу ІІ виключити;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16)</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абзац тринадцятий статті 12 розділу ІІІ Закону України “Про державну статистику” (Відомості Верховної Ради України, 1992, № 43, ст. 608) виключити;</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17)</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частині шостій статті 49 розділу V Закону України “Про наукову і науково-технічну діяльність” (Відомості Верховної Ради України, 2016, № 3, ст. 25) слова “Про здійснення державних закупівель” замінити словами “Про публічні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18)</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статтю 6 Закону України “Про державно-приватне партнерство” (Відомості Верховної Ради України, 2010, № 40, ст. 524) слова викласти у такій редакції:</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“Стаття 6. Здійснення закупівель у рамках державно-приватного партнерства</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Закупівлі у рамках державно-приватного партнерства здійснюються відповідно до законодавства про публічні закупівлі.</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Іноземні суб'єкти господарської діяльності та суб'єкти господарювання України користуються рівними правами щодо участі у публічних закупівлях”;</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19)</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у абзаці першому статті 1 та пункті 5 статті 3 глави І Закону України “Про Антимонопольний комітет України” (Відомості Верховної Ради України, 1993, 50, ст. 472) слова “у сфері державних закупівель” замінити словами “у сфері публічних закупівель”;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20)</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пункт 2 частини другої статті 62 Закону України “Про запобігання корупції” (Відомості Верховної Ради, 2014, № 49, ст. 2056) викласти в такій редакції:</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“2)</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юридичних осіб, які є учасниками процедури закупівлі відповідно до Закону України “Про публічні закупівлі”, якщо вартість закупівлі товару (товарів), послуги (послуг), робіт дорівнює або перевищує 20 мільйонів гривень”.</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021B6E">
        <w:rPr>
          <w:rFonts w:ascii="Times New Roman" w:eastAsia="Times New Roman" w:hAnsi="Times New Roman" w:cs="Times New Roman"/>
          <w:sz w:val="26"/>
          <w:szCs w:val="26"/>
        </w:rPr>
        <w:t>7</w:t>
      </w:r>
      <w:r w:rsidRPr="00591BAE">
        <w:rPr>
          <w:rFonts w:ascii="Times New Roman" w:eastAsia="Times New Roman" w:hAnsi="Times New Roman" w:cs="Times New Roman"/>
          <w:sz w:val="26"/>
          <w:szCs w:val="26"/>
        </w:rPr>
        <w:t>.</w:t>
      </w:r>
      <w:r w:rsidRPr="00591BAE">
        <w:rPr>
          <w:rFonts w:ascii="Times New Roman" w:eastAsia="Times New Roman" w:hAnsi="Times New Roman" w:cs="Times New Roman"/>
          <w:sz w:val="26"/>
          <w:szCs w:val="26"/>
          <w:lang w:val="uk-UA"/>
        </w:rPr>
        <w:t> </w:t>
      </w:r>
      <w:r w:rsidRPr="00591BAE">
        <w:rPr>
          <w:rFonts w:ascii="Times New Roman" w:eastAsia="Times New Roman" w:hAnsi="Times New Roman" w:cs="Times New Roman"/>
          <w:sz w:val="26"/>
          <w:szCs w:val="26"/>
        </w:rPr>
        <w:t>Кабінету Міністрів України у тримісячний строк із дня набрання чинності цим Законом:</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привести свої нормативно-правові акти у відповідність із цим Законом;</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rPr>
      </w:pPr>
      <w:r w:rsidRPr="00591BAE">
        <w:rPr>
          <w:rFonts w:ascii="Times New Roman" w:eastAsia="Times New Roman" w:hAnsi="Times New Roman" w:cs="Times New Roman"/>
          <w:sz w:val="26"/>
          <w:szCs w:val="26"/>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935537" w:rsidRPr="00591BAE" w:rsidRDefault="00935537" w:rsidP="00935537">
      <w:pPr>
        <w:widowControl w:val="0"/>
        <w:spacing w:after="120" w:line="240" w:lineRule="auto"/>
        <w:ind w:firstLine="566"/>
        <w:jc w:val="both"/>
        <w:rPr>
          <w:rFonts w:ascii="Times New Roman" w:eastAsia="Times New Roman" w:hAnsi="Times New Roman" w:cs="Times New Roman"/>
          <w:sz w:val="26"/>
          <w:szCs w:val="26"/>
          <w:lang w:val="uk-UA"/>
        </w:rPr>
      </w:pPr>
      <w:r w:rsidRPr="00591BAE">
        <w:rPr>
          <w:rFonts w:ascii="Times New Roman" w:eastAsia="Times New Roman" w:hAnsi="Times New Roman" w:cs="Times New Roman"/>
          <w:sz w:val="26"/>
          <w:szCs w:val="26"/>
        </w:rPr>
        <w:t>забезпечити прийняття нормативно-правових актів, необхідних для реалізації положень цього Закону.</w:t>
      </w:r>
      <w:r w:rsidRPr="00591BAE">
        <w:rPr>
          <w:rFonts w:ascii="Times New Roman" w:eastAsia="Times New Roman" w:hAnsi="Times New Roman" w:cs="Times New Roman"/>
          <w:sz w:val="26"/>
          <w:szCs w:val="26"/>
          <w:lang w:val="uk-UA"/>
        </w:rPr>
        <w:t>”.</w:t>
      </w:r>
    </w:p>
    <w:p w:rsidR="00935537" w:rsidRPr="00591BAE" w:rsidRDefault="00935537" w:rsidP="00935537">
      <w:pPr>
        <w:widowControl w:val="0"/>
        <w:spacing w:after="120" w:line="240" w:lineRule="auto"/>
        <w:ind w:firstLine="566"/>
        <w:contextualSpacing/>
        <w:jc w:val="both"/>
        <w:rPr>
          <w:rFonts w:ascii="Times New Roman" w:eastAsia="Times New Roman" w:hAnsi="Times New Roman" w:cs="Times New Roman"/>
          <w:sz w:val="26"/>
          <w:szCs w:val="26"/>
          <w:lang w:val="uk-UA"/>
        </w:rPr>
      </w:pPr>
    </w:p>
    <w:p w:rsidR="00935537" w:rsidRDefault="00935537" w:rsidP="00935537">
      <w:pPr>
        <w:widowControl w:val="0"/>
        <w:spacing w:after="120" w:line="240" w:lineRule="auto"/>
        <w:ind w:firstLine="566"/>
        <w:contextualSpacing/>
        <w:jc w:val="both"/>
        <w:rPr>
          <w:rFonts w:ascii="Times New Roman" w:eastAsia="Times New Roman" w:hAnsi="Times New Roman" w:cs="Times New Roman"/>
          <w:b/>
          <w:sz w:val="26"/>
          <w:szCs w:val="26"/>
          <w:lang w:val="uk-UA"/>
        </w:rPr>
      </w:pPr>
      <w:r w:rsidRPr="00591BAE">
        <w:rPr>
          <w:rFonts w:ascii="Times New Roman" w:eastAsia="Times New Roman" w:hAnsi="Times New Roman" w:cs="Times New Roman"/>
          <w:b/>
          <w:sz w:val="26"/>
          <w:szCs w:val="26"/>
          <w:lang w:val="uk-UA"/>
        </w:rPr>
        <w:t xml:space="preserve">Голова </w:t>
      </w:r>
    </w:p>
    <w:p w:rsidR="00935537" w:rsidRPr="00591BAE" w:rsidRDefault="00935537" w:rsidP="00935537">
      <w:pPr>
        <w:widowControl w:val="0"/>
        <w:spacing w:after="120" w:line="240" w:lineRule="auto"/>
        <w:ind w:firstLine="566"/>
        <w:contextualSpacing/>
        <w:jc w:val="both"/>
        <w:rPr>
          <w:rFonts w:ascii="Times New Roman" w:eastAsia="Times New Roman" w:hAnsi="Times New Roman" w:cs="Times New Roman"/>
          <w:b/>
          <w:sz w:val="26"/>
          <w:szCs w:val="26"/>
          <w:lang w:val="uk-UA"/>
        </w:rPr>
      </w:pPr>
      <w:r w:rsidRPr="00591BAE">
        <w:rPr>
          <w:rFonts w:ascii="Times New Roman" w:eastAsia="Times New Roman" w:hAnsi="Times New Roman" w:cs="Times New Roman"/>
          <w:b/>
          <w:sz w:val="26"/>
          <w:szCs w:val="26"/>
          <w:lang w:val="uk-UA"/>
        </w:rPr>
        <w:t>Верховної Ради України</w:t>
      </w:r>
    </w:p>
    <w:p w:rsidR="00935537" w:rsidRDefault="00935537"/>
    <w:sectPr w:rsidR="00935537" w:rsidSect="00935537">
      <w:type w:val="continuous"/>
      <w:pgSz w:w="11909" w:h="16834"/>
      <w:pgMar w:top="851" w:right="851" w:bottom="1560" w:left="1418" w:header="0" w:footer="720" w:gutter="0"/>
      <w:cols w:space="720"/>
      <w:titlePg/>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567641"/>
      <w:docPartObj>
        <w:docPartGallery w:val="Page Numbers (Top of Page)"/>
        <w:docPartUnique/>
      </w:docPartObj>
    </w:sdtPr>
    <w:sdtEndPr>
      <w:rPr>
        <w:rFonts w:ascii="Times New Roman" w:hAnsi="Times New Roman" w:cs="Times New Roman"/>
        <w:sz w:val="20"/>
        <w:szCs w:val="20"/>
      </w:rPr>
    </w:sdtEndPr>
    <w:sdtContent>
      <w:p w:rsidR="00935537" w:rsidRDefault="00935537">
        <w:pPr>
          <w:pStyle w:val="ad"/>
          <w:jc w:val="center"/>
        </w:pPr>
      </w:p>
      <w:p w:rsidR="00935537" w:rsidRDefault="00935537">
        <w:pPr>
          <w:pStyle w:val="ad"/>
          <w:jc w:val="center"/>
        </w:pPr>
      </w:p>
      <w:p w:rsidR="00935537" w:rsidRPr="005B1F9A" w:rsidRDefault="00935537" w:rsidP="00935537">
        <w:pPr>
          <w:pStyle w:val="ad"/>
          <w:jc w:val="center"/>
          <w:rPr>
            <w:rFonts w:ascii="Times New Roman" w:hAnsi="Times New Roman" w:cs="Times New Roman"/>
            <w:sz w:val="20"/>
            <w:szCs w:val="20"/>
          </w:rPr>
        </w:pPr>
        <w:r w:rsidRPr="00095294">
          <w:rPr>
            <w:rFonts w:ascii="Times New Roman" w:hAnsi="Times New Roman" w:cs="Times New Roman"/>
            <w:sz w:val="20"/>
            <w:szCs w:val="20"/>
          </w:rPr>
          <w:fldChar w:fldCharType="begin"/>
        </w:r>
        <w:r w:rsidRPr="00095294">
          <w:rPr>
            <w:rFonts w:ascii="Times New Roman" w:hAnsi="Times New Roman" w:cs="Times New Roman"/>
            <w:sz w:val="20"/>
            <w:szCs w:val="20"/>
          </w:rPr>
          <w:instrText>PAGE   \* MERGEFORMAT</w:instrText>
        </w:r>
        <w:r w:rsidRPr="00095294">
          <w:rPr>
            <w:rFonts w:ascii="Times New Roman" w:hAnsi="Times New Roman" w:cs="Times New Roman"/>
            <w:sz w:val="20"/>
            <w:szCs w:val="20"/>
          </w:rPr>
          <w:fldChar w:fldCharType="separate"/>
        </w:r>
        <w:r w:rsidR="003A7667" w:rsidRPr="003A7667">
          <w:rPr>
            <w:rFonts w:ascii="Times New Roman" w:hAnsi="Times New Roman" w:cs="Times New Roman"/>
            <w:noProof/>
            <w:sz w:val="20"/>
            <w:szCs w:val="20"/>
            <w:lang w:val="uk-UA"/>
          </w:rPr>
          <w:t>78</w:t>
        </w:r>
        <w:r w:rsidRPr="00095294">
          <w:rPr>
            <w:rFonts w:ascii="Times New Roman" w:hAnsi="Times New Roman" w:cs="Times New Roman"/>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3E20"/>
    <w:multiLevelType w:val="multilevel"/>
    <w:tmpl w:val="17321BB0"/>
    <w:lvl w:ilvl="0">
      <w:start w:val="1"/>
      <w:numFmt w:val="decimal"/>
      <w:lvlText w:val="%1)"/>
      <w:lvlJc w:val="left"/>
      <w:pPr>
        <w:ind w:left="1211" w:hanging="360"/>
      </w:pPr>
      <w:rPr>
        <w:u w:val="none"/>
      </w:rPr>
    </w:lvl>
    <w:lvl w:ilvl="1">
      <w:start w:val="1"/>
      <w:numFmt w:val="lowerLetter"/>
      <w:lvlText w:val="%2)"/>
      <w:lvlJc w:val="left"/>
      <w:pPr>
        <w:ind w:left="1931" w:hanging="360"/>
      </w:pPr>
      <w:rPr>
        <w:u w:val="none"/>
      </w:rPr>
    </w:lvl>
    <w:lvl w:ilvl="2">
      <w:start w:val="1"/>
      <w:numFmt w:val="lowerRoman"/>
      <w:lvlText w:val="%3)"/>
      <w:lvlJc w:val="right"/>
      <w:pPr>
        <w:ind w:left="2651" w:hanging="360"/>
      </w:pPr>
      <w:rPr>
        <w:u w:val="none"/>
      </w:rPr>
    </w:lvl>
    <w:lvl w:ilvl="3">
      <w:start w:val="1"/>
      <w:numFmt w:val="decimal"/>
      <w:lvlText w:val="(%4)"/>
      <w:lvlJc w:val="left"/>
      <w:pPr>
        <w:ind w:left="3371" w:hanging="360"/>
      </w:pPr>
      <w:rPr>
        <w:u w:val="none"/>
      </w:rPr>
    </w:lvl>
    <w:lvl w:ilvl="4">
      <w:start w:val="1"/>
      <w:numFmt w:val="lowerLetter"/>
      <w:lvlText w:val="(%5)"/>
      <w:lvlJc w:val="left"/>
      <w:pPr>
        <w:ind w:left="4091" w:hanging="360"/>
      </w:pPr>
      <w:rPr>
        <w:u w:val="none"/>
      </w:rPr>
    </w:lvl>
    <w:lvl w:ilvl="5">
      <w:start w:val="1"/>
      <w:numFmt w:val="lowerRoman"/>
      <w:lvlText w:val="(%6)"/>
      <w:lvlJc w:val="right"/>
      <w:pPr>
        <w:ind w:left="4811" w:hanging="360"/>
      </w:pPr>
      <w:rPr>
        <w:u w:val="none"/>
      </w:rPr>
    </w:lvl>
    <w:lvl w:ilvl="6">
      <w:start w:val="1"/>
      <w:numFmt w:val="decimal"/>
      <w:lvlText w:val="%7."/>
      <w:lvlJc w:val="left"/>
      <w:pPr>
        <w:ind w:left="5531" w:hanging="360"/>
      </w:pPr>
      <w:rPr>
        <w:u w:val="none"/>
      </w:rPr>
    </w:lvl>
    <w:lvl w:ilvl="7">
      <w:start w:val="1"/>
      <w:numFmt w:val="lowerLetter"/>
      <w:lvlText w:val="%8."/>
      <w:lvlJc w:val="left"/>
      <w:pPr>
        <w:ind w:left="6251" w:hanging="360"/>
      </w:pPr>
      <w:rPr>
        <w:u w:val="none"/>
      </w:rPr>
    </w:lvl>
    <w:lvl w:ilvl="8">
      <w:start w:val="1"/>
      <w:numFmt w:val="lowerRoman"/>
      <w:lvlText w:val="%9."/>
      <w:lvlJc w:val="right"/>
      <w:pPr>
        <w:ind w:left="6971" w:hanging="360"/>
      </w:pPr>
      <w:rPr>
        <w:u w:val="none"/>
      </w:rPr>
    </w:lvl>
  </w:abstractNum>
  <w:abstractNum w:abstractNumId="1">
    <w:nsid w:val="0CC7642A"/>
    <w:multiLevelType w:val="multilevel"/>
    <w:tmpl w:val="D31EE65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160F65CF"/>
    <w:multiLevelType w:val="multilevel"/>
    <w:tmpl w:val="253E4486"/>
    <w:lvl w:ilvl="0">
      <w:start w:val="1"/>
      <w:numFmt w:val="decimal"/>
      <w:lvlText w:val="%1)"/>
      <w:lvlJc w:val="left"/>
      <w:pPr>
        <w:ind w:left="1429" w:hanging="360"/>
      </w:pPr>
      <w:rPr>
        <w:rFonts w:ascii="Times New Roman" w:eastAsia="Times New Roman" w:hAnsi="Times New Roman" w:cs="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18401241"/>
    <w:multiLevelType w:val="multilevel"/>
    <w:tmpl w:val="DD4403C0"/>
    <w:lvl w:ilvl="0">
      <w:start w:val="1"/>
      <w:numFmt w:val="decimal"/>
      <w:lvlText w:val="%1)"/>
      <w:lvlJc w:val="left"/>
      <w:pPr>
        <w:ind w:left="1429" w:hanging="360"/>
      </w:pPr>
      <w:rPr>
        <w:rFonts w:ascii="Times New Roman" w:eastAsia="Times New Roman" w:hAnsi="Times New Roman" w:cs="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1CDB25E9"/>
    <w:multiLevelType w:val="multilevel"/>
    <w:tmpl w:val="1AFC97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E18457A"/>
    <w:multiLevelType w:val="multilevel"/>
    <w:tmpl w:val="37C020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3716EB9"/>
    <w:multiLevelType w:val="multilevel"/>
    <w:tmpl w:val="04B61B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3BE5609"/>
    <w:multiLevelType w:val="multilevel"/>
    <w:tmpl w:val="D73A89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6C4724B"/>
    <w:multiLevelType w:val="multilevel"/>
    <w:tmpl w:val="072C76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7897E05"/>
    <w:multiLevelType w:val="multilevel"/>
    <w:tmpl w:val="A4B2B6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9E56341"/>
    <w:multiLevelType w:val="multilevel"/>
    <w:tmpl w:val="FBC2FB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BBB6B53"/>
    <w:multiLevelType w:val="multilevel"/>
    <w:tmpl w:val="5A82AA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E0C3484"/>
    <w:multiLevelType w:val="multilevel"/>
    <w:tmpl w:val="DD6CF6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F26063F"/>
    <w:multiLevelType w:val="multilevel"/>
    <w:tmpl w:val="7A6AA4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2F533398"/>
    <w:multiLevelType w:val="multilevel"/>
    <w:tmpl w:val="00147B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8A969E2"/>
    <w:multiLevelType w:val="multilevel"/>
    <w:tmpl w:val="A17243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9385AF8"/>
    <w:multiLevelType w:val="multilevel"/>
    <w:tmpl w:val="3C6A33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39AE15C0"/>
    <w:multiLevelType w:val="multilevel"/>
    <w:tmpl w:val="319218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3DC616C6"/>
    <w:multiLevelType w:val="multilevel"/>
    <w:tmpl w:val="99C6E23E"/>
    <w:lvl w:ilvl="0">
      <w:start w:val="1"/>
      <w:numFmt w:val="decimal"/>
      <w:lvlText w:val="%1)"/>
      <w:lvlJc w:val="left"/>
      <w:pPr>
        <w:ind w:left="1429" w:hanging="360"/>
      </w:pPr>
      <w:rPr>
        <w:u w:val="none"/>
      </w:rPr>
    </w:lvl>
    <w:lvl w:ilvl="1">
      <w:start w:val="1"/>
      <w:numFmt w:val="lowerLetter"/>
      <w:lvlText w:val="%2."/>
      <w:lvlJc w:val="left"/>
      <w:pPr>
        <w:ind w:left="2149" w:hanging="360"/>
      </w:pPr>
      <w:rPr>
        <w:u w:val="none"/>
      </w:rPr>
    </w:lvl>
    <w:lvl w:ilvl="2">
      <w:start w:val="1"/>
      <w:numFmt w:val="lowerRoman"/>
      <w:lvlText w:val="%3."/>
      <w:lvlJc w:val="right"/>
      <w:pPr>
        <w:ind w:left="2869" w:hanging="180"/>
      </w:pPr>
      <w:rPr>
        <w:u w:val="none"/>
      </w:rPr>
    </w:lvl>
    <w:lvl w:ilvl="3">
      <w:start w:val="1"/>
      <w:numFmt w:val="decimal"/>
      <w:lvlText w:val="%4."/>
      <w:lvlJc w:val="left"/>
      <w:pPr>
        <w:ind w:left="3589" w:hanging="360"/>
      </w:pPr>
      <w:rPr>
        <w:u w:val="none"/>
      </w:rPr>
    </w:lvl>
    <w:lvl w:ilvl="4">
      <w:start w:val="1"/>
      <w:numFmt w:val="lowerLetter"/>
      <w:lvlText w:val="%5."/>
      <w:lvlJc w:val="left"/>
      <w:pPr>
        <w:ind w:left="4309" w:hanging="360"/>
      </w:pPr>
      <w:rPr>
        <w:u w:val="none"/>
      </w:rPr>
    </w:lvl>
    <w:lvl w:ilvl="5">
      <w:start w:val="1"/>
      <w:numFmt w:val="lowerRoman"/>
      <w:lvlText w:val="%6."/>
      <w:lvlJc w:val="right"/>
      <w:pPr>
        <w:ind w:left="5029" w:hanging="180"/>
      </w:pPr>
      <w:rPr>
        <w:u w:val="none"/>
      </w:rPr>
    </w:lvl>
    <w:lvl w:ilvl="6">
      <w:start w:val="1"/>
      <w:numFmt w:val="decimal"/>
      <w:lvlText w:val="%7."/>
      <w:lvlJc w:val="left"/>
      <w:pPr>
        <w:ind w:left="5749" w:hanging="360"/>
      </w:pPr>
      <w:rPr>
        <w:u w:val="none"/>
      </w:rPr>
    </w:lvl>
    <w:lvl w:ilvl="7">
      <w:start w:val="1"/>
      <w:numFmt w:val="lowerLetter"/>
      <w:lvlText w:val="%8."/>
      <w:lvlJc w:val="left"/>
      <w:pPr>
        <w:ind w:left="6469" w:hanging="360"/>
      </w:pPr>
      <w:rPr>
        <w:u w:val="none"/>
      </w:rPr>
    </w:lvl>
    <w:lvl w:ilvl="8">
      <w:start w:val="1"/>
      <w:numFmt w:val="lowerRoman"/>
      <w:lvlText w:val="%9."/>
      <w:lvlJc w:val="right"/>
      <w:pPr>
        <w:ind w:left="7189" w:hanging="180"/>
      </w:pPr>
      <w:rPr>
        <w:u w:val="none"/>
      </w:rPr>
    </w:lvl>
  </w:abstractNum>
  <w:abstractNum w:abstractNumId="19">
    <w:nsid w:val="3DE06D15"/>
    <w:multiLevelType w:val="multilevel"/>
    <w:tmpl w:val="356CEE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3E517585"/>
    <w:multiLevelType w:val="multilevel"/>
    <w:tmpl w:val="8E62C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3FFA1D24"/>
    <w:multiLevelType w:val="multilevel"/>
    <w:tmpl w:val="43B270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44E954A7"/>
    <w:multiLevelType w:val="multilevel"/>
    <w:tmpl w:val="AE5219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44F07C35"/>
    <w:multiLevelType w:val="multilevel"/>
    <w:tmpl w:val="956AA2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48467845"/>
    <w:multiLevelType w:val="multilevel"/>
    <w:tmpl w:val="9CF4DC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nsid w:val="48C43FD6"/>
    <w:multiLevelType w:val="multilevel"/>
    <w:tmpl w:val="6F14F0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49DC4C0E"/>
    <w:multiLevelType w:val="multilevel"/>
    <w:tmpl w:val="064CED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4CF930B0"/>
    <w:multiLevelType w:val="multilevel"/>
    <w:tmpl w:val="112ADB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536927FC"/>
    <w:multiLevelType w:val="multilevel"/>
    <w:tmpl w:val="3F400A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5AD1423B"/>
    <w:multiLevelType w:val="multilevel"/>
    <w:tmpl w:val="4566BB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5C154BB7"/>
    <w:multiLevelType w:val="multilevel"/>
    <w:tmpl w:val="C2AE0F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5E371C42"/>
    <w:multiLevelType w:val="multilevel"/>
    <w:tmpl w:val="7DA828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60AA3082"/>
    <w:multiLevelType w:val="multilevel"/>
    <w:tmpl w:val="37A2BB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665E02E4"/>
    <w:multiLevelType w:val="multilevel"/>
    <w:tmpl w:val="259ACD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C4B35D5"/>
    <w:multiLevelType w:val="multilevel"/>
    <w:tmpl w:val="F8C64B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6F5E433C"/>
    <w:multiLevelType w:val="multilevel"/>
    <w:tmpl w:val="46DA9E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774323A3"/>
    <w:multiLevelType w:val="multilevel"/>
    <w:tmpl w:val="A7026C9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nsid w:val="78813A25"/>
    <w:multiLevelType w:val="multilevel"/>
    <w:tmpl w:val="D3B0BE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7B9C631D"/>
    <w:multiLevelType w:val="multilevel"/>
    <w:tmpl w:val="428EB5C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33"/>
  </w:num>
  <w:num w:numId="2">
    <w:abstractNumId w:val="26"/>
  </w:num>
  <w:num w:numId="3">
    <w:abstractNumId w:val="17"/>
  </w:num>
  <w:num w:numId="4">
    <w:abstractNumId w:val="2"/>
  </w:num>
  <w:num w:numId="5">
    <w:abstractNumId w:val="12"/>
  </w:num>
  <w:num w:numId="6">
    <w:abstractNumId w:val="3"/>
  </w:num>
  <w:num w:numId="7">
    <w:abstractNumId w:val="24"/>
  </w:num>
  <w:num w:numId="8">
    <w:abstractNumId w:val="25"/>
  </w:num>
  <w:num w:numId="9">
    <w:abstractNumId w:val="18"/>
  </w:num>
  <w:num w:numId="10">
    <w:abstractNumId w:val="0"/>
  </w:num>
  <w:num w:numId="11">
    <w:abstractNumId w:val="22"/>
  </w:num>
  <w:num w:numId="12">
    <w:abstractNumId w:val="29"/>
  </w:num>
  <w:num w:numId="13">
    <w:abstractNumId w:val="4"/>
  </w:num>
  <w:num w:numId="14">
    <w:abstractNumId w:val="34"/>
  </w:num>
  <w:num w:numId="15">
    <w:abstractNumId w:val="32"/>
  </w:num>
  <w:num w:numId="16">
    <w:abstractNumId w:val="36"/>
  </w:num>
  <w:num w:numId="17">
    <w:abstractNumId w:val="13"/>
  </w:num>
  <w:num w:numId="18">
    <w:abstractNumId w:val="8"/>
  </w:num>
  <w:num w:numId="19">
    <w:abstractNumId w:val="11"/>
  </w:num>
  <w:num w:numId="20">
    <w:abstractNumId w:val="10"/>
  </w:num>
  <w:num w:numId="21">
    <w:abstractNumId w:val="9"/>
  </w:num>
  <w:num w:numId="22">
    <w:abstractNumId w:val="30"/>
  </w:num>
  <w:num w:numId="23">
    <w:abstractNumId w:val="38"/>
  </w:num>
  <w:num w:numId="24">
    <w:abstractNumId w:val="19"/>
  </w:num>
  <w:num w:numId="25">
    <w:abstractNumId w:val="7"/>
  </w:num>
  <w:num w:numId="26">
    <w:abstractNumId w:val="35"/>
  </w:num>
  <w:num w:numId="27">
    <w:abstractNumId w:val="5"/>
  </w:num>
  <w:num w:numId="28">
    <w:abstractNumId w:val="28"/>
  </w:num>
  <w:num w:numId="29">
    <w:abstractNumId w:val="27"/>
  </w:num>
  <w:num w:numId="30">
    <w:abstractNumId w:val="1"/>
  </w:num>
  <w:num w:numId="31">
    <w:abstractNumId w:val="21"/>
  </w:num>
  <w:num w:numId="32">
    <w:abstractNumId w:val="14"/>
  </w:num>
  <w:num w:numId="33">
    <w:abstractNumId w:val="15"/>
  </w:num>
  <w:num w:numId="34">
    <w:abstractNumId w:val="20"/>
  </w:num>
  <w:num w:numId="35">
    <w:abstractNumId w:val="6"/>
  </w:num>
  <w:num w:numId="36">
    <w:abstractNumId w:val="31"/>
  </w:num>
  <w:num w:numId="37">
    <w:abstractNumId w:val="16"/>
  </w:num>
  <w:num w:numId="38">
    <w:abstractNumId w:val="37"/>
  </w:num>
  <w:num w:numId="39">
    <w:abstractNumId w:val="2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935537"/>
    <w:rsid w:val="003A7667"/>
    <w:rsid w:val="00935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935537"/>
    <w:pPr>
      <w:keepNext/>
      <w:keepLines/>
      <w:spacing w:before="400" w:after="120"/>
      <w:outlineLvl w:val="0"/>
    </w:pPr>
    <w:rPr>
      <w:rFonts w:ascii="Arial" w:eastAsia="Arial" w:hAnsi="Arial" w:cs="Arial"/>
      <w:sz w:val="40"/>
      <w:szCs w:val="40"/>
      <w:lang w:eastAsia="uk-UA"/>
    </w:rPr>
  </w:style>
  <w:style w:type="paragraph" w:styleId="2">
    <w:name w:val="heading 2"/>
    <w:basedOn w:val="a"/>
    <w:next w:val="a"/>
    <w:link w:val="20"/>
    <w:rsid w:val="00935537"/>
    <w:pPr>
      <w:keepNext/>
      <w:keepLines/>
      <w:spacing w:before="360" w:after="120"/>
      <w:outlineLvl w:val="1"/>
    </w:pPr>
    <w:rPr>
      <w:rFonts w:ascii="Arial" w:eastAsia="Arial" w:hAnsi="Arial" w:cs="Arial"/>
      <w:sz w:val="32"/>
      <w:szCs w:val="32"/>
      <w:lang w:eastAsia="uk-UA"/>
    </w:rPr>
  </w:style>
  <w:style w:type="paragraph" w:styleId="3">
    <w:name w:val="heading 3"/>
    <w:basedOn w:val="a"/>
    <w:next w:val="a"/>
    <w:link w:val="30"/>
    <w:rsid w:val="00935537"/>
    <w:pPr>
      <w:keepNext/>
      <w:keepLines/>
      <w:spacing w:before="320" w:after="80"/>
      <w:outlineLvl w:val="2"/>
    </w:pPr>
    <w:rPr>
      <w:rFonts w:ascii="Arial" w:eastAsia="Arial" w:hAnsi="Arial" w:cs="Arial"/>
      <w:color w:val="434343"/>
      <w:sz w:val="28"/>
      <w:szCs w:val="28"/>
      <w:lang w:eastAsia="uk-UA"/>
    </w:rPr>
  </w:style>
  <w:style w:type="paragraph" w:styleId="4">
    <w:name w:val="heading 4"/>
    <w:basedOn w:val="a"/>
    <w:next w:val="a"/>
    <w:link w:val="40"/>
    <w:rsid w:val="00935537"/>
    <w:pPr>
      <w:keepNext/>
      <w:keepLines/>
      <w:spacing w:before="280" w:after="80"/>
      <w:outlineLvl w:val="3"/>
    </w:pPr>
    <w:rPr>
      <w:rFonts w:ascii="Arial" w:eastAsia="Arial" w:hAnsi="Arial" w:cs="Arial"/>
      <w:color w:val="666666"/>
      <w:sz w:val="24"/>
      <w:szCs w:val="24"/>
      <w:lang w:eastAsia="uk-UA"/>
    </w:rPr>
  </w:style>
  <w:style w:type="paragraph" w:styleId="5">
    <w:name w:val="heading 5"/>
    <w:basedOn w:val="a"/>
    <w:next w:val="a"/>
    <w:link w:val="50"/>
    <w:rsid w:val="00935537"/>
    <w:pPr>
      <w:keepNext/>
      <w:keepLines/>
      <w:spacing w:before="240" w:after="80"/>
      <w:outlineLvl w:val="4"/>
    </w:pPr>
    <w:rPr>
      <w:rFonts w:ascii="Arial" w:eastAsia="Arial" w:hAnsi="Arial" w:cs="Arial"/>
      <w:color w:val="666666"/>
      <w:lang w:eastAsia="uk-UA"/>
    </w:rPr>
  </w:style>
  <w:style w:type="paragraph" w:styleId="6">
    <w:name w:val="heading 6"/>
    <w:basedOn w:val="a"/>
    <w:next w:val="a"/>
    <w:link w:val="60"/>
    <w:rsid w:val="00935537"/>
    <w:pPr>
      <w:keepNext/>
      <w:keepLines/>
      <w:spacing w:before="240" w:after="80"/>
      <w:outlineLvl w:val="5"/>
    </w:pPr>
    <w:rPr>
      <w:rFonts w:ascii="Arial" w:eastAsia="Arial" w:hAnsi="Arial" w:cs="Arial"/>
      <w:i/>
      <w:color w:val="66666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5537"/>
    <w:rPr>
      <w:rFonts w:ascii="Arial" w:eastAsia="Arial" w:hAnsi="Arial" w:cs="Arial"/>
      <w:sz w:val="40"/>
      <w:szCs w:val="40"/>
      <w:lang w:eastAsia="uk-UA"/>
    </w:rPr>
  </w:style>
  <w:style w:type="character" w:customStyle="1" w:styleId="20">
    <w:name w:val="Заголовок 2 Знак"/>
    <w:basedOn w:val="a0"/>
    <w:link w:val="2"/>
    <w:rsid w:val="00935537"/>
    <w:rPr>
      <w:rFonts w:ascii="Arial" w:eastAsia="Arial" w:hAnsi="Arial" w:cs="Arial"/>
      <w:sz w:val="32"/>
      <w:szCs w:val="32"/>
      <w:lang w:eastAsia="uk-UA"/>
    </w:rPr>
  </w:style>
  <w:style w:type="character" w:customStyle="1" w:styleId="30">
    <w:name w:val="Заголовок 3 Знак"/>
    <w:basedOn w:val="a0"/>
    <w:link w:val="3"/>
    <w:rsid w:val="00935537"/>
    <w:rPr>
      <w:rFonts w:ascii="Arial" w:eastAsia="Arial" w:hAnsi="Arial" w:cs="Arial"/>
      <w:color w:val="434343"/>
      <w:sz w:val="28"/>
      <w:szCs w:val="28"/>
      <w:lang w:eastAsia="uk-UA"/>
    </w:rPr>
  </w:style>
  <w:style w:type="character" w:customStyle="1" w:styleId="40">
    <w:name w:val="Заголовок 4 Знак"/>
    <w:basedOn w:val="a0"/>
    <w:link w:val="4"/>
    <w:rsid w:val="00935537"/>
    <w:rPr>
      <w:rFonts w:ascii="Arial" w:eastAsia="Arial" w:hAnsi="Arial" w:cs="Arial"/>
      <w:color w:val="666666"/>
      <w:sz w:val="24"/>
      <w:szCs w:val="24"/>
      <w:lang w:eastAsia="uk-UA"/>
    </w:rPr>
  </w:style>
  <w:style w:type="character" w:customStyle="1" w:styleId="50">
    <w:name w:val="Заголовок 5 Знак"/>
    <w:basedOn w:val="a0"/>
    <w:link w:val="5"/>
    <w:rsid w:val="00935537"/>
    <w:rPr>
      <w:rFonts w:ascii="Arial" w:eastAsia="Arial" w:hAnsi="Arial" w:cs="Arial"/>
      <w:color w:val="666666"/>
      <w:lang w:eastAsia="uk-UA"/>
    </w:rPr>
  </w:style>
  <w:style w:type="character" w:customStyle="1" w:styleId="60">
    <w:name w:val="Заголовок 6 Знак"/>
    <w:basedOn w:val="a0"/>
    <w:link w:val="6"/>
    <w:rsid w:val="00935537"/>
    <w:rPr>
      <w:rFonts w:ascii="Arial" w:eastAsia="Arial" w:hAnsi="Arial" w:cs="Arial"/>
      <w:i/>
      <w:color w:val="666666"/>
      <w:lang w:eastAsia="uk-UA"/>
    </w:rPr>
  </w:style>
  <w:style w:type="paragraph" w:styleId="a3">
    <w:name w:val="Title"/>
    <w:basedOn w:val="a"/>
    <w:next w:val="a"/>
    <w:link w:val="a4"/>
    <w:rsid w:val="00935537"/>
    <w:pPr>
      <w:keepNext/>
      <w:keepLines/>
      <w:spacing w:after="60"/>
    </w:pPr>
    <w:rPr>
      <w:rFonts w:ascii="Arial" w:eastAsia="Arial" w:hAnsi="Arial" w:cs="Arial"/>
      <w:sz w:val="52"/>
      <w:szCs w:val="52"/>
      <w:lang w:eastAsia="uk-UA"/>
    </w:rPr>
  </w:style>
  <w:style w:type="character" w:customStyle="1" w:styleId="a4">
    <w:name w:val="Название Знак"/>
    <w:basedOn w:val="a0"/>
    <w:link w:val="a3"/>
    <w:rsid w:val="00935537"/>
    <w:rPr>
      <w:rFonts w:ascii="Arial" w:eastAsia="Arial" w:hAnsi="Arial" w:cs="Arial"/>
      <w:sz w:val="52"/>
      <w:szCs w:val="52"/>
      <w:lang w:eastAsia="uk-UA"/>
    </w:rPr>
  </w:style>
  <w:style w:type="paragraph" w:styleId="a5">
    <w:name w:val="Subtitle"/>
    <w:basedOn w:val="a"/>
    <w:next w:val="a"/>
    <w:link w:val="a6"/>
    <w:rsid w:val="00935537"/>
    <w:pPr>
      <w:keepNext/>
      <w:keepLines/>
      <w:spacing w:after="320"/>
    </w:pPr>
    <w:rPr>
      <w:rFonts w:ascii="Arial" w:eastAsia="Arial" w:hAnsi="Arial" w:cs="Arial"/>
      <w:color w:val="666666"/>
      <w:sz w:val="30"/>
      <w:szCs w:val="30"/>
      <w:lang w:eastAsia="uk-UA"/>
    </w:rPr>
  </w:style>
  <w:style w:type="character" w:customStyle="1" w:styleId="a6">
    <w:name w:val="Подзаголовок Знак"/>
    <w:basedOn w:val="a0"/>
    <w:link w:val="a5"/>
    <w:rsid w:val="00935537"/>
    <w:rPr>
      <w:rFonts w:ascii="Arial" w:eastAsia="Arial" w:hAnsi="Arial" w:cs="Arial"/>
      <w:color w:val="666666"/>
      <w:sz w:val="30"/>
      <w:szCs w:val="30"/>
      <w:lang w:eastAsia="uk-UA"/>
    </w:rPr>
  </w:style>
  <w:style w:type="character" w:customStyle="1" w:styleId="a7">
    <w:name w:val="Текст примечания Знак"/>
    <w:basedOn w:val="a0"/>
    <w:link w:val="a8"/>
    <w:uiPriority w:val="99"/>
    <w:semiHidden/>
    <w:rsid w:val="00935537"/>
    <w:rPr>
      <w:rFonts w:ascii="Arial" w:eastAsia="Arial" w:hAnsi="Arial" w:cs="Arial"/>
      <w:sz w:val="20"/>
      <w:szCs w:val="20"/>
      <w:lang w:eastAsia="uk-UA"/>
    </w:rPr>
  </w:style>
  <w:style w:type="paragraph" w:styleId="a8">
    <w:name w:val="annotation text"/>
    <w:basedOn w:val="a"/>
    <w:link w:val="a7"/>
    <w:uiPriority w:val="99"/>
    <w:semiHidden/>
    <w:unhideWhenUsed/>
    <w:rsid w:val="00935537"/>
    <w:pPr>
      <w:spacing w:after="0" w:line="240" w:lineRule="auto"/>
    </w:pPr>
    <w:rPr>
      <w:rFonts w:ascii="Arial" w:eastAsia="Arial" w:hAnsi="Arial" w:cs="Arial"/>
      <w:sz w:val="20"/>
      <w:szCs w:val="20"/>
      <w:lang w:eastAsia="uk-UA"/>
    </w:rPr>
  </w:style>
  <w:style w:type="character" w:customStyle="1" w:styleId="a9">
    <w:name w:val="Текст выноски Знак"/>
    <w:basedOn w:val="a0"/>
    <w:link w:val="aa"/>
    <w:uiPriority w:val="99"/>
    <w:semiHidden/>
    <w:rsid w:val="00935537"/>
    <w:rPr>
      <w:rFonts w:ascii="Segoe UI" w:eastAsia="Arial" w:hAnsi="Segoe UI" w:cs="Segoe UI"/>
      <w:sz w:val="18"/>
      <w:szCs w:val="18"/>
      <w:lang w:eastAsia="uk-UA"/>
    </w:rPr>
  </w:style>
  <w:style w:type="paragraph" w:styleId="aa">
    <w:name w:val="Balloon Text"/>
    <w:basedOn w:val="a"/>
    <w:link w:val="a9"/>
    <w:uiPriority w:val="99"/>
    <w:semiHidden/>
    <w:unhideWhenUsed/>
    <w:rsid w:val="00935537"/>
    <w:pPr>
      <w:spacing w:after="0" w:line="240" w:lineRule="auto"/>
    </w:pPr>
    <w:rPr>
      <w:rFonts w:ascii="Segoe UI" w:eastAsia="Arial" w:hAnsi="Segoe UI" w:cs="Segoe UI"/>
      <w:sz w:val="18"/>
      <w:szCs w:val="18"/>
      <w:lang w:eastAsia="uk-UA"/>
    </w:rPr>
  </w:style>
  <w:style w:type="character" w:customStyle="1" w:styleId="ab">
    <w:name w:val="Тема примечания Знак"/>
    <w:basedOn w:val="a7"/>
    <w:link w:val="ac"/>
    <w:uiPriority w:val="99"/>
    <w:semiHidden/>
    <w:rsid w:val="00935537"/>
    <w:rPr>
      <w:b/>
      <w:bCs/>
    </w:rPr>
  </w:style>
  <w:style w:type="paragraph" w:styleId="ac">
    <w:name w:val="annotation subject"/>
    <w:basedOn w:val="a8"/>
    <w:next w:val="a8"/>
    <w:link w:val="ab"/>
    <w:uiPriority w:val="99"/>
    <w:semiHidden/>
    <w:unhideWhenUsed/>
    <w:rsid w:val="00935537"/>
    <w:rPr>
      <w:b/>
      <w:bCs/>
    </w:rPr>
  </w:style>
  <w:style w:type="paragraph" w:styleId="ad">
    <w:name w:val="header"/>
    <w:basedOn w:val="a"/>
    <w:link w:val="ae"/>
    <w:uiPriority w:val="99"/>
    <w:unhideWhenUsed/>
    <w:rsid w:val="00935537"/>
    <w:pPr>
      <w:tabs>
        <w:tab w:val="center" w:pos="4819"/>
        <w:tab w:val="right" w:pos="9639"/>
      </w:tabs>
      <w:spacing w:after="0" w:line="240" w:lineRule="auto"/>
    </w:pPr>
    <w:rPr>
      <w:rFonts w:ascii="Arial" w:eastAsia="Arial" w:hAnsi="Arial" w:cs="Arial"/>
      <w:lang w:eastAsia="uk-UA"/>
    </w:rPr>
  </w:style>
  <w:style w:type="character" w:customStyle="1" w:styleId="ae">
    <w:name w:val="Верхний колонтитул Знак"/>
    <w:basedOn w:val="a0"/>
    <w:link w:val="ad"/>
    <w:uiPriority w:val="99"/>
    <w:rsid w:val="00935537"/>
    <w:rPr>
      <w:rFonts w:ascii="Arial" w:eastAsia="Arial" w:hAnsi="Arial" w:cs="Arial"/>
      <w:lang w:eastAsia="uk-UA"/>
    </w:rPr>
  </w:style>
  <w:style w:type="paragraph" w:styleId="af">
    <w:name w:val="footer"/>
    <w:basedOn w:val="a"/>
    <w:link w:val="af0"/>
    <w:uiPriority w:val="99"/>
    <w:unhideWhenUsed/>
    <w:rsid w:val="00935537"/>
    <w:pPr>
      <w:tabs>
        <w:tab w:val="center" w:pos="4819"/>
        <w:tab w:val="right" w:pos="9639"/>
      </w:tabs>
      <w:spacing w:after="0" w:line="240" w:lineRule="auto"/>
    </w:pPr>
    <w:rPr>
      <w:rFonts w:ascii="Arial" w:eastAsia="Arial" w:hAnsi="Arial" w:cs="Arial"/>
      <w:lang w:eastAsia="uk-UA"/>
    </w:rPr>
  </w:style>
  <w:style w:type="character" w:customStyle="1" w:styleId="af0">
    <w:name w:val="Нижний колонтитул Знак"/>
    <w:basedOn w:val="a0"/>
    <w:link w:val="af"/>
    <w:uiPriority w:val="99"/>
    <w:rsid w:val="00935537"/>
    <w:rPr>
      <w:rFonts w:ascii="Arial" w:eastAsia="Arial" w:hAnsi="Arial" w:cs="Arial"/>
      <w:lang w:eastAsia="uk-UA"/>
    </w:rPr>
  </w:style>
  <w:style w:type="character" w:styleId="af1">
    <w:name w:val="Hyperlink"/>
    <w:basedOn w:val="a0"/>
    <w:uiPriority w:val="99"/>
    <w:unhideWhenUsed/>
    <w:rsid w:val="00935537"/>
    <w:rPr>
      <w:color w:val="0000FF" w:themeColor="hyperlink"/>
      <w:u w:val="single"/>
    </w:rPr>
  </w:style>
  <w:style w:type="paragraph" w:styleId="af2">
    <w:name w:val="Normal (Web)"/>
    <w:basedOn w:val="a"/>
    <w:uiPriority w:val="99"/>
    <w:semiHidden/>
    <w:unhideWhenUsed/>
    <w:rsid w:val="0093553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3">
    <w:name w:val="List Paragraph"/>
    <w:basedOn w:val="a"/>
    <w:uiPriority w:val="34"/>
    <w:qFormat/>
    <w:rsid w:val="00935537"/>
    <w:pPr>
      <w:spacing w:after="0"/>
      <w:ind w:left="720"/>
      <w:contextualSpacing/>
    </w:pPr>
    <w:rPr>
      <w:rFonts w:ascii="Arial" w:eastAsia="Arial" w:hAnsi="Arial" w:cs="Arial"/>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679-14" TargetMode="External"/><Relationship Id="rId13" Type="http://schemas.openxmlformats.org/officeDocument/2006/relationships/hyperlink" Target="http://zakon5.rada.gov.ua/laws/show/922-19/print1525939197275806" TargetMode="External"/><Relationship Id="rId3" Type="http://schemas.openxmlformats.org/officeDocument/2006/relationships/settings" Target="settings.xml"/><Relationship Id="rId7" Type="http://schemas.openxmlformats.org/officeDocument/2006/relationships/hyperlink" Target="http://zakon.rada.gov.ua/laws/show/2121-14" TargetMode="External"/><Relationship Id="rId12" Type="http://schemas.openxmlformats.org/officeDocument/2006/relationships/hyperlink" Target="http://zakon5.rada.gov.ua/laws/show/z0654-18/paran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2121-14" TargetMode="External"/><Relationship Id="rId11" Type="http://schemas.openxmlformats.org/officeDocument/2006/relationships/hyperlink" Target="http://zakon5.rada.gov.ua/laws/show/z0654-18/paran15" TargetMode="External"/><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hyperlink" Target="http://zakon.rada.gov.ua/laws/show/4452-17" TargetMode="External"/><Relationship Id="rId4" Type="http://schemas.openxmlformats.org/officeDocument/2006/relationships/webSettings" Target="webSettings.xml"/><Relationship Id="rId9" Type="http://schemas.openxmlformats.org/officeDocument/2006/relationships/hyperlink" Target="http://zakon.rada.gov.ua/laws/show/679-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80</Pages>
  <Words>31779</Words>
  <Characters>181146</Characters>
  <Application>Microsoft Office Word</Application>
  <DocSecurity>0</DocSecurity>
  <Lines>1509</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2019-05-14T11:19:00Z</dcterms:created>
  <dcterms:modified xsi:type="dcterms:W3CDTF">2019-05-14T11:43:00Z</dcterms:modified>
</cp:coreProperties>
</file>