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7C" w:rsidRPr="00C6097B" w:rsidRDefault="00A74460" w:rsidP="00B11CBF">
      <w:pPr>
        <w:widowControl w:val="0"/>
        <w:tabs>
          <w:tab w:val="left" w:pos="0"/>
        </w:tabs>
        <w:suppressAutoHyphens/>
        <w:autoSpaceDE w:val="0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ЗАТВЕРДЖЕНО</w:t>
      </w:r>
    </w:p>
    <w:p w:rsidR="00812182" w:rsidRPr="00C6097B" w:rsidRDefault="00812182" w:rsidP="00B11CB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2747C" w:rsidRPr="00C6097B" w:rsidRDefault="00A74460" w:rsidP="00B11CB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наказ Департаменту культури, </w:t>
      </w:r>
    </w:p>
    <w:p w:rsidR="0002747C" w:rsidRPr="00C6097B" w:rsidRDefault="00A74460" w:rsidP="00B11CB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туризму, національностей та </w:t>
      </w:r>
    </w:p>
    <w:p w:rsidR="0002747C" w:rsidRPr="00C6097B" w:rsidRDefault="00A74460" w:rsidP="00B11CB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релігій Запорізької обласної </w:t>
      </w:r>
    </w:p>
    <w:p w:rsidR="00A74460" w:rsidRPr="00C6097B" w:rsidRDefault="00A74460" w:rsidP="00B11CB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державної адміністрації</w:t>
      </w:r>
    </w:p>
    <w:p w:rsidR="00812182" w:rsidRPr="00C6097B" w:rsidRDefault="00812182" w:rsidP="00B11CBF">
      <w:pPr>
        <w:widowControl w:val="0"/>
        <w:tabs>
          <w:tab w:val="left" w:pos="0"/>
        </w:tabs>
        <w:suppressAutoHyphens/>
        <w:autoSpaceDE w:val="0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02747C" w:rsidRPr="00C6097B" w:rsidRDefault="001D0D60" w:rsidP="00B11CBF">
      <w:pPr>
        <w:widowControl w:val="0"/>
        <w:tabs>
          <w:tab w:val="left" w:pos="0"/>
        </w:tabs>
        <w:suppressAutoHyphens/>
        <w:autoSpaceDE w:val="0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 травня 2021 року</w:t>
      </w:r>
      <w:r w:rsidR="0002747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119-осн.</w:t>
      </w:r>
      <w:r w:rsidR="0002747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A74460" w:rsidRPr="00C6097B" w:rsidRDefault="00A74460" w:rsidP="006F7ABE">
      <w:pPr>
        <w:widowControl w:val="0"/>
        <w:suppressAutoHyphens/>
        <w:autoSpaceDE w:val="0"/>
        <w:spacing w:after="0" w:line="36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74460" w:rsidRPr="00C6097B" w:rsidRDefault="00A74460" w:rsidP="006F7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ПОЛОЖЕННЯ</w:t>
      </w:r>
    </w:p>
    <w:p w:rsidR="00A74460" w:rsidRPr="00C6097B" w:rsidRDefault="00A74460" w:rsidP="006F7A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 Всеукраїнський фестиваль дитячої творчості «Топ-Топ»</w:t>
      </w:r>
    </w:p>
    <w:p w:rsidR="00A74460" w:rsidRPr="00C6097B" w:rsidRDefault="00A74460" w:rsidP="006F7ABE">
      <w:pPr>
        <w:widowControl w:val="0"/>
        <w:tabs>
          <w:tab w:val="left" w:pos="3900"/>
          <w:tab w:val="center" w:pos="54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74460" w:rsidRPr="00C6097B" w:rsidRDefault="00A74460" w:rsidP="006F7ABE">
      <w:pPr>
        <w:widowControl w:val="0"/>
        <w:tabs>
          <w:tab w:val="left" w:pos="3900"/>
          <w:tab w:val="center" w:pos="54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Загальні положення</w:t>
      </w:r>
    </w:p>
    <w:p w:rsidR="005A70C7" w:rsidRPr="00C6097B" w:rsidRDefault="005A70C7" w:rsidP="006F7ABE">
      <w:pPr>
        <w:widowControl w:val="0"/>
        <w:tabs>
          <w:tab w:val="left" w:pos="3900"/>
          <w:tab w:val="center" w:pos="540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03F32" w:rsidRPr="00C6097B" w:rsidRDefault="00A74460" w:rsidP="00D03F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Всеукраїнськ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фестивал</w:t>
      </w:r>
      <w:r w:rsidR="0081218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ю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дитячої творчості «Топ-Топ» (</w:t>
      </w:r>
      <w:r w:rsidRPr="00C6097B">
        <w:rPr>
          <w:rFonts w:ascii="Times New Roman" w:hAnsi="Times New Roman" w:cs="Times New Roman"/>
          <w:sz w:val="28"/>
          <w:szCs w:val="28"/>
          <w:lang w:val="uk-UA"/>
        </w:rPr>
        <w:t>далі –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Фестиваль) 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засновано</w:t>
      </w:r>
      <w:r w:rsidR="0081218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Департамент</w:t>
      </w:r>
      <w:r w:rsidR="00021B58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культури, туризму, національностей та релігій Запорізької обласної державної адміністрації, відділ</w:t>
      </w:r>
      <w:r w:rsidR="00021B58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культури виконавчого комітету Бердянської міської ради</w:t>
      </w:r>
      <w:r w:rsidR="0051278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1218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комунальн</w:t>
      </w:r>
      <w:r w:rsidR="00021B58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установ</w:t>
      </w:r>
      <w:r w:rsidR="00021B58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«Обласний методичний центр культури і мистецтва» Запорізької обласної ради</w:t>
      </w:r>
      <w:r w:rsidR="006F7AB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r w:rsidR="00D03F32" w:rsidRPr="00C6097B">
        <w:rPr>
          <w:rFonts w:ascii="Times New Roman" w:hAnsi="Times New Roman" w:cs="Times New Roman"/>
          <w:sz w:val="28"/>
          <w:szCs w:val="28"/>
          <w:lang w:val="uk-UA"/>
        </w:rPr>
        <w:t>далі –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Засновники). </w:t>
      </w:r>
    </w:p>
    <w:p w:rsidR="00D03F32" w:rsidRPr="00C6097B" w:rsidRDefault="00D03F32" w:rsidP="00D03F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519A5" w:rsidRPr="00C6097B" w:rsidRDefault="00530032" w:rsidP="00D03F3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90166D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Метою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Фестивалю є</w:t>
      </w:r>
      <w:r w:rsidR="00E519A5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E519A5" w:rsidRPr="00C6097B" w:rsidRDefault="00E519A5" w:rsidP="006F7ABE">
      <w:pPr>
        <w:shd w:val="clear" w:color="auto" w:fill="FFFFFF"/>
        <w:tabs>
          <w:tab w:val="left" w:pos="10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>єднання, збереження, відродження та популяризація українського народного мистецтва;</w:t>
      </w:r>
    </w:p>
    <w:p w:rsidR="00E519A5" w:rsidRPr="00C6097B" w:rsidRDefault="00E519A5" w:rsidP="006F7ABE">
      <w:pPr>
        <w:shd w:val="clear" w:color="auto" w:fill="FFFFFF"/>
        <w:tabs>
          <w:tab w:val="left" w:pos="10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пошук та підтримка молодих талантів, творчих колективів і окремих виконавців серед підростаючого покоління; </w:t>
      </w:r>
    </w:p>
    <w:p w:rsidR="00E519A5" w:rsidRPr="00C6097B" w:rsidRDefault="00E519A5" w:rsidP="006F7ABE">
      <w:pPr>
        <w:shd w:val="clear" w:color="auto" w:fill="FFFFFF"/>
        <w:tabs>
          <w:tab w:val="left" w:pos="10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патріотичне виховання у підростаючого покоління любові до України різноманітними засобами мистецтва; </w:t>
      </w:r>
    </w:p>
    <w:p w:rsidR="00E519A5" w:rsidRPr="00C6097B" w:rsidRDefault="00E519A5" w:rsidP="006F7ABE">
      <w:pPr>
        <w:shd w:val="clear" w:color="auto" w:fill="FFFFFF"/>
        <w:tabs>
          <w:tab w:val="left" w:pos="10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збагачення </w:t>
      </w:r>
      <w:r w:rsidRPr="00C6097B">
        <w:rPr>
          <w:rFonts w:ascii="Times New Roman" w:hAnsi="Times New Roman" w:cs="Times New Roman"/>
          <w:spacing w:val="-15"/>
          <w:sz w:val="28"/>
          <w:szCs w:val="28"/>
          <w:lang w:val="uk-UA"/>
        </w:rPr>
        <w:t>культурних здобутків народу України.</w:t>
      </w:r>
    </w:p>
    <w:p w:rsidR="00A91233" w:rsidRPr="00C6097B" w:rsidRDefault="00A91233" w:rsidP="006F7AB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56FAF" w:rsidRPr="00C6097B" w:rsidRDefault="00530032" w:rsidP="006F7AB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До участі в організації та проведенні Фестивалю можуть залучатися благодійні організації, громадські об’єднання, підприємства, установи та організації усіх форм власності, фізичні особи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згодою)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56FAF"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956FAF" w:rsidRPr="00C6097B" w:rsidRDefault="00956FAF" w:rsidP="006F7AB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032" w:rsidRPr="00C6097B" w:rsidRDefault="00956FAF" w:rsidP="006F7AB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 Під час проведення Фестивалю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обробка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персональних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даних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учасників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здійснюється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gtFrame="_blank" w:history="1">
        <w:r w:rsidRPr="00C6097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Закону </w:t>
        </w:r>
        <w:proofErr w:type="spellStart"/>
        <w:r w:rsidRPr="00C6097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«Про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персональних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даних</w:t>
      </w:r>
      <w:proofErr w:type="spellEnd"/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56FAF" w:rsidRPr="00C6097B" w:rsidRDefault="00956FAF" w:rsidP="00B03F6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ІІ.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Учасники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Фестивалю</w:t>
      </w:r>
    </w:p>
    <w:p w:rsidR="00956FAF" w:rsidRPr="00C6097B" w:rsidRDefault="00956FAF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56FAF" w:rsidRPr="00C6097B" w:rsidRDefault="00956FAF" w:rsidP="006F7ABE">
      <w:pPr>
        <w:pStyle w:val="a7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Фестиваль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проводиться на добровільних засадах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 відкритим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конкурсним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дитячих самодіяльних колективів, окремих виконавців, професійних та аматорських колекти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вів, колективів мистецьких шкіл (</w:t>
      </w:r>
      <w:r w:rsidR="00A91233" w:rsidRPr="00C6097B">
        <w:rPr>
          <w:rFonts w:ascii="Times New Roman" w:hAnsi="Times New Roman" w:cs="Times New Roman"/>
          <w:sz w:val="28"/>
          <w:szCs w:val="28"/>
          <w:lang w:val="uk-UA"/>
        </w:rPr>
        <w:t>далі –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1233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Учасники).</w:t>
      </w:r>
    </w:p>
    <w:p w:rsidR="006F7ABE" w:rsidRPr="00C6097B" w:rsidRDefault="006F7ABE" w:rsidP="006F7ABE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62B4D" w:rsidRPr="00C6097B" w:rsidRDefault="006F7ABE" w:rsidP="006F7ABE">
      <w:pPr>
        <w:pStyle w:val="a7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Виступи учасників поділяються</w:t>
      </w:r>
      <w:r w:rsidR="009562AC" w:rsidRPr="00C609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609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="00C62B4D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62B4D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віковими</w:t>
      </w:r>
      <w:proofErr w:type="spellEnd"/>
      <w:r w:rsidR="00C62B4D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62B4D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категоріями</w:t>
      </w:r>
      <w:proofErr w:type="spellEnd"/>
      <w:r w:rsidR="00C62B4D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56FAF" w:rsidRPr="00C6097B" w:rsidRDefault="001C7AFC" w:rsidP="006F7A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CD0F7D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</w:t>
      </w:r>
      <w:r w:rsidR="00956FA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5 до 7 років включно;</w:t>
      </w:r>
    </w:p>
    <w:p w:rsidR="00956FAF" w:rsidRPr="00C6097B" w:rsidRDefault="001C7AFC" w:rsidP="006F7A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C60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6FA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 від 8 до 10 років включно;</w:t>
      </w:r>
    </w:p>
    <w:p w:rsidR="00956FAF" w:rsidRPr="00C6097B" w:rsidRDefault="001C7AFC" w:rsidP="006F7A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="00956FA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від 11 до 13 років включно;</w:t>
      </w:r>
    </w:p>
    <w:p w:rsidR="00956FAF" w:rsidRPr="00C6097B" w:rsidRDefault="001C7AFC" w:rsidP="006F7A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="00956FA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від 14 до 16 років включно;</w:t>
      </w:r>
    </w:p>
    <w:p w:rsidR="00956FAF" w:rsidRPr="00C6097B" w:rsidRDefault="00956FAF" w:rsidP="006F7A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Вік учасників враховується на день проведення Фестивалю.</w:t>
      </w:r>
    </w:p>
    <w:p w:rsidR="00956FAF" w:rsidRPr="00C6097B" w:rsidRDefault="00956FAF" w:rsidP="006F7ABE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C7AFC" w:rsidRPr="00C6097B" w:rsidRDefault="0051278E" w:rsidP="00CB2E81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C6097B">
        <w:rPr>
          <w:rFonts w:ascii="Times New Roman" w:hAnsi="Times New Roman" w:cs="Times New Roman"/>
          <w:sz w:val="28"/>
          <w:szCs w:val="28"/>
        </w:rPr>
        <w:t>3</w:t>
      </w:r>
      <w:r w:rsidR="001C7AFC" w:rsidRPr="00C60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7AFC" w:rsidRPr="00C6097B">
        <w:rPr>
          <w:rFonts w:ascii="Times New Roman" w:hAnsi="Times New Roman" w:cs="Times New Roman"/>
          <w:sz w:val="28"/>
          <w:szCs w:val="28"/>
        </w:rPr>
        <w:t>Конкурсна</w:t>
      </w:r>
      <w:proofErr w:type="spellEnd"/>
      <w:r w:rsidR="001C7AFC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AFC" w:rsidRPr="00C6097B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1C7AFC" w:rsidRPr="00C6097B">
        <w:rPr>
          <w:rFonts w:ascii="Times New Roman" w:hAnsi="Times New Roman" w:cs="Times New Roman"/>
          <w:sz w:val="28"/>
          <w:szCs w:val="28"/>
        </w:rPr>
        <w:t xml:space="preserve"> Фестивалю проводиться за жанрами: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виконавці народної пісні, сучасної популярної естрадної пісні, </w:t>
      </w:r>
      <w:r w:rsidR="00CB2E81"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народної пісні </w:t>
      </w:r>
      <w:r w:rsidRPr="00C6097B">
        <w:rPr>
          <w:rFonts w:ascii="Times New Roman" w:hAnsi="Times New Roman" w:cs="Times New Roman"/>
          <w:sz w:val="28"/>
          <w:szCs w:val="28"/>
          <w:lang w:val="uk-UA"/>
        </w:rPr>
        <w:t>в естрадній обробці;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09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097B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солісти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дуети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колективи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>);</w:t>
      </w:r>
    </w:p>
    <w:p w:rsidR="001C7AFC" w:rsidRPr="00C6097B" w:rsidRDefault="001C7AFC" w:rsidP="00CB2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виконавці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бальної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хореографії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естрадного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танцю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ритміко-пластичного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097B">
        <w:rPr>
          <w:rFonts w:ascii="Times New Roman" w:hAnsi="Times New Roman" w:cs="Times New Roman"/>
          <w:sz w:val="28"/>
          <w:szCs w:val="28"/>
        </w:rPr>
        <w:t>модерн, степ (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солісти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дуети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колективи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східної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хореографії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>;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виконавці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97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097B">
        <w:rPr>
          <w:rFonts w:ascii="Times New Roman" w:hAnsi="Times New Roman" w:cs="Times New Roman"/>
          <w:sz w:val="28"/>
          <w:szCs w:val="28"/>
        </w:rPr>
        <w:t>жанр</w:t>
      </w:r>
      <w:proofErr w:type="gramEnd"/>
      <w:r w:rsidRPr="00C609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виконавці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097B">
        <w:rPr>
          <w:rFonts w:ascii="Times New Roman" w:hAnsi="Times New Roman" w:cs="Times New Roman"/>
          <w:sz w:val="28"/>
          <w:szCs w:val="28"/>
        </w:rPr>
        <w:t>циркового</w:t>
      </w:r>
      <w:proofErr w:type="gramEnd"/>
      <w:r w:rsidRPr="00C6097B">
        <w:rPr>
          <w:rFonts w:ascii="Times New Roman" w:hAnsi="Times New Roman" w:cs="Times New Roman"/>
          <w:sz w:val="28"/>
          <w:szCs w:val="28"/>
        </w:rPr>
        <w:t xml:space="preserve"> жанр</w:t>
      </w:r>
      <w:r w:rsidR="00CB2E81" w:rsidRPr="00C6097B">
        <w:rPr>
          <w:rFonts w:ascii="Times New Roman" w:hAnsi="Times New Roman" w:cs="Times New Roman"/>
          <w:sz w:val="28"/>
          <w:szCs w:val="28"/>
        </w:rPr>
        <w:t>у (</w:t>
      </w:r>
      <w:proofErr w:type="spellStart"/>
      <w:r w:rsidR="00CB2E81" w:rsidRPr="00C6097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CB2E81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E81" w:rsidRPr="00C6097B">
        <w:rPr>
          <w:rFonts w:ascii="Times New Roman" w:hAnsi="Times New Roman" w:cs="Times New Roman"/>
          <w:sz w:val="28"/>
          <w:szCs w:val="28"/>
        </w:rPr>
        <w:t>повітряних</w:t>
      </w:r>
      <w:proofErr w:type="spellEnd"/>
      <w:r w:rsidR="00CB2E81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E81" w:rsidRPr="00C6097B">
        <w:rPr>
          <w:rFonts w:ascii="Times New Roman" w:hAnsi="Times New Roman" w:cs="Times New Roman"/>
          <w:sz w:val="28"/>
          <w:szCs w:val="28"/>
        </w:rPr>
        <w:t>акробатів</w:t>
      </w:r>
      <w:proofErr w:type="spellEnd"/>
      <w:r w:rsidR="00CB2E81" w:rsidRPr="00C6097B">
        <w:rPr>
          <w:rFonts w:ascii="Times New Roman" w:hAnsi="Times New Roman" w:cs="Times New Roman"/>
          <w:sz w:val="28"/>
          <w:szCs w:val="28"/>
        </w:rPr>
        <w:t xml:space="preserve"> та</w:t>
      </w:r>
      <w:r w:rsidR="00CB2E81"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дресирувальників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>);</w:t>
      </w:r>
    </w:p>
    <w:p w:rsidR="001C7AFC" w:rsidRPr="00C6097B" w:rsidRDefault="001C7AFC" w:rsidP="00CB2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виконавці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інструментальної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97B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C6097B">
        <w:rPr>
          <w:rFonts w:ascii="Times New Roman" w:hAnsi="Times New Roman" w:cs="Times New Roman"/>
          <w:sz w:val="28"/>
          <w:szCs w:val="28"/>
        </w:rPr>
        <w:t>.</w:t>
      </w:r>
    </w:p>
    <w:p w:rsidR="00B64985" w:rsidRPr="00C6097B" w:rsidRDefault="00357A23" w:rsidP="00CB2E81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Програма виступу кожного учасника складається з двох</w:t>
      </w:r>
      <w:r w:rsidR="001C7AFC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 во</w:t>
      </w:r>
      <w:r w:rsidR="00A40BF5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кальних (інструментальних) творів</w:t>
      </w:r>
      <w:r w:rsidR="0005452B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, двох творів у жанрі художнього слова</w:t>
      </w:r>
      <w:r w:rsidR="001C7AFC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 </w:t>
      </w:r>
      <w:r w:rsidR="00A40BF5"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>(один з вокальних  творів, художнього слова обов’язково виконується у</w:t>
      </w:r>
      <w:r w:rsidR="0005452B"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 xml:space="preserve">країнською мовою), </w:t>
      </w:r>
      <w:r w:rsidR="0005452B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двох хореографічних</w:t>
      </w:r>
      <w:r w:rsidR="00A40BF5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 постанов</w:t>
      </w:r>
      <w:r w:rsidR="0005452B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ок,</w:t>
      </w:r>
      <w:r w:rsidR="00A40BF5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 </w:t>
      </w:r>
      <w:r w:rsidR="0005452B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>двох</w:t>
      </w:r>
      <w:r w:rsidR="00535738" w:rsidRPr="00C6097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ar-SA"/>
        </w:rPr>
        <w:t xml:space="preserve"> циркових номерів.</w:t>
      </w:r>
      <w:r w:rsidR="00535738"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 xml:space="preserve"> </w:t>
      </w:r>
    </w:p>
    <w:p w:rsidR="001C7AFC" w:rsidRPr="00C6097B" w:rsidRDefault="00535738" w:rsidP="00CB2E81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>Триваліс</w:t>
      </w:r>
      <w:r w:rsidR="00B64985"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>т</w:t>
      </w:r>
      <w:r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 xml:space="preserve">ь </w:t>
      </w:r>
      <w:r w:rsidR="00B64985"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>виконання програми (два номери) для кожного жанру</w:t>
      </w:r>
      <w:r w:rsidRPr="00C6097B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  <w:t xml:space="preserve"> до 4 хвилин.</w:t>
      </w:r>
    </w:p>
    <w:p w:rsidR="0009362B" w:rsidRPr="00C6097B" w:rsidRDefault="0009362B" w:rsidP="006F7AB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ar-SA"/>
        </w:rPr>
      </w:pPr>
    </w:p>
    <w:p w:rsidR="0009362B" w:rsidRPr="00C6097B" w:rsidRDefault="0051278E" w:rsidP="00CB2E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97B">
        <w:rPr>
          <w:rFonts w:ascii="Times New Roman" w:hAnsi="Times New Roman" w:cs="Times New Roman"/>
          <w:sz w:val="28"/>
          <w:szCs w:val="28"/>
        </w:rPr>
        <w:t>4</w:t>
      </w:r>
      <w:r w:rsidR="0009362B" w:rsidRPr="00C60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Фестивалю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proofErr w:type="gramStart"/>
      <w:r w:rsidR="0009362B" w:rsidRPr="00C609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9362B" w:rsidRPr="00C6097B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Бердянську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2B" w:rsidRPr="00C6097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пері</w:t>
      </w:r>
      <w:proofErr w:type="gramStart"/>
      <w:r w:rsidR="0009362B" w:rsidRPr="00C6097B">
        <w:rPr>
          <w:rFonts w:ascii="Times New Roman" w:hAnsi="Times New Roman" w:cs="Times New Roman"/>
          <w:sz w:val="28"/>
          <w:szCs w:val="28"/>
        </w:rPr>
        <w:t>од</w:t>
      </w:r>
      <w:proofErr w:type="spellEnd"/>
      <w:proofErr w:type="gram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Фестивалю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оздоровлюються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на базах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узбережжі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Азовського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моря. У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Фестивалю </w:t>
      </w:r>
      <w:proofErr w:type="spellStart"/>
      <w:proofErr w:type="gramStart"/>
      <w:r w:rsidR="0009362B" w:rsidRPr="00C6097B">
        <w:rPr>
          <w:rFonts w:ascii="Times New Roman" w:hAnsi="Times New Roman" w:cs="Times New Roman"/>
          <w:sz w:val="28"/>
          <w:szCs w:val="28"/>
        </w:rPr>
        <w:t>включен</w:t>
      </w:r>
      <w:proofErr w:type="gramEnd"/>
      <w:r w:rsidR="0009362B" w:rsidRPr="00C6097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конкурсно-розважальні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екскурсійні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заходи. Для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делегацій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прес-конференції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362B" w:rsidRPr="00C6097B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09362B" w:rsidRPr="00C6097B">
        <w:rPr>
          <w:rFonts w:ascii="Times New Roman" w:hAnsi="Times New Roman" w:cs="Times New Roman"/>
          <w:sz w:val="28"/>
          <w:szCs w:val="28"/>
        </w:rPr>
        <w:t xml:space="preserve"> за «круглим столом».  </w:t>
      </w:r>
    </w:p>
    <w:p w:rsidR="00A74460" w:rsidRPr="00C6097B" w:rsidRDefault="0051278E" w:rsidP="006F7AB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Організаційний комітет Фестивалю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818D1" w:rsidRPr="00C6097B" w:rsidRDefault="005638CA" w:rsidP="006F7AB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1. 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координації організаційної та творчої діяльності в період  підготовки та проведення Фестивалю створюється організаційний комітет (</w:t>
      </w:r>
      <w:r w:rsidR="003818D1" w:rsidRPr="00C6097B">
        <w:rPr>
          <w:rFonts w:ascii="Times New Roman" w:hAnsi="Times New Roman" w:cs="Times New Roman"/>
          <w:sz w:val="28"/>
          <w:szCs w:val="28"/>
          <w:lang w:val="uk-UA"/>
        </w:rPr>
        <w:t>далі –</w:t>
      </w:r>
      <w:r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Оргкомітет).</w:t>
      </w:r>
      <w:r w:rsidR="00D4306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1C7AFC" w:rsidRPr="00C6097B" w:rsidRDefault="001C7AFC" w:rsidP="006F7AB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1278E" w:rsidRPr="00C6097B" w:rsidRDefault="003818D1" w:rsidP="006F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Pr="00C6097B">
        <w:rPr>
          <w:sz w:val="28"/>
          <w:szCs w:val="28"/>
        </w:rPr>
        <w:t xml:space="preserve"> </w:t>
      </w:r>
      <w:r w:rsidR="001C7AFC" w:rsidRPr="00C6097B">
        <w:rPr>
          <w:rFonts w:ascii="Times New Roman" w:hAnsi="Times New Roman" w:cs="Times New Roman"/>
          <w:sz w:val="28"/>
          <w:szCs w:val="28"/>
        </w:rPr>
        <w:t>Склад</w:t>
      </w:r>
      <w:r w:rsidR="006F7ABE"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 та голова</w:t>
      </w:r>
      <w:r w:rsidR="001C7AFC" w:rsidRPr="00C6097B">
        <w:rPr>
          <w:sz w:val="28"/>
          <w:szCs w:val="28"/>
        </w:rPr>
        <w:t xml:space="preserve">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Оргкомітет</w:t>
      </w:r>
      <w:r w:rsidR="001C7AF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Фестивалю затверджується</w:t>
      </w:r>
      <w:r w:rsidR="001C7AF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F7AB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спільним </w:t>
      </w:r>
      <w:r w:rsidR="001C7AF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наказом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F7AB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Засновникі</w:t>
      </w:r>
      <w:proofErr w:type="gramStart"/>
      <w:r w:rsidR="006F7AB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proofErr w:type="gramEnd"/>
      <w:r w:rsidR="00E75B49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</w:p>
    <w:p w:rsidR="00B92BB4" w:rsidRPr="00C6097B" w:rsidRDefault="003818D1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складу Оргкомітету входять представники </w:t>
      </w:r>
      <w:r w:rsidR="00E75B49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асновник</w:t>
      </w:r>
      <w:r w:rsidR="0051278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ів</w:t>
      </w:r>
      <w:r w:rsidR="00105734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провідні діячі культури та мистецтва, науковці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2BB4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</w:t>
      </w:r>
      <w:proofErr w:type="spellStart"/>
      <w:r w:rsidR="00B92BB4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згодою</w:t>
      </w:r>
      <w:proofErr w:type="spellEnd"/>
      <w:r w:rsidR="00B92BB4" w:rsidRPr="00C6097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92BB4" w:rsidRPr="00C609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92BB4" w:rsidRPr="00C6097B" w:rsidRDefault="00B92BB4" w:rsidP="006F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61E3" w:rsidRPr="00C6097B" w:rsidRDefault="007A61E3" w:rsidP="006F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18D1" w:rsidRPr="00C6097B" w:rsidRDefault="00B0781C" w:rsidP="006F7AB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n33"/>
      <w:bookmarkStart w:id="1" w:name="n34"/>
      <w:bookmarkEnd w:id="0"/>
      <w:bookmarkEnd w:id="1"/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3</w:t>
      </w:r>
      <w:r w:rsidR="00360CE6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Оргкомітет: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визначає місце та терміни проведення Фестивалю;</w:t>
      </w:r>
    </w:p>
    <w:p w:rsidR="003818D1" w:rsidRPr="00C6097B" w:rsidRDefault="00E75B49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формує склад журі</w:t>
      </w:r>
      <w:r w:rsidR="003818D1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забезпечує організацію  наукової частини Фестивалю (у разі її передбачення);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створює належні умови для перебування учасників, гостей Фестивалю (проживання в готелі, харчування, транспортне обслуговування тощо);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узгоджує емблему Фестивалю, рекламну продукцію;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організовує роботу прес-центру протягом проведення Фестивалю;</w:t>
      </w:r>
    </w:p>
    <w:p w:rsidR="003818D1" w:rsidRPr="00C6097B" w:rsidRDefault="003818D1" w:rsidP="006F7A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забезпечує проведення Фестивалю.</w:t>
      </w:r>
    </w:p>
    <w:p w:rsidR="00530032" w:rsidRPr="00C6097B" w:rsidRDefault="00530032" w:rsidP="006F7A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0032" w:rsidRPr="00C6097B" w:rsidRDefault="00530032" w:rsidP="001057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51278E" w:rsidRPr="00C6097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Журі Фестивалю</w:t>
      </w:r>
    </w:p>
    <w:p w:rsidR="0027093F" w:rsidRPr="00C6097B" w:rsidRDefault="0027093F" w:rsidP="006F7A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91814" w:rsidRPr="00C6097B" w:rsidRDefault="0006509C" w:rsidP="006F7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7093F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39181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</w:t>
      </w:r>
      <w:r w:rsidR="0027093F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</w:t>
      </w:r>
      <w:proofErr w:type="spellStart"/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об’єктивністі</w:t>
      </w:r>
      <w:proofErr w:type="spellEnd"/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81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конкурсних</w:t>
      </w:r>
      <w:r w:rsidR="0027093F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виступів</w:t>
      </w:r>
      <w:r w:rsidR="0027093F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створюється 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журі. </w:t>
      </w:r>
      <w:r w:rsidR="0039181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журі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 голова Оргкомітету.</w:t>
      </w:r>
    </w:p>
    <w:p w:rsidR="00FE0ECA" w:rsidRPr="00C6097B" w:rsidRDefault="00FE0ECA" w:rsidP="006F7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BB4" w:rsidRPr="00C6097B" w:rsidRDefault="0006509C" w:rsidP="006F7AB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складу журі входять 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представники 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асновник</w:t>
      </w:r>
      <w:r w:rsidR="0051278E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ів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Фестивалю, провідні 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спеціалісти у сфері культури, діячі </w:t>
      </w:r>
      <w:r w:rsidR="00FE0ECA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культури та мистецтв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 (за згодою).</w:t>
      </w:r>
    </w:p>
    <w:p w:rsidR="00B92BB4" w:rsidRPr="00C6097B" w:rsidRDefault="00B92BB4" w:rsidP="006F7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Журі очолює голова, який організовує та проводить його засідання, бере участь у визначенні переможців і призерів Фестивалю, затверджує список переможців і призерів Фестивалю.</w:t>
      </w:r>
    </w:p>
    <w:p w:rsidR="00B92BB4" w:rsidRPr="00C6097B" w:rsidRDefault="00B92BB4" w:rsidP="006F7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ECA" w:rsidRPr="00C6097B" w:rsidRDefault="005638CA" w:rsidP="006F7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0781C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складу журі обирається секретар, який </w:t>
      </w:r>
      <w:r w:rsidR="00B92BB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зберігання, систематизацію, оформлення документів і матеріалів Фестивалю.</w:t>
      </w:r>
    </w:p>
    <w:p w:rsidR="00B92BB4" w:rsidRPr="00C6097B" w:rsidRDefault="00B92BB4" w:rsidP="006F7ABE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1814" w:rsidRPr="00C6097B" w:rsidRDefault="00B92BB4" w:rsidP="001057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V. Порядок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строки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проведення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Фестивалю</w:t>
      </w:r>
    </w:p>
    <w:p w:rsidR="00B92BB4" w:rsidRPr="00C6097B" w:rsidRDefault="00B92BB4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6C" w:rsidRPr="00C6097B" w:rsidRDefault="00FE0ECA" w:rsidP="006F7ABE">
      <w:pPr>
        <w:pStyle w:val="a7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Фестиваль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проводиться щорічно у червні місяці на базі установ культури м</w:t>
      </w:r>
      <w:r w:rsidR="00412FFF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іста 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Бердянська Запорізької області.</w:t>
      </w:r>
      <w:r w:rsidR="00D4306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Оргкомітет визначає дату та місце проведення Фестивалю.</w:t>
      </w:r>
    </w:p>
    <w:p w:rsidR="00A3178C" w:rsidRPr="00C6097B" w:rsidRDefault="00A3178C" w:rsidP="006F7ABE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92BB4" w:rsidRPr="00C6097B" w:rsidRDefault="00412FFF" w:rsidP="006F7ABE">
      <w:pPr>
        <w:pStyle w:val="a7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Інформація про проведення Фестивалю розміщується на офіційному </w:t>
      </w:r>
      <w:proofErr w:type="spellStart"/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вебсайті</w:t>
      </w:r>
      <w:proofErr w:type="spellEnd"/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Засновник</w:t>
      </w:r>
      <w:r w:rsidR="00CA335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ів 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не пізніше ніж за один місяць до початку його проведення.</w:t>
      </w:r>
    </w:p>
    <w:p w:rsidR="00A3178C" w:rsidRPr="00C6097B" w:rsidRDefault="00A3178C" w:rsidP="006F7A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92BB4" w:rsidRPr="00C6097B" w:rsidRDefault="00B92BB4" w:rsidP="006F7ABE">
      <w:pPr>
        <w:pStyle w:val="a7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участі у Фестивалі 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часники подають заявку в електронному (сканована копія) або друкованому вигляді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(згідно з додатком)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три різні фотокартки в електронному вигляді, які надсилаються на поштову адресу Бердянського міського Палацу культури ім. Т.Г. Шевченка: вул. Італійська -            пр. Азовський, 57/10, м. Бердянс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ьк, Запорізька область, 71118, або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електронну адресу: </w:t>
      </w:r>
      <w:hyperlink r:id="rId8" w:history="1">
        <w:r w:rsidR="00D4306C" w:rsidRPr="00C6097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uk-UA" w:eastAsia="ar-SA"/>
          </w:rPr>
          <w:t>mpk_berdyansk@ukr.net</w:t>
        </w:r>
      </w:hyperlink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5638CA" w:rsidRPr="00C6097B" w:rsidRDefault="005638CA" w:rsidP="005638CA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4306C" w:rsidRPr="00C6097B" w:rsidRDefault="00D4306C" w:rsidP="006F7ABE">
      <w:pPr>
        <w:pStyle w:val="a7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Додаткову інформацію щодо участі у Фестивалі можна отримати за телефоном: (06153) 3-56-35 – відділ культури виконавчого комітету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Бердянської міської ради, 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або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електронн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пошт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culture@rada-berdyansk.gov.ua. </w:t>
      </w:r>
    </w:p>
    <w:p w:rsidR="00D4306C" w:rsidRPr="00C6097B" w:rsidRDefault="00C62B4D" w:rsidP="006F7ABE">
      <w:pPr>
        <w:widowControl w:val="0"/>
        <w:suppressAutoHyphens/>
        <w:autoSpaceDE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="00D4306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аявки приймаються не пізніше ніж за 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п’ятнадцять</w:t>
      </w:r>
      <w:r w:rsidR="00A3178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C26FB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календарних</w:t>
      </w:r>
      <w:r w:rsidR="00A3178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306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днів до визначеного терміну проведення Фестивалю. Заявки, що подані з порушенням встановлених строків, не розглядаються.</w:t>
      </w:r>
    </w:p>
    <w:p w:rsidR="00C62B4D" w:rsidRPr="00C6097B" w:rsidRDefault="00C62B4D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ab/>
        <w:t xml:space="preserve">Заявки, оформлені з порушенням </w:t>
      </w:r>
      <w:r w:rsidR="00A3178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вимог </w:t>
      </w: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встановлених</w:t>
      </w:r>
      <w:r w:rsidR="00A3178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пунктом </w:t>
      </w:r>
      <w:r w:rsidR="004C26FB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3</w:t>
      </w:r>
      <w:r w:rsidR="00A3178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Розділу</w:t>
      </w:r>
      <w:r w:rsidR="00A3178C" w:rsidRPr="00C6097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3178C"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</w:t>
      </w: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цього Положення протягом п’яти робочих днів повертаються </w:t>
      </w:r>
      <w:r w:rsidR="00B0781C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У</w:t>
      </w: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часнику з відповідним обґрунтуванням. Після усунення недоліків документи на участь у Фестивалі можуть бути подані повторно, але не пізніше ніж за два</w:t>
      </w:r>
      <w:r w:rsidR="005638CA"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календарні</w:t>
      </w:r>
      <w:r w:rsidRPr="00C6097B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дні до дати проведення Фестивалю.</w:t>
      </w:r>
    </w:p>
    <w:p w:rsidR="00D4306C" w:rsidRPr="00C6097B" w:rsidRDefault="00A74460" w:rsidP="006F7ABE">
      <w:pPr>
        <w:tabs>
          <w:tab w:val="left" w:pos="0"/>
        </w:tabs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A3178C" w:rsidRPr="00C6097B" w:rsidRDefault="00D4306C" w:rsidP="00105734">
      <w:pPr>
        <w:tabs>
          <w:tab w:val="left" w:pos="0"/>
        </w:tabs>
        <w:spacing w:after="0" w:line="240" w:lineRule="auto"/>
        <w:ind w:right="-83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VІ.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Визначення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нагородження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переможці</w:t>
      </w:r>
      <w:proofErr w:type="gram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spellEnd"/>
      <w:proofErr w:type="gram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призерів</w:t>
      </w:r>
      <w:proofErr w:type="spellEnd"/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Фестивалю</w:t>
      </w:r>
    </w:p>
    <w:p w:rsidR="00A3178C" w:rsidRPr="00C6097B" w:rsidRDefault="00A3178C" w:rsidP="00105734">
      <w:pPr>
        <w:tabs>
          <w:tab w:val="left" w:pos="0"/>
        </w:tabs>
        <w:spacing w:after="0" w:line="240" w:lineRule="auto"/>
        <w:ind w:right="-83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C61E0" w:rsidRPr="00C6097B" w:rsidRDefault="007C61E0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96C08" w:rsidRPr="00C60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C6097B">
        <w:rPr>
          <w:rFonts w:ascii="Times New Roman" w:hAnsi="Times New Roman" w:cs="Times New Roman"/>
          <w:sz w:val="28"/>
          <w:szCs w:val="28"/>
          <w:lang w:val="uk-UA" w:eastAsia="ru-RU"/>
        </w:rPr>
        <w:t>иступ</w:t>
      </w:r>
      <w:r w:rsidR="00796C08" w:rsidRPr="00C6097B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C60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Учасників </w:t>
      </w:r>
      <w:r w:rsidR="00796C08" w:rsidRPr="00C60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оцінюються за </w:t>
      </w:r>
      <w:r w:rsidR="00596D9B" w:rsidRPr="00C60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10-ти бальною шкалою за </w:t>
      </w:r>
      <w:r w:rsidR="00796C08" w:rsidRPr="00C6097B">
        <w:rPr>
          <w:rFonts w:ascii="Times New Roman" w:hAnsi="Times New Roman" w:cs="Times New Roman"/>
          <w:sz w:val="28"/>
          <w:szCs w:val="28"/>
          <w:lang w:val="uk-UA" w:eastAsia="ru-RU"/>
        </w:rPr>
        <w:t>такими критеріями</w:t>
      </w:r>
      <w:r w:rsidRPr="00C6097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7C61E0" w:rsidRPr="00C6097B" w:rsidRDefault="007C61E0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>виконавська майстерність;</w:t>
      </w:r>
    </w:p>
    <w:p w:rsidR="007C61E0" w:rsidRPr="00C6097B" w:rsidRDefault="007C61E0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>артистизм;</w:t>
      </w:r>
    </w:p>
    <w:p w:rsidR="007C61E0" w:rsidRPr="00C6097B" w:rsidRDefault="007C61E0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>сценічна культура;</w:t>
      </w:r>
    </w:p>
    <w:p w:rsidR="007C61E0" w:rsidRPr="00C6097B" w:rsidRDefault="007C61E0" w:rsidP="006F7AB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12"/>
          <w:sz w:val="28"/>
          <w:szCs w:val="28"/>
          <w:lang w:val="uk-UA"/>
        </w:rPr>
        <w:tab/>
        <w:t>оригінальність матеріалу;</w:t>
      </w:r>
    </w:p>
    <w:p w:rsidR="007C61E0" w:rsidRPr="00C6097B" w:rsidRDefault="007C61E0" w:rsidP="006F7ABE">
      <w:pPr>
        <w:shd w:val="clear" w:color="auto" w:fill="FFFFFF"/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>відповідність представленому репертуару створеного виконавцем образу, його</w:t>
      </w:r>
    </w:p>
    <w:p w:rsidR="007C61E0" w:rsidRPr="00C6097B" w:rsidRDefault="007C61E0" w:rsidP="006F7AB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сценічне </w:t>
      </w:r>
      <w:r w:rsidRPr="00C6097B">
        <w:rPr>
          <w:rFonts w:ascii="Times New Roman" w:hAnsi="Times New Roman" w:cs="Times New Roman"/>
          <w:spacing w:val="-14"/>
          <w:sz w:val="28"/>
          <w:szCs w:val="28"/>
          <w:lang w:val="uk-UA"/>
        </w:rPr>
        <w:t>втілення (імідж виконавця);</w:t>
      </w:r>
    </w:p>
    <w:p w:rsidR="007C61E0" w:rsidRPr="00C6097B" w:rsidRDefault="007C61E0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>конкурсний репертуар: художньо-естетична цінність, технічно-образна складність, відповідність виконавським можливостям.</w:t>
      </w:r>
    </w:p>
    <w:p w:rsidR="00796C08" w:rsidRPr="00C6097B" w:rsidRDefault="00796C08" w:rsidP="006F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7B">
        <w:rPr>
          <w:rFonts w:ascii="Times New Roman" w:hAnsi="Times New Roman" w:cs="Times New Roman"/>
          <w:sz w:val="28"/>
          <w:szCs w:val="28"/>
          <w:lang w:val="uk-UA"/>
        </w:rPr>
        <w:t>Підбиття підсумків Фестивалю визначається за загальною су</w:t>
      </w:r>
      <w:r w:rsidR="005638CA" w:rsidRPr="00C6097B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ю балів. Максимальна сумарна кількість балів </w:t>
      </w:r>
      <w:r w:rsidR="00C6097B" w:rsidRPr="00C609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96D9B" w:rsidRPr="00C6097B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C6097B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7C61E0" w:rsidRPr="00C6097B" w:rsidRDefault="007C61E0" w:rsidP="006F7ABE">
      <w:pPr>
        <w:tabs>
          <w:tab w:val="left" w:pos="0"/>
        </w:tabs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178C" w:rsidRPr="00C6097B" w:rsidRDefault="006E5612" w:rsidP="006F7ABE">
      <w:pPr>
        <w:tabs>
          <w:tab w:val="left" w:pos="0"/>
        </w:tabs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журі</w:t>
      </w:r>
      <w:r w:rsidR="00796C0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="00796C0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виступи учасник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окремо</w:t>
      </w:r>
      <w:r w:rsidR="00796C0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кожним критерієм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957B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Переможцями Фестивалю є Учасники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набрали найбіль</w:t>
      </w:r>
      <w:r w:rsidR="001957B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суму балів у відповідному жанрі.</w:t>
      </w:r>
    </w:p>
    <w:p w:rsidR="007C61E0" w:rsidRPr="00C6097B" w:rsidRDefault="007C61E0" w:rsidP="006F7ABE">
      <w:pPr>
        <w:tabs>
          <w:tab w:val="left" w:pos="0"/>
        </w:tabs>
        <w:spacing w:after="0" w:line="240" w:lineRule="auto"/>
        <w:ind w:left="567" w:right="-83" w:firstLine="14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A74460" w:rsidRPr="00C6097B" w:rsidRDefault="001957B8" w:rsidP="006F7ABE">
      <w:pPr>
        <w:tabs>
          <w:tab w:val="left" w:pos="0"/>
        </w:tabs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BA3267"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A74460"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="00A3178C"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="00A74460"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ішення щодо визначення переможців оформлюється протоколом. </w:t>
      </w:r>
    </w:p>
    <w:p w:rsidR="00A74460" w:rsidRPr="00C6097B" w:rsidRDefault="00A74460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 результатами конкурсних в</w:t>
      </w:r>
      <w:r w:rsidR="00796C0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иступів журі Фестивалю визначає володаря Гран-прі,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лауреатів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96C08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ступенів та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дипломантів.</w:t>
      </w:r>
    </w:p>
    <w:p w:rsidR="00A74460" w:rsidRPr="00C6097B" w:rsidRDefault="00A74460" w:rsidP="006F7ABE">
      <w:pPr>
        <w:tabs>
          <w:tab w:val="left" w:pos="0"/>
        </w:tabs>
        <w:spacing w:after="0" w:line="240" w:lineRule="auto"/>
        <w:ind w:right="-8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Переможці нагороджуються дипломами та пам’ятними подарунками. Всі інші учасники нагороджуються дипломами за участь.    </w:t>
      </w:r>
    </w:p>
    <w:p w:rsidR="00A74460" w:rsidRPr="00C6097B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460" w:rsidRPr="00C6097B" w:rsidRDefault="00A74460" w:rsidP="006F7ABE">
      <w:pPr>
        <w:tabs>
          <w:tab w:val="left" w:pos="0"/>
        </w:tabs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A3267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Спонсори</w:t>
      </w:r>
      <w:r w:rsidR="0010573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інші зацікавлені особи можуть присуджувати спеціальні </w:t>
      </w:r>
      <w:r w:rsidR="00EC3A3C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відзнаки</w:t>
      </w:r>
      <w:r w:rsidR="00B03F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погодженням із Засновникам</w:t>
      </w:r>
      <w:r w:rsidR="00D03F32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105734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Фестивалю, за рахунок коштів не заборонених чинним законодавством України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4306C" w:rsidRPr="00C6097B" w:rsidRDefault="00D4306C" w:rsidP="006F7A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:rsidR="00A74460" w:rsidRPr="00C6097B" w:rsidRDefault="001957B8" w:rsidP="001057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</w:t>
      </w:r>
      <w:r w:rsidR="00E519A5"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</w:t>
      </w:r>
      <w:r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</w:t>
      </w:r>
      <w:r w:rsidR="00D4306C" w:rsidRPr="00C609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 Умови фінансування Фестивалю</w:t>
      </w:r>
    </w:p>
    <w:p w:rsidR="00B03F60" w:rsidRPr="00C6097B" w:rsidRDefault="00B03F60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460" w:rsidRPr="00C6097B" w:rsidRDefault="00A74460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306C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Фінансування заходів Фестивалю здійснюється за рахунок коштів</w:t>
      </w:r>
      <w:r w:rsidR="004C26FB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обласного</w:t>
      </w:r>
      <w:r w:rsidR="00E519A5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4C26FB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 бюджетів</w:t>
      </w:r>
      <w:r w:rsidR="00E519A5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E519A5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рахунок </w:t>
      </w:r>
      <w:r w:rsidR="004C26FB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 не заборонених </w:t>
      </w:r>
      <w:r w:rsidR="00E519A5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чинним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законодавством України.  </w:t>
      </w:r>
    </w:p>
    <w:p w:rsidR="00D4306C" w:rsidRPr="00C6097B" w:rsidRDefault="00D4306C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460" w:rsidRPr="00C6097B" w:rsidRDefault="00D4306C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03F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в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итрати на відрядження</w:t>
      </w:r>
      <w:r w:rsidR="00B03F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харчування, проживання 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</w:t>
      </w:r>
      <w:r w:rsidR="00B03F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 Фестивалю та супроводжуючих осіб здійснюється за рахунок учасників або організації, яку вони представляють, або їх спонсорів.</w:t>
      </w:r>
      <w:r w:rsidR="00A744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4460" w:rsidRPr="00C6097B" w:rsidRDefault="00A74460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Оргкомітет сприяє розміщенню учасників, організації харчування, висвітленню заходів Фестивалю в засобах масової інформації.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74460" w:rsidRPr="00C6097B" w:rsidRDefault="00A74460" w:rsidP="006F7AB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74460" w:rsidRPr="00C6097B" w:rsidRDefault="00A74460" w:rsidP="006F7A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директора – начальник </w:t>
      </w:r>
    </w:p>
    <w:p w:rsidR="00A74460" w:rsidRPr="00C6097B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культури і туризму</w:t>
      </w:r>
    </w:p>
    <w:p w:rsidR="00A74460" w:rsidRPr="00C6097B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культури, туризму, </w:t>
      </w:r>
    </w:p>
    <w:p w:rsidR="00A74460" w:rsidRPr="00C6097B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національностей та релігій  Запорізької </w:t>
      </w:r>
    </w:p>
    <w:p w:rsidR="00A74460" w:rsidRPr="00C6097B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державної адміністрації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56E03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АНІСІМОВА</w:t>
      </w:r>
    </w:p>
    <w:p w:rsidR="00A74460" w:rsidRDefault="00A74460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5C83" w:rsidRDefault="00635C8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3512" w:rsidRDefault="007F3512" w:rsidP="002E117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7F3512" w:rsidSect="007F3512">
          <w:headerReference w:type="firs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bookmarkStart w:id="2" w:name="_GoBack"/>
      <w:bookmarkEnd w:id="2"/>
    </w:p>
    <w:p w:rsidR="00A74460" w:rsidRPr="00C6097B" w:rsidRDefault="00A74460" w:rsidP="00CB2E81">
      <w:pPr>
        <w:tabs>
          <w:tab w:val="left" w:pos="540"/>
        </w:tabs>
        <w:spacing w:after="0" w:line="240" w:lineRule="auto"/>
        <w:ind w:left="4416" w:firstLine="4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74460" w:rsidRPr="00C6097B" w:rsidRDefault="00A74460" w:rsidP="00CB2E81">
      <w:pPr>
        <w:tabs>
          <w:tab w:val="left" w:pos="540"/>
        </w:tabs>
        <w:spacing w:after="0" w:line="240" w:lineRule="auto"/>
        <w:ind w:left="4416" w:firstLine="4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Положення про Всеукраїнський </w:t>
      </w:r>
    </w:p>
    <w:p w:rsidR="00A74460" w:rsidRPr="00C6097B" w:rsidRDefault="00A74460" w:rsidP="00CB2E81">
      <w:pPr>
        <w:tabs>
          <w:tab w:val="left" w:pos="0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фестиваль дитячої творчості «Топ-Топ» </w:t>
      </w:r>
    </w:p>
    <w:p w:rsidR="00A74460" w:rsidRPr="00C6097B" w:rsidRDefault="00A74460" w:rsidP="00CB2E81">
      <w:pPr>
        <w:tabs>
          <w:tab w:val="left" w:pos="0"/>
        </w:tabs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(пункт </w:t>
      </w:r>
      <w:r w:rsidR="005D1E5C" w:rsidRPr="00C609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E5C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</w:t>
      </w:r>
      <w:r w:rsidR="00462153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D1E5C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1E5C" w:rsidRPr="00C609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D1E5C" w:rsidRPr="00C6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74460" w:rsidRPr="00C6097B" w:rsidRDefault="00A74460" w:rsidP="006F7ABE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460" w:rsidRPr="00C6097B" w:rsidRDefault="00A74460" w:rsidP="005638C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ЗАЯВКА</w:t>
      </w:r>
    </w:p>
    <w:p w:rsidR="00A74460" w:rsidRPr="00C6097B" w:rsidRDefault="00A74460" w:rsidP="005638C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участь у Всеукраїнському фестивалі</w:t>
      </w:r>
    </w:p>
    <w:p w:rsidR="00A74460" w:rsidRPr="00C6097B" w:rsidRDefault="00A74460" w:rsidP="005638CA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дитячої творчості «Топ-Топ»</w:t>
      </w:r>
    </w:p>
    <w:p w:rsidR="00256E03" w:rsidRPr="00C6097B" w:rsidRDefault="00256E03" w:rsidP="006F7AB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1080"/>
        <w:gridCol w:w="5812"/>
      </w:tblGrid>
      <w:tr w:rsidR="00C6097B" w:rsidRPr="00C6097B" w:rsidTr="000C7E81"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Жанр</w:t>
            </w:r>
          </w:p>
          <w:p w:rsidR="00CB2E81" w:rsidRPr="00C6097B" w:rsidRDefault="00B03F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(вокал, хореографія</w:t>
            </w:r>
            <w:r w:rsidR="00A74460"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74460" w:rsidRPr="00C6097B" w:rsidRDefault="00A74460" w:rsidP="006F7ABE">
            <w:pPr>
              <w:tabs>
                <w:tab w:val="left" w:pos="1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Вікова категорія</w:t>
            </w:r>
          </w:p>
          <w:p w:rsidR="00CB2E81" w:rsidRPr="00C6097B" w:rsidRDefault="00CB2E81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учасників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колективу, рік створення  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</w:t>
            </w:r>
            <w:r w:rsidR="005D1E5C"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власне</w:t>
            </w: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ім’я соліста, </w:t>
            </w:r>
            <w:r w:rsid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окремого виконавця </w:t>
            </w: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 народження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Домашня адреса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 культури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3686" w:type="dxa"/>
            <w:gridSpan w:val="2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Електронна пошта, </w:t>
            </w:r>
            <w:proofErr w:type="spellStart"/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</w:t>
            </w:r>
            <w:proofErr w:type="spellEnd"/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/факс</w:t>
            </w:r>
          </w:p>
        </w:tc>
        <w:tc>
          <w:tcPr>
            <w:tcW w:w="5812" w:type="dxa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rPr>
          <w:trHeight w:val="462"/>
        </w:trPr>
        <w:tc>
          <w:tcPr>
            <w:tcW w:w="9498" w:type="dxa"/>
            <w:gridSpan w:val="3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</w:t>
            </w:r>
          </w:p>
        </w:tc>
      </w:tr>
      <w:tr w:rsidR="00C6097B" w:rsidRPr="00C6097B" w:rsidTr="000C7E81">
        <w:trPr>
          <w:trHeight w:val="462"/>
        </w:trPr>
        <w:tc>
          <w:tcPr>
            <w:tcW w:w="9498" w:type="dxa"/>
            <w:gridSpan w:val="3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(______ хвилин)_________________________________________</w:t>
            </w: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rPr>
          <w:trHeight w:val="462"/>
        </w:trPr>
        <w:tc>
          <w:tcPr>
            <w:tcW w:w="9498" w:type="dxa"/>
            <w:gridSpan w:val="3"/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(______ хвилин) _________________________________________</w:t>
            </w:r>
          </w:p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6097B" w:rsidRPr="00C6097B" w:rsidTr="000C7E81">
        <w:tc>
          <w:tcPr>
            <w:tcW w:w="2606" w:type="dxa"/>
            <w:tcBorders>
              <w:bottom w:val="single" w:sz="4" w:space="0" w:color="auto"/>
            </w:tcBorders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Керівник (прізвище, </w:t>
            </w:r>
            <w:r w:rsidR="005D1E5C"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власне </w:t>
            </w: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ім’я, по батькові)</w:t>
            </w:r>
          </w:p>
        </w:tc>
        <w:tc>
          <w:tcPr>
            <w:tcW w:w="6892" w:type="dxa"/>
            <w:gridSpan w:val="2"/>
            <w:tcBorders>
              <w:bottom w:val="single" w:sz="4" w:space="0" w:color="auto"/>
            </w:tcBorders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74460" w:rsidRPr="00C6097B" w:rsidTr="000C7E81">
        <w:tc>
          <w:tcPr>
            <w:tcW w:w="2606" w:type="dxa"/>
            <w:tcBorders>
              <w:bottom w:val="single" w:sz="4" w:space="0" w:color="auto"/>
            </w:tcBorders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Домашня адреса, тел., </w:t>
            </w:r>
            <w:proofErr w:type="spellStart"/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моб</w:t>
            </w:r>
            <w:proofErr w:type="spellEnd"/>
            <w:r w:rsidRPr="00C609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тел. </w:t>
            </w:r>
          </w:p>
        </w:tc>
        <w:tc>
          <w:tcPr>
            <w:tcW w:w="6892" w:type="dxa"/>
            <w:gridSpan w:val="2"/>
            <w:tcBorders>
              <w:bottom w:val="single" w:sz="4" w:space="0" w:color="auto"/>
            </w:tcBorders>
          </w:tcPr>
          <w:p w:rsidR="00A74460" w:rsidRPr="00C6097B" w:rsidRDefault="00A74460" w:rsidP="006F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74460" w:rsidRPr="00C6097B" w:rsidRDefault="00A74460" w:rsidP="006F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460" w:rsidRPr="00C6097B" w:rsidRDefault="00A74460" w:rsidP="006F7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Підтверджую, що з Положенням про Фестиваль та програмою виступів ознайомлені всі учасники колективу, зобов’язуємось їх виконувати.</w:t>
      </w:r>
    </w:p>
    <w:p w:rsidR="00A74460" w:rsidRPr="00C6097B" w:rsidRDefault="00A74460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«___»_________________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___________________</w:t>
      </w:r>
    </w:p>
    <w:p w:rsidR="00A74460" w:rsidRPr="00C6097B" w:rsidRDefault="005D1E5C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638CA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 w:rsidR="00B03F60"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 w:rsidRPr="00C60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74460" w:rsidRPr="00C6097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 керівника)</w:t>
      </w:r>
    </w:p>
    <w:p w:rsidR="00A74460" w:rsidRPr="00C6097B" w:rsidRDefault="00A74460" w:rsidP="006F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74460" w:rsidRPr="00C6097B" w:rsidSect="007F351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BB" w:rsidRDefault="004E41BB">
      <w:pPr>
        <w:spacing w:after="0" w:line="240" w:lineRule="auto"/>
      </w:pPr>
      <w:r>
        <w:separator/>
      </w:r>
    </w:p>
  </w:endnote>
  <w:endnote w:type="continuationSeparator" w:id="0">
    <w:p w:rsidR="004E41BB" w:rsidRDefault="004E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BB" w:rsidRDefault="004E41BB">
      <w:pPr>
        <w:spacing w:after="0" w:line="240" w:lineRule="auto"/>
      </w:pPr>
      <w:r>
        <w:separator/>
      </w:r>
    </w:p>
  </w:footnote>
  <w:footnote w:type="continuationSeparator" w:id="0">
    <w:p w:rsidR="004E41BB" w:rsidRDefault="004E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12" w:rsidRDefault="007F35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79B"/>
    <w:multiLevelType w:val="hybridMultilevel"/>
    <w:tmpl w:val="F462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0519"/>
    <w:multiLevelType w:val="hybridMultilevel"/>
    <w:tmpl w:val="846E0EAA"/>
    <w:lvl w:ilvl="0" w:tplc="F84076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6A5195"/>
    <w:multiLevelType w:val="hybridMultilevel"/>
    <w:tmpl w:val="1A2C4BCC"/>
    <w:lvl w:ilvl="0" w:tplc="97CAC28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721F7"/>
    <w:multiLevelType w:val="hybridMultilevel"/>
    <w:tmpl w:val="6B446E64"/>
    <w:lvl w:ilvl="0" w:tplc="699260B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807D7B"/>
    <w:multiLevelType w:val="hybridMultilevel"/>
    <w:tmpl w:val="D736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906CC"/>
    <w:multiLevelType w:val="hybridMultilevel"/>
    <w:tmpl w:val="07DC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071F5"/>
    <w:multiLevelType w:val="hybridMultilevel"/>
    <w:tmpl w:val="10F4A1A2"/>
    <w:lvl w:ilvl="0" w:tplc="5602F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33624F"/>
    <w:multiLevelType w:val="hybridMultilevel"/>
    <w:tmpl w:val="20C6BC86"/>
    <w:lvl w:ilvl="0" w:tplc="454A9A1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296"/>
    <w:rsid w:val="00005B3C"/>
    <w:rsid w:val="00021B58"/>
    <w:rsid w:val="0002283E"/>
    <w:rsid w:val="00025F3B"/>
    <w:rsid w:val="0002747C"/>
    <w:rsid w:val="00044C72"/>
    <w:rsid w:val="0005452B"/>
    <w:rsid w:val="0006509C"/>
    <w:rsid w:val="00073218"/>
    <w:rsid w:val="0009362B"/>
    <w:rsid w:val="000A15F1"/>
    <w:rsid w:val="000B4265"/>
    <w:rsid w:val="000F03DB"/>
    <w:rsid w:val="00105734"/>
    <w:rsid w:val="00120CC4"/>
    <w:rsid w:val="00143942"/>
    <w:rsid w:val="0019307A"/>
    <w:rsid w:val="001957B8"/>
    <w:rsid w:val="001A53E7"/>
    <w:rsid w:val="001B0E49"/>
    <w:rsid w:val="001B1D32"/>
    <w:rsid w:val="001C7AFC"/>
    <w:rsid w:val="001D0D60"/>
    <w:rsid w:val="001D45FC"/>
    <w:rsid w:val="001E7634"/>
    <w:rsid w:val="00206554"/>
    <w:rsid w:val="0021295C"/>
    <w:rsid w:val="00256E03"/>
    <w:rsid w:val="0027093F"/>
    <w:rsid w:val="00291775"/>
    <w:rsid w:val="002E1174"/>
    <w:rsid w:val="0032024C"/>
    <w:rsid w:val="00332F56"/>
    <w:rsid w:val="00357A23"/>
    <w:rsid w:val="00360CE6"/>
    <w:rsid w:val="003818D1"/>
    <w:rsid w:val="00390C1D"/>
    <w:rsid w:val="00391814"/>
    <w:rsid w:val="003E2269"/>
    <w:rsid w:val="00412FFF"/>
    <w:rsid w:val="00462153"/>
    <w:rsid w:val="004847BB"/>
    <w:rsid w:val="0049138C"/>
    <w:rsid w:val="004C26FB"/>
    <w:rsid w:val="004E41BB"/>
    <w:rsid w:val="0051278E"/>
    <w:rsid w:val="00530032"/>
    <w:rsid w:val="00535738"/>
    <w:rsid w:val="00547325"/>
    <w:rsid w:val="005513A0"/>
    <w:rsid w:val="005638CA"/>
    <w:rsid w:val="00596D9B"/>
    <w:rsid w:val="00597C7D"/>
    <w:rsid w:val="005A3B56"/>
    <w:rsid w:val="005A70C7"/>
    <w:rsid w:val="005B0ADE"/>
    <w:rsid w:val="005B14DC"/>
    <w:rsid w:val="005C79A9"/>
    <w:rsid w:val="005D1E5C"/>
    <w:rsid w:val="006240E6"/>
    <w:rsid w:val="00635C83"/>
    <w:rsid w:val="00680408"/>
    <w:rsid w:val="006E5612"/>
    <w:rsid w:val="006F7ABE"/>
    <w:rsid w:val="00704378"/>
    <w:rsid w:val="00727AC6"/>
    <w:rsid w:val="00740C44"/>
    <w:rsid w:val="00787C81"/>
    <w:rsid w:val="00796C08"/>
    <w:rsid w:val="007A61E3"/>
    <w:rsid w:val="007C44EE"/>
    <w:rsid w:val="007C61E0"/>
    <w:rsid w:val="007D0F0F"/>
    <w:rsid w:val="007F3512"/>
    <w:rsid w:val="007F476A"/>
    <w:rsid w:val="00810ECE"/>
    <w:rsid w:val="00812182"/>
    <w:rsid w:val="0082299C"/>
    <w:rsid w:val="00826E86"/>
    <w:rsid w:val="00872318"/>
    <w:rsid w:val="00880433"/>
    <w:rsid w:val="008D2CA3"/>
    <w:rsid w:val="008E74F0"/>
    <w:rsid w:val="0090166D"/>
    <w:rsid w:val="009531D8"/>
    <w:rsid w:val="009562AC"/>
    <w:rsid w:val="00956FAF"/>
    <w:rsid w:val="00991DEC"/>
    <w:rsid w:val="00A04133"/>
    <w:rsid w:val="00A22927"/>
    <w:rsid w:val="00A3178C"/>
    <w:rsid w:val="00A40BF5"/>
    <w:rsid w:val="00A74460"/>
    <w:rsid w:val="00A91233"/>
    <w:rsid w:val="00AC2E77"/>
    <w:rsid w:val="00AC66AC"/>
    <w:rsid w:val="00B03F60"/>
    <w:rsid w:val="00B07313"/>
    <w:rsid w:val="00B0781C"/>
    <w:rsid w:val="00B11CBF"/>
    <w:rsid w:val="00B5035F"/>
    <w:rsid w:val="00B577AE"/>
    <w:rsid w:val="00B64985"/>
    <w:rsid w:val="00B92BB4"/>
    <w:rsid w:val="00BA3267"/>
    <w:rsid w:val="00C00D1F"/>
    <w:rsid w:val="00C34253"/>
    <w:rsid w:val="00C6097B"/>
    <w:rsid w:val="00C62B4D"/>
    <w:rsid w:val="00C809E5"/>
    <w:rsid w:val="00C820B1"/>
    <w:rsid w:val="00CA335C"/>
    <w:rsid w:val="00CB1C63"/>
    <w:rsid w:val="00CB2E81"/>
    <w:rsid w:val="00CD0F7D"/>
    <w:rsid w:val="00D03F32"/>
    <w:rsid w:val="00D21B3F"/>
    <w:rsid w:val="00D31E5D"/>
    <w:rsid w:val="00D4306C"/>
    <w:rsid w:val="00D6053A"/>
    <w:rsid w:val="00DC2CFB"/>
    <w:rsid w:val="00DF2DDA"/>
    <w:rsid w:val="00E07D3F"/>
    <w:rsid w:val="00E241A7"/>
    <w:rsid w:val="00E41ACE"/>
    <w:rsid w:val="00E519A5"/>
    <w:rsid w:val="00E75B49"/>
    <w:rsid w:val="00EA6243"/>
    <w:rsid w:val="00EC3A3C"/>
    <w:rsid w:val="00EC4C3D"/>
    <w:rsid w:val="00ED3296"/>
    <w:rsid w:val="00F00C2E"/>
    <w:rsid w:val="00F56F3B"/>
    <w:rsid w:val="00FB1972"/>
    <w:rsid w:val="00FC078C"/>
    <w:rsid w:val="00FD03DA"/>
    <w:rsid w:val="00FE0ECA"/>
    <w:rsid w:val="00FF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69"/>
  </w:style>
  <w:style w:type="paragraph" w:styleId="1">
    <w:name w:val="heading 1"/>
    <w:basedOn w:val="a"/>
    <w:next w:val="a"/>
    <w:link w:val="10"/>
    <w:uiPriority w:val="9"/>
    <w:qFormat/>
    <w:rsid w:val="001057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96"/>
  </w:style>
  <w:style w:type="paragraph" w:styleId="a5">
    <w:name w:val="Balloon Text"/>
    <w:basedOn w:val="a"/>
    <w:link w:val="a6"/>
    <w:uiPriority w:val="99"/>
    <w:semiHidden/>
    <w:unhideWhenUsed/>
    <w:rsid w:val="00ED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2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446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6FAF"/>
    <w:rPr>
      <w:color w:val="0000FF"/>
      <w:u w:val="single"/>
    </w:rPr>
  </w:style>
  <w:style w:type="paragraph" w:customStyle="1" w:styleId="rvps2">
    <w:name w:val="rvps2"/>
    <w:basedOn w:val="a"/>
    <w:rsid w:val="00B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E5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57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57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573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057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057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057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0573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0573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57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1057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057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057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057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e">
    <w:name w:val="Strong"/>
    <w:uiPriority w:val="22"/>
    <w:qFormat/>
    <w:rsid w:val="00105734"/>
    <w:rPr>
      <w:b/>
      <w:bCs/>
    </w:rPr>
  </w:style>
  <w:style w:type="character" w:styleId="af">
    <w:name w:val="Emphasis"/>
    <w:uiPriority w:val="20"/>
    <w:qFormat/>
    <w:rsid w:val="001057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"/>
    <w:uiPriority w:val="1"/>
    <w:qFormat/>
    <w:rsid w:val="0010573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0573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05734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1057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105734"/>
    <w:rPr>
      <w:b/>
      <w:bCs/>
      <w:i/>
      <w:iCs/>
    </w:rPr>
  </w:style>
  <w:style w:type="character" w:styleId="af3">
    <w:name w:val="Subtle Emphasis"/>
    <w:uiPriority w:val="19"/>
    <w:qFormat/>
    <w:rsid w:val="00105734"/>
    <w:rPr>
      <w:i/>
      <w:iCs/>
    </w:rPr>
  </w:style>
  <w:style w:type="character" w:styleId="af4">
    <w:name w:val="Intense Emphasis"/>
    <w:uiPriority w:val="21"/>
    <w:qFormat/>
    <w:rsid w:val="00105734"/>
    <w:rPr>
      <w:b/>
      <w:bCs/>
    </w:rPr>
  </w:style>
  <w:style w:type="character" w:styleId="af5">
    <w:name w:val="Subtle Reference"/>
    <w:uiPriority w:val="31"/>
    <w:qFormat/>
    <w:rsid w:val="00105734"/>
    <w:rPr>
      <w:smallCaps/>
    </w:rPr>
  </w:style>
  <w:style w:type="character" w:styleId="af6">
    <w:name w:val="Intense Reference"/>
    <w:uiPriority w:val="32"/>
    <w:qFormat/>
    <w:rsid w:val="00105734"/>
    <w:rPr>
      <w:smallCaps/>
      <w:spacing w:val="5"/>
      <w:u w:val="single"/>
    </w:rPr>
  </w:style>
  <w:style w:type="character" w:styleId="af7">
    <w:name w:val="Book Title"/>
    <w:uiPriority w:val="33"/>
    <w:qFormat/>
    <w:rsid w:val="00105734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05734"/>
    <w:pPr>
      <w:outlineLvl w:val="9"/>
    </w:pPr>
    <w:rPr>
      <w:lang w:bidi="en-US"/>
    </w:rPr>
  </w:style>
  <w:style w:type="paragraph" w:styleId="af9">
    <w:name w:val="footer"/>
    <w:basedOn w:val="a"/>
    <w:link w:val="afa"/>
    <w:uiPriority w:val="99"/>
    <w:semiHidden/>
    <w:unhideWhenUsed/>
    <w:rsid w:val="007F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F3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7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96"/>
  </w:style>
  <w:style w:type="paragraph" w:styleId="a5">
    <w:name w:val="Balloon Text"/>
    <w:basedOn w:val="a"/>
    <w:link w:val="a6"/>
    <w:uiPriority w:val="99"/>
    <w:semiHidden/>
    <w:unhideWhenUsed/>
    <w:rsid w:val="00ED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2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446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6FAF"/>
    <w:rPr>
      <w:color w:val="0000FF"/>
      <w:u w:val="single"/>
    </w:rPr>
  </w:style>
  <w:style w:type="paragraph" w:customStyle="1" w:styleId="rvps2">
    <w:name w:val="rvps2"/>
    <w:basedOn w:val="a"/>
    <w:rsid w:val="00B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E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57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57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573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057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057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057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0573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0573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57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1057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057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057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057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e">
    <w:name w:val="Strong"/>
    <w:uiPriority w:val="22"/>
    <w:qFormat/>
    <w:rsid w:val="00105734"/>
    <w:rPr>
      <w:b/>
      <w:bCs/>
    </w:rPr>
  </w:style>
  <w:style w:type="character" w:styleId="af">
    <w:name w:val="Emphasis"/>
    <w:uiPriority w:val="20"/>
    <w:qFormat/>
    <w:rsid w:val="001057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"/>
    <w:uiPriority w:val="1"/>
    <w:qFormat/>
    <w:rsid w:val="0010573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0573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05734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1057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105734"/>
    <w:rPr>
      <w:b/>
      <w:bCs/>
      <w:i/>
      <w:iCs/>
    </w:rPr>
  </w:style>
  <w:style w:type="character" w:styleId="af3">
    <w:name w:val="Subtle Emphasis"/>
    <w:uiPriority w:val="19"/>
    <w:qFormat/>
    <w:rsid w:val="00105734"/>
    <w:rPr>
      <w:i/>
      <w:iCs/>
    </w:rPr>
  </w:style>
  <w:style w:type="character" w:styleId="af4">
    <w:name w:val="Intense Emphasis"/>
    <w:uiPriority w:val="21"/>
    <w:qFormat/>
    <w:rsid w:val="00105734"/>
    <w:rPr>
      <w:b/>
      <w:bCs/>
    </w:rPr>
  </w:style>
  <w:style w:type="character" w:styleId="af5">
    <w:name w:val="Subtle Reference"/>
    <w:uiPriority w:val="31"/>
    <w:qFormat/>
    <w:rsid w:val="00105734"/>
    <w:rPr>
      <w:smallCaps/>
    </w:rPr>
  </w:style>
  <w:style w:type="character" w:styleId="af6">
    <w:name w:val="Intense Reference"/>
    <w:uiPriority w:val="32"/>
    <w:qFormat/>
    <w:rsid w:val="00105734"/>
    <w:rPr>
      <w:smallCaps/>
      <w:spacing w:val="5"/>
      <w:u w:val="single"/>
    </w:rPr>
  </w:style>
  <w:style w:type="character" w:styleId="af7">
    <w:name w:val="Book Title"/>
    <w:uiPriority w:val="33"/>
    <w:qFormat/>
    <w:rsid w:val="00105734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05734"/>
    <w:pPr>
      <w:outlineLvl w:val="9"/>
    </w:pPr>
    <w:rPr>
      <w:lang w:bidi="en-US"/>
    </w:rPr>
  </w:style>
  <w:style w:type="paragraph" w:styleId="af9">
    <w:name w:val="footer"/>
    <w:basedOn w:val="a"/>
    <w:link w:val="afa"/>
    <w:uiPriority w:val="99"/>
    <w:semiHidden/>
    <w:unhideWhenUsed/>
    <w:rsid w:val="007F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F3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_berdyansk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Админ</cp:lastModifiedBy>
  <cp:revision>7</cp:revision>
  <cp:lastPrinted>2021-05-07T06:56:00Z</cp:lastPrinted>
  <dcterms:created xsi:type="dcterms:W3CDTF">2021-04-29T07:28:00Z</dcterms:created>
  <dcterms:modified xsi:type="dcterms:W3CDTF">2021-06-03T07:52:00Z</dcterms:modified>
</cp:coreProperties>
</file>