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09876" w14:textId="77777777" w:rsidR="00957252" w:rsidRDefault="00C11E4C" w:rsidP="0041268A">
      <w:pPr>
        <w:keepNext/>
        <w:widowControl w:val="0"/>
        <w:spacing w:line="360" w:lineRule="auto"/>
        <w:ind w:left="5670"/>
        <w:jc w:val="left"/>
        <w:rPr>
          <w:lang w:val="uk-UA"/>
        </w:rPr>
      </w:pPr>
      <w:r>
        <w:rPr>
          <w:lang w:val="uk-UA"/>
        </w:rPr>
        <w:t>ЗАТВЕРДЖЕНО</w:t>
      </w:r>
    </w:p>
    <w:p w14:paraId="03D59746" w14:textId="77777777" w:rsidR="00C11E4C" w:rsidRPr="002E00F6" w:rsidRDefault="00C11E4C" w:rsidP="0041268A">
      <w:pPr>
        <w:keepNext/>
        <w:widowControl w:val="0"/>
        <w:spacing w:line="360" w:lineRule="auto"/>
        <w:ind w:left="5670"/>
        <w:jc w:val="left"/>
        <w:rPr>
          <w:szCs w:val="28"/>
          <w:lang w:val="uk-UA"/>
        </w:rPr>
      </w:pPr>
      <w:r>
        <w:rPr>
          <w:szCs w:val="28"/>
          <w:lang w:val="uk-UA"/>
        </w:rPr>
        <w:t xml:space="preserve">Розпорядження голови Запорізької </w:t>
      </w:r>
      <w:r w:rsidRPr="002E00F6">
        <w:rPr>
          <w:szCs w:val="28"/>
          <w:lang w:val="uk-UA"/>
        </w:rPr>
        <w:t>обласної</w:t>
      </w:r>
      <w:r>
        <w:rPr>
          <w:szCs w:val="28"/>
          <w:lang w:val="uk-UA"/>
        </w:rPr>
        <w:t xml:space="preserve"> </w:t>
      </w:r>
      <w:r w:rsidRPr="002E00F6">
        <w:rPr>
          <w:szCs w:val="28"/>
          <w:lang w:val="uk-UA"/>
        </w:rPr>
        <w:t>державної адміністрації</w:t>
      </w:r>
      <w:r>
        <w:rPr>
          <w:szCs w:val="28"/>
          <w:lang w:val="uk-UA"/>
        </w:rPr>
        <w:t>, начальника Запорізької обласної військової адміністрації</w:t>
      </w:r>
    </w:p>
    <w:p w14:paraId="341918F2" w14:textId="78CF5D96" w:rsidR="00115BAA" w:rsidRDefault="00671FB9" w:rsidP="0041268A">
      <w:pPr>
        <w:keepNext/>
        <w:widowControl w:val="0"/>
        <w:spacing w:line="360" w:lineRule="auto"/>
        <w:ind w:left="5670"/>
        <w:jc w:val="left"/>
        <w:rPr>
          <w:szCs w:val="28"/>
          <w:lang w:val="uk-UA"/>
        </w:rPr>
      </w:pPr>
      <w:r>
        <w:rPr>
          <w:szCs w:val="28"/>
          <w:lang w:val="uk-UA"/>
        </w:rPr>
        <w:t xml:space="preserve">                            </w:t>
      </w:r>
      <w:r w:rsidR="00115BAA">
        <w:rPr>
          <w:szCs w:val="28"/>
          <w:lang w:val="uk-UA"/>
        </w:rPr>
        <w:t xml:space="preserve">   </w:t>
      </w:r>
      <w:r w:rsidR="00115BAA" w:rsidRPr="00115BAA">
        <w:rPr>
          <w:szCs w:val="28"/>
          <w:lang w:val="uk-UA"/>
        </w:rPr>
        <w:t xml:space="preserve">№ </w:t>
      </w:r>
      <w:r w:rsidR="00115BAA">
        <w:rPr>
          <w:szCs w:val="28"/>
          <w:lang w:val="uk-UA"/>
        </w:rPr>
        <w:t xml:space="preserve"> </w:t>
      </w:r>
    </w:p>
    <w:p w14:paraId="513B936C" w14:textId="77777777" w:rsidR="000F5A86" w:rsidRDefault="000F5A86" w:rsidP="000F5A86">
      <w:pPr>
        <w:pStyle w:val="af0"/>
        <w:keepNext/>
        <w:widowControl w:val="0"/>
        <w:spacing w:line="360" w:lineRule="auto"/>
        <w:ind w:left="5670"/>
        <w:rPr>
          <w:rFonts w:ascii="Times New Roman" w:hAnsi="Times New Roman"/>
          <w:sz w:val="28"/>
          <w:szCs w:val="28"/>
        </w:rPr>
      </w:pPr>
      <w:r>
        <w:rPr>
          <w:rFonts w:ascii="Times New Roman" w:hAnsi="Times New Roman"/>
          <w:sz w:val="28"/>
          <w:szCs w:val="28"/>
        </w:rPr>
        <w:t xml:space="preserve">(у редакції розпорядження  </w:t>
      </w:r>
      <w:r w:rsidRPr="00E21046">
        <w:rPr>
          <w:rFonts w:ascii="Times New Roman" w:hAnsi="Times New Roman"/>
          <w:sz w:val="28"/>
          <w:szCs w:val="28"/>
        </w:rPr>
        <w:t>голови Запорізької обласної державної адміністрації, начальника Запорізької обласної військової адміністрації</w:t>
      </w:r>
    </w:p>
    <w:p w14:paraId="75937ADC" w14:textId="77777777" w:rsidR="000F5A86" w:rsidRPr="00901689" w:rsidRDefault="000F5A86" w:rsidP="000F5A86">
      <w:pPr>
        <w:pStyle w:val="af0"/>
        <w:keepNext/>
        <w:widowControl w:val="0"/>
        <w:spacing w:line="360" w:lineRule="auto"/>
        <w:ind w:firstLine="5670"/>
        <w:rPr>
          <w:rFonts w:ascii="Times New Roman" w:hAnsi="Times New Roman"/>
          <w:sz w:val="28"/>
          <w:szCs w:val="28"/>
        </w:rPr>
      </w:pPr>
      <w:r w:rsidRPr="00901689">
        <w:rPr>
          <w:rFonts w:ascii="Times New Roman" w:hAnsi="Times New Roman"/>
          <w:sz w:val="28"/>
          <w:szCs w:val="28"/>
        </w:rPr>
        <w:t>від                             №          )</w:t>
      </w:r>
    </w:p>
    <w:p w14:paraId="5A0E3A69" w14:textId="77777777" w:rsidR="00C11E4C" w:rsidRPr="00D03B9A" w:rsidRDefault="00C11E4C" w:rsidP="0041268A">
      <w:pPr>
        <w:keepNext/>
        <w:widowControl w:val="0"/>
        <w:spacing w:line="600" w:lineRule="auto"/>
        <w:jc w:val="center"/>
        <w:rPr>
          <w:b/>
          <w:lang w:val="uk-UA"/>
        </w:rPr>
      </w:pPr>
    </w:p>
    <w:p w14:paraId="6EE3C14F" w14:textId="77777777" w:rsidR="00993834" w:rsidRPr="00D03B9A" w:rsidRDefault="00512534" w:rsidP="0041268A">
      <w:pPr>
        <w:keepNext/>
        <w:widowControl w:val="0"/>
        <w:ind w:firstLine="567"/>
        <w:jc w:val="center"/>
        <w:rPr>
          <w:rFonts w:cs="Times New Roman"/>
          <w:b/>
          <w:szCs w:val="28"/>
          <w:lang w:val="uk-UA"/>
        </w:rPr>
      </w:pPr>
      <w:bookmarkStart w:id="0" w:name="_Hlk170806060"/>
      <w:r w:rsidRPr="00D03B9A">
        <w:rPr>
          <w:rFonts w:cs="Times New Roman"/>
          <w:b/>
          <w:szCs w:val="28"/>
          <w:lang w:val="uk-UA"/>
        </w:rPr>
        <w:t>КРИТЕРІЇ</w:t>
      </w:r>
    </w:p>
    <w:p w14:paraId="327BD482" w14:textId="77777777" w:rsidR="00012B90" w:rsidRPr="00D03B9A" w:rsidRDefault="00342E15" w:rsidP="0041268A">
      <w:pPr>
        <w:keepNext/>
        <w:widowControl w:val="0"/>
        <w:ind w:firstLine="567"/>
        <w:jc w:val="center"/>
        <w:rPr>
          <w:rFonts w:cs="Times New Roman"/>
          <w:b/>
          <w:color w:val="000000"/>
          <w:szCs w:val="28"/>
          <w:lang w:val="uk-UA" w:eastAsia="ru-RU"/>
        </w:rPr>
      </w:pPr>
      <w:r>
        <w:rPr>
          <w:rFonts w:cs="Times New Roman"/>
          <w:b/>
          <w:color w:val="000000"/>
          <w:szCs w:val="28"/>
          <w:lang w:val="uk-UA" w:eastAsia="ru-RU"/>
        </w:rPr>
        <w:t>визначення підприємств, установ і</w:t>
      </w:r>
      <w:r w:rsidR="006F6471" w:rsidRPr="00D03B9A">
        <w:rPr>
          <w:rFonts w:cs="Times New Roman"/>
          <w:b/>
          <w:color w:val="000000"/>
          <w:szCs w:val="28"/>
          <w:lang w:val="uk-UA" w:eastAsia="ru-RU"/>
        </w:rPr>
        <w:t xml:space="preserve"> організацій</w:t>
      </w:r>
      <w:r w:rsidR="00B975BC" w:rsidRPr="00D03B9A">
        <w:rPr>
          <w:rFonts w:cs="Times New Roman"/>
          <w:b/>
          <w:color w:val="000000"/>
          <w:szCs w:val="28"/>
          <w:lang w:val="uk-UA" w:eastAsia="ru-RU"/>
        </w:rPr>
        <w:t xml:space="preserve">, які мають важливе значення для </w:t>
      </w:r>
      <w:r w:rsidR="006F6471" w:rsidRPr="00D03B9A">
        <w:rPr>
          <w:rFonts w:cs="Times New Roman"/>
          <w:b/>
          <w:iCs/>
          <w:szCs w:val="28"/>
          <w:lang w:val="uk-UA" w:eastAsia="ru-RU"/>
        </w:rPr>
        <w:t>задоволенн</w:t>
      </w:r>
      <w:r w:rsidR="00B975BC" w:rsidRPr="00D03B9A">
        <w:rPr>
          <w:rFonts w:cs="Times New Roman"/>
          <w:b/>
          <w:iCs/>
          <w:szCs w:val="28"/>
          <w:lang w:val="uk-UA" w:eastAsia="ru-RU"/>
        </w:rPr>
        <w:t>я потреб територіальної громади</w:t>
      </w:r>
      <w:r w:rsidR="006F6471" w:rsidRPr="00D03B9A">
        <w:rPr>
          <w:rFonts w:cs="Times New Roman"/>
          <w:b/>
          <w:iCs/>
          <w:szCs w:val="28"/>
          <w:lang w:val="uk-UA" w:eastAsia="ru-RU"/>
        </w:rPr>
        <w:t xml:space="preserve"> </w:t>
      </w:r>
      <w:r w:rsidR="006F6471" w:rsidRPr="00D03B9A">
        <w:rPr>
          <w:rFonts w:cs="Times New Roman"/>
          <w:b/>
          <w:color w:val="000000"/>
          <w:szCs w:val="28"/>
          <w:lang w:val="uk-UA" w:eastAsia="ru-RU"/>
        </w:rPr>
        <w:t>в особливий період у Запорізькій області</w:t>
      </w:r>
    </w:p>
    <w:p w14:paraId="53944CC7" w14:textId="77777777" w:rsidR="003512EA" w:rsidRPr="00D03B9A" w:rsidRDefault="003512EA" w:rsidP="0041268A">
      <w:pPr>
        <w:keepNext/>
        <w:widowControl w:val="0"/>
        <w:spacing w:line="360" w:lineRule="auto"/>
        <w:ind w:firstLine="567"/>
        <w:jc w:val="center"/>
        <w:rPr>
          <w:rFonts w:cs="Times New Roman"/>
          <w:b/>
          <w:color w:val="000000"/>
          <w:szCs w:val="28"/>
          <w:lang w:val="uk-UA" w:eastAsia="ru-RU"/>
        </w:rPr>
      </w:pPr>
    </w:p>
    <w:p w14:paraId="7B52480E" w14:textId="77777777" w:rsidR="00FE45C4" w:rsidRDefault="00FE45C4" w:rsidP="0041268A">
      <w:pPr>
        <w:keepNext/>
        <w:widowControl w:val="0"/>
        <w:ind w:firstLine="567"/>
        <w:rPr>
          <w:lang w:val="uk-UA"/>
        </w:rPr>
      </w:pPr>
      <w:r w:rsidRPr="00FE45C4">
        <w:rPr>
          <w:lang w:val="uk-UA"/>
        </w:rPr>
        <w:t>1. Визначення підприємств, установ і організацій</w:t>
      </w:r>
      <w:r w:rsidRPr="00FE45C4">
        <w:rPr>
          <w:vertAlign w:val="superscript"/>
          <w:lang w:val="uk-UA"/>
        </w:rPr>
        <w:t xml:space="preserve"> </w:t>
      </w:r>
      <w:r w:rsidRPr="00A57047">
        <w:rPr>
          <w:lang w:val="uk-UA"/>
        </w:rPr>
        <w:t>(далі – підприємство),</w:t>
      </w:r>
      <w:r w:rsidRPr="00FE45C4">
        <w:rPr>
          <w:lang w:val="uk-UA"/>
        </w:rPr>
        <w:t xml:space="preserve"> які мають важливе значення для задоволення потреб територіальної громади в особливий період у Запорізькій області, здійснюється у відповідних сферах за такими критеріями:</w:t>
      </w:r>
    </w:p>
    <w:p w14:paraId="4EBE4790" w14:textId="77777777" w:rsidR="0078264B" w:rsidRDefault="0078264B" w:rsidP="0041268A">
      <w:pPr>
        <w:keepNext/>
        <w:widowControl w:val="0"/>
        <w:ind w:firstLine="567"/>
        <w:rPr>
          <w:lang w:val="uk-UA"/>
        </w:rPr>
      </w:pPr>
    </w:p>
    <w:bookmarkEnd w:id="0"/>
    <w:p w14:paraId="75C7DFC0" w14:textId="275ADE6A" w:rsidR="00FE45C4" w:rsidRDefault="00FE45C4" w:rsidP="0041268A">
      <w:pPr>
        <w:keepNext/>
        <w:widowControl w:val="0"/>
        <w:ind w:firstLine="567"/>
        <w:rPr>
          <w:lang w:val="uk-UA"/>
        </w:rPr>
      </w:pPr>
      <w:r w:rsidRPr="00475277">
        <w:rPr>
          <w:lang w:val="uk-UA"/>
        </w:rPr>
        <w:t xml:space="preserve">1) </w:t>
      </w:r>
      <w:r w:rsidR="00475277" w:rsidRPr="00475277">
        <w:rPr>
          <w:lang w:val="uk-UA"/>
        </w:rPr>
        <w:t>Агропромисловий комплекс</w:t>
      </w:r>
      <w:r w:rsidRPr="00475277">
        <w:rPr>
          <w:lang w:val="uk-UA"/>
        </w:rPr>
        <w:t xml:space="preserve"> (для визначення підприємств</w:t>
      </w:r>
      <w:r w:rsidR="00544DE7" w:rsidRPr="00475277">
        <w:rPr>
          <w:lang w:val="uk-UA"/>
        </w:rPr>
        <w:t xml:space="preserve">а таким, що має важливе значення </w:t>
      </w:r>
      <w:r w:rsidRPr="00475277">
        <w:rPr>
          <w:lang w:val="uk-UA"/>
        </w:rPr>
        <w:t>необхідно відповідати двом критеріям):</w:t>
      </w:r>
    </w:p>
    <w:p w14:paraId="2F85D8E5" w14:textId="04E21685" w:rsidR="001F0D73" w:rsidRDefault="001C70C0" w:rsidP="00FD0A75">
      <w:pPr>
        <w:widowControl w:val="0"/>
        <w:ind w:firstLine="567"/>
        <w:rPr>
          <w:lang w:val="uk-UA"/>
        </w:rPr>
      </w:pPr>
      <w:r w:rsidRPr="001C70C0">
        <w:rPr>
          <w:lang w:val="uk-UA"/>
        </w:rPr>
        <w:t>підприємство здійснює свою основну діяльність згідно з кодами класифікації видів економічної діяльності Національного класифікатора України класифікації видів економічної діяльності ДК 009:2010, затвердженого наказом Державного комітету України з питань технічного регулювання та споживчої політики від 11 жовтня</w:t>
      </w:r>
      <w:r>
        <w:rPr>
          <w:lang w:val="uk-UA"/>
        </w:rPr>
        <w:t xml:space="preserve"> </w:t>
      </w:r>
      <w:r w:rsidRPr="001C70C0">
        <w:rPr>
          <w:lang w:val="uk-UA"/>
        </w:rPr>
        <w:t>2010 року № 457 (далі – КВЕД), у секції А «Сільське господарство, лісове госп</w:t>
      </w:r>
      <w:r w:rsidR="00F22FAD">
        <w:rPr>
          <w:lang w:val="uk-UA"/>
        </w:rPr>
        <w:t xml:space="preserve">одарство та рибне господарство» </w:t>
      </w:r>
      <w:r w:rsidRPr="001C70C0">
        <w:rPr>
          <w:lang w:val="uk-UA"/>
        </w:rPr>
        <w:t xml:space="preserve">розділ 01 група 01.1 клас 01.11, група 01.4 класи 01.41, 01.43, 01.45-01.47, група 01.6 клас 01.64 та має в обробітку землі сільськогосподарського призначення площею від 100 до </w:t>
      </w:r>
      <w:r w:rsidR="00F22FAD">
        <w:rPr>
          <w:lang w:val="uk-UA"/>
        </w:rPr>
        <w:br/>
      </w:r>
      <w:r w:rsidRPr="001C70C0">
        <w:rPr>
          <w:lang w:val="uk-UA"/>
        </w:rPr>
        <w:t xml:space="preserve">500 гектарів або підприємство здійснює свою основну діяльність згідно з КВЕД у секції А «Сільське господарство, лісове господарство та рибне господарство» розділ 01 групи 01.1 клас 01.13, групи 01.2 класи 01.21, 01.24 та 01.25 та має в </w:t>
      </w:r>
      <w:r w:rsidRPr="001C70C0">
        <w:rPr>
          <w:lang w:val="uk-UA"/>
        </w:rPr>
        <w:lastRenderedPageBreak/>
        <w:t xml:space="preserve">обробітку землі сільськогосподарського призначення площею від 5 до </w:t>
      </w:r>
      <w:r w:rsidR="00F22FAD">
        <w:rPr>
          <w:lang w:val="uk-UA"/>
        </w:rPr>
        <w:br/>
      </w:r>
      <w:r w:rsidRPr="001C70C0">
        <w:rPr>
          <w:lang w:val="uk-UA"/>
        </w:rPr>
        <w:t>500 гектарів, що підтверджується наступними документами:</w:t>
      </w:r>
    </w:p>
    <w:p w14:paraId="703AAE62" w14:textId="7914176F" w:rsidR="00475277" w:rsidRDefault="001F0D73" w:rsidP="0041268A">
      <w:pPr>
        <w:keepNext/>
        <w:widowControl w:val="0"/>
        <w:ind w:firstLine="567"/>
        <w:rPr>
          <w:lang w:val="uk-UA"/>
        </w:rPr>
      </w:pPr>
      <w:r w:rsidRPr="001F0D73">
        <w:rPr>
          <w:lang w:val="uk-UA"/>
        </w:rPr>
        <w:t xml:space="preserve">копія податкової декларації за останній податковий (звітний) рік з усіма додатками, у тому числі з обов’язковим поданням додатка з розрахунком загального мінімального податкового зобов’язання за попередній податковий (звітний) рік та копія податкового розрахунку сум доходу, нарахованого (сплаченого) </w:t>
      </w:r>
      <w:r w:rsidR="007B5ACF">
        <w:rPr>
          <w:lang w:val="uk-UA"/>
        </w:rPr>
        <w:t>на користь платників податків–</w:t>
      </w:r>
      <w:r w:rsidRPr="001F0D73">
        <w:rPr>
          <w:lang w:val="uk-UA"/>
        </w:rPr>
        <w:t xml:space="preserve">фізичних осіб, і сум утриманого з них податку, а також сум нарахованого єдиного внеску, форма якого затверджена наказом Міністерства фінансів України від 13 січня 2015 року № 4, </w:t>
      </w:r>
      <w:r w:rsidR="007B5ACF">
        <w:rPr>
          <w:lang w:val="uk-UA"/>
        </w:rPr>
        <w:t xml:space="preserve">який </w:t>
      </w:r>
      <w:r w:rsidRPr="001F0D73">
        <w:rPr>
          <w:lang w:val="uk-UA"/>
        </w:rPr>
        <w:t>зареєстровани</w:t>
      </w:r>
      <w:r w:rsidR="007B5ACF">
        <w:rPr>
          <w:lang w:val="uk-UA"/>
        </w:rPr>
        <w:t>й</w:t>
      </w:r>
      <w:r w:rsidR="009558A8">
        <w:rPr>
          <w:lang w:val="uk-UA"/>
        </w:rPr>
        <w:t xml:space="preserve"> </w:t>
      </w:r>
      <w:r w:rsidRPr="001F0D73">
        <w:rPr>
          <w:lang w:val="uk-UA"/>
        </w:rPr>
        <w:t>у Міністерстві юстиці</w:t>
      </w:r>
      <w:r w:rsidR="009558A8">
        <w:rPr>
          <w:lang w:val="uk-UA"/>
        </w:rPr>
        <w:t xml:space="preserve">ї України 30 січня 2015 року за </w:t>
      </w:r>
      <w:r w:rsidR="009558A8">
        <w:rPr>
          <w:lang w:val="uk-UA"/>
        </w:rPr>
        <w:br/>
      </w:r>
      <w:r w:rsidRPr="001F0D73">
        <w:rPr>
          <w:lang w:val="uk-UA"/>
        </w:rPr>
        <w:t>№ 111/26556 (у редакції наказу Міністерства фінансів України від 02 березня 2023 року № 113), за останній календарний квартал з відмітками (штампами) контролюючого органу, який отримав відповідні звіти, із зазначенням дати її отримання або квитанцією про прийняття податкової декларації у разі її подання засобами електронного зв’язку або квитанцією контролюючого органу, на який покладено функції щодо результатів перевірки та прийняття пакета звітних документів платників податків, або поштовим повідомленням з відміткою про вручення контролюючому органу у разі надсилання податкової декларації поштою;</w:t>
      </w:r>
    </w:p>
    <w:p w14:paraId="517375C8" w14:textId="6321AC14" w:rsidR="00357ADB" w:rsidRDefault="00D12A34" w:rsidP="0041268A">
      <w:pPr>
        <w:keepNext/>
        <w:widowControl w:val="0"/>
        <w:ind w:firstLine="567"/>
        <w:rPr>
          <w:lang w:val="uk-UA"/>
        </w:rPr>
      </w:pPr>
      <w:r w:rsidRPr="00D12A34">
        <w:rPr>
          <w:lang w:val="uk-UA"/>
        </w:rPr>
        <w:t>звіт про посіви площ сільськогосподарських культур (форма № 4-СГ) за звітний період з відмітками (штампами) контролюючого органу, який отримав відповідні звіти, із зазначенням дати її отримання або квитанцією про прийняття звіту у разі його подання засобами електронного зв’язку;</w:t>
      </w:r>
    </w:p>
    <w:p w14:paraId="617F7D33" w14:textId="77777777" w:rsidR="00844C05" w:rsidRDefault="004A26BB" w:rsidP="0041268A">
      <w:pPr>
        <w:keepNext/>
        <w:widowControl w:val="0"/>
        <w:ind w:firstLine="567"/>
        <w:rPr>
          <w:lang w:val="uk-UA"/>
        </w:rPr>
      </w:pPr>
      <w:r w:rsidRPr="004A26BB">
        <w:rPr>
          <w:lang w:val="uk-UA"/>
        </w:rPr>
        <w:t>звіт про площі та валові збори сільськогосподарських культур, плодів, ягід і винограду (форма № 29-СГ) за звітний період з відмітками (штампами) контролюючого органу, який отримав відповідні звіти, із зазначенням дати її отримання або квитанцією про прийняття звіту у разі його подання засобами електронного зв’язку;</w:t>
      </w:r>
    </w:p>
    <w:p w14:paraId="523B877A" w14:textId="72F2E797" w:rsidR="00475277" w:rsidRDefault="00844C05" w:rsidP="0041268A">
      <w:pPr>
        <w:keepNext/>
        <w:widowControl w:val="0"/>
        <w:ind w:firstLine="567"/>
        <w:rPr>
          <w:lang w:val="uk-UA"/>
        </w:rPr>
      </w:pPr>
      <w:r w:rsidRPr="00844C05">
        <w:rPr>
          <w:lang w:val="uk-UA"/>
        </w:rPr>
        <w:t>звіт про основні економічні показники роботи сільськогосподарських підприємств (форма № 50-СГ) за звітний період з відмітками (штампами) контролюючого органу, який отримав відповідні звіти, із зазначенням дати її отримання або квитанцією про прийняття звіту у разі його подання засобами електронного зв’язку;</w:t>
      </w:r>
    </w:p>
    <w:p w14:paraId="4DC0AD8B" w14:textId="77777777" w:rsidR="00152976" w:rsidRDefault="00CD68E6" w:rsidP="0041268A">
      <w:pPr>
        <w:keepNext/>
        <w:widowControl w:val="0"/>
        <w:ind w:firstLine="567"/>
        <w:rPr>
          <w:lang w:val="uk-UA"/>
        </w:rPr>
      </w:pPr>
      <w:r w:rsidRPr="00CD68E6">
        <w:rPr>
          <w:lang w:val="uk-UA"/>
        </w:rPr>
        <w:t xml:space="preserve">підприємство здійснює основну діяльність згідно з КВЕД у сферах: </w:t>
      </w:r>
    </w:p>
    <w:p w14:paraId="5763E64E" w14:textId="77777777" w:rsidR="00152976" w:rsidRDefault="00CD68E6" w:rsidP="0041268A">
      <w:pPr>
        <w:keepNext/>
        <w:widowControl w:val="0"/>
        <w:ind w:firstLine="567"/>
        <w:rPr>
          <w:lang w:val="uk-UA"/>
        </w:rPr>
      </w:pPr>
      <w:r w:rsidRPr="00CD68E6">
        <w:rPr>
          <w:lang w:val="uk-UA"/>
        </w:rPr>
        <w:t>секція А «Сільське господарство, лісове господарство та рибне господарство», розділ 03 група 03.1 клас 03.12, група 03.2 клас 03.22;</w:t>
      </w:r>
      <w:r>
        <w:rPr>
          <w:lang w:val="uk-UA"/>
        </w:rPr>
        <w:t xml:space="preserve"> </w:t>
      </w:r>
    </w:p>
    <w:p w14:paraId="13D9186E" w14:textId="62CD52DA" w:rsidR="00152976" w:rsidRDefault="00CD68E6" w:rsidP="0041268A">
      <w:pPr>
        <w:keepNext/>
        <w:widowControl w:val="0"/>
        <w:ind w:firstLine="567"/>
        <w:rPr>
          <w:lang w:val="uk-UA"/>
        </w:rPr>
      </w:pPr>
      <w:r w:rsidRPr="00CD68E6">
        <w:rPr>
          <w:lang w:val="uk-UA"/>
        </w:rPr>
        <w:t xml:space="preserve">секція С «Переробна промисловість», розділ 10 група 10.1 класи 10.11-10.13, група 10.2 клас 10.20, група 10.3 класи 10.32 та 10.39, група 10.4 класи 10.41 та 10.42, група 10.5 клас 10.51, група 10.6 клас 10.61, група 10.7 класи 10.71-10.73 та 10.86, група 10.9 клас 10.91, розділ 11 група 11.0 клас 11.07, розділ 28 </w:t>
      </w:r>
      <w:r w:rsidR="000D2102">
        <w:rPr>
          <w:lang w:val="uk-UA"/>
        </w:rPr>
        <w:br/>
      </w:r>
      <w:r w:rsidRPr="00CD68E6">
        <w:rPr>
          <w:lang w:val="uk-UA"/>
        </w:rPr>
        <w:t xml:space="preserve">група 28.3 клас 28.30;        </w:t>
      </w:r>
      <w:r>
        <w:rPr>
          <w:lang w:val="uk-UA"/>
        </w:rPr>
        <w:t xml:space="preserve"> </w:t>
      </w:r>
    </w:p>
    <w:p w14:paraId="51E76348" w14:textId="47792A14" w:rsidR="00475277" w:rsidRDefault="00CD68E6" w:rsidP="0041268A">
      <w:pPr>
        <w:keepNext/>
        <w:widowControl w:val="0"/>
        <w:ind w:firstLine="567"/>
        <w:rPr>
          <w:lang w:val="uk-UA"/>
        </w:rPr>
      </w:pPr>
      <w:r w:rsidRPr="00CD68E6">
        <w:rPr>
          <w:lang w:val="uk-UA"/>
        </w:rPr>
        <w:t>секція H «Транспорт, складське господарство, поштова та кур’єрська діяльність», розділ 52 група 52.1 клас 52.10, що підтверджується наступними</w:t>
      </w:r>
      <w:r w:rsidR="0041268A">
        <w:rPr>
          <w:lang w:val="uk-UA"/>
        </w:rPr>
        <w:t xml:space="preserve"> </w:t>
      </w:r>
      <w:r w:rsidRPr="00CD68E6">
        <w:rPr>
          <w:lang w:val="uk-UA"/>
        </w:rPr>
        <w:t>документами:</w:t>
      </w:r>
    </w:p>
    <w:p w14:paraId="18F4EC05" w14:textId="5A9E55FB" w:rsidR="00CD68E6" w:rsidRDefault="006C1374" w:rsidP="00FD0A75">
      <w:pPr>
        <w:widowControl w:val="0"/>
        <w:ind w:firstLine="567"/>
        <w:rPr>
          <w:lang w:val="uk-UA"/>
        </w:rPr>
      </w:pPr>
      <w:r w:rsidRPr="006C1374">
        <w:rPr>
          <w:lang w:val="uk-UA"/>
        </w:rPr>
        <w:t xml:space="preserve">копія податкової декларації за останній податковий (звітний) рік з усіма </w:t>
      </w:r>
      <w:r w:rsidRPr="006C1374">
        <w:rPr>
          <w:lang w:val="uk-UA"/>
        </w:rPr>
        <w:lastRenderedPageBreak/>
        <w:t xml:space="preserve">додатками, у тому числі з обов’язковим поданням додатка з розрахунком загального мінімального податкового зобов’язання за попередній податковий (звітний) рік та копія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форма якого затверджена наказом Міністерства фінансів України від 13 січня 2015 року № 4, </w:t>
      </w:r>
      <w:r w:rsidR="007F19CD">
        <w:rPr>
          <w:lang w:val="uk-UA"/>
        </w:rPr>
        <w:t xml:space="preserve">який </w:t>
      </w:r>
      <w:r w:rsidRPr="006C1374">
        <w:rPr>
          <w:lang w:val="uk-UA"/>
        </w:rPr>
        <w:t>зареєстровани</w:t>
      </w:r>
      <w:r w:rsidR="007F19CD">
        <w:rPr>
          <w:lang w:val="uk-UA"/>
        </w:rPr>
        <w:t xml:space="preserve">й </w:t>
      </w:r>
      <w:r w:rsidRPr="006C1374">
        <w:rPr>
          <w:lang w:val="uk-UA"/>
        </w:rPr>
        <w:t xml:space="preserve">у Міністерстві юстиції України 30 січня 2015 року за </w:t>
      </w:r>
      <w:r>
        <w:rPr>
          <w:lang w:val="uk-UA"/>
        </w:rPr>
        <w:t xml:space="preserve">                       </w:t>
      </w:r>
      <w:r w:rsidRPr="006C1374">
        <w:rPr>
          <w:lang w:val="uk-UA"/>
        </w:rPr>
        <w:t>№ 111/26556 (у редакції наказу Міністерства фінансів України від 02 березня 2023 року № 113), за останній календарний квартал з відмітками (штампами) контролюючого органу, який отримав відповідні звіти, із зазначенням дати її отримання або квитанцією про прийняття податкової декларації у разі її подання засобами електронного зв’язку або квитанцією контролюючого органу, на який покладено функції щодо результатів перевірки та прийняття пакета звітних документів платників податків, або поштовим повідомленням з відміткою про вручення контролюючому органу у разі надсилання податкової декларації поштою;</w:t>
      </w:r>
    </w:p>
    <w:p w14:paraId="6C9901C9" w14:textId="540EA9F8" w:rsidR="00CD68E6" w:rsidRDefault="006C1374" w:rsidP="0041268A">
      <w:pPr>
        <w:keepNext/>
        <w:widowControl w:val="0"/>
        <w:ind w:firstLine="567"/>
        <w:rPr>
          <w:lang w:val="uk-UA"/>
        </w:rPr>
      </w:pPr>
      <w:r w:rsidRPr="006C1374">
        <w:rPr>
          <w:lang w:val="uk-UA"/>
        </w:rPr>
        <w:t>звіт про фінансові результати (Звіт про сукупний дохід) форма № 2, за звітний період з відмітками (штампами) контролюючого органу, який отримав відповідні звіти, із зазначенням дати її отримання або квитанцією про прийняття звіту у разі його подання засобами електронного зв’язку;</w:t>
      </w:r>
    </w:p>
    <w:p w14:paraId="540F53BC" w14:textId="5F7B6587" w:rsidR="006C1374" w:rsidRDefault="008A0BED" w:rsidP="0041268A">
      <w:pPr>
        <w:keepNext/>
        <w:widowControl w:val="0"/>
        <w:ind w:firstLine="567"/>
        <w:rPr>
          <w:lang w:val="uk-UA"/>
        </w:rPr>
      </w:pPr>
      <w:r w:rsidRPr="008A0BED">
        <w:rPr>
          <w:lang w:val="uk-UA"/>
        </w:rPr>
        <w:t xml:space="preserve">підприємство має </w:t>
      </w:r>
      <w:r w:rsidR="00BE12CF">
        <w:rPr>
          <w:lang w:val="uk-UA"/>
        </w:rPr>
        <w:t>до 20</w:t>
      </w:r>
      <w:r w:rsidR="008B1F2A">
        <w:rPr>
          <w:lang w:val="uk-UA"/>
        </w:rPr>
        <w:t>-ти</w:t>
      </w:r>
      <w:r w:rsidRPr="008A0BED">
        <w:rPr>
          <w:lang w:val="uk-UA"/>
        </w:rPr>
        <w:t xml:space="preserve"> застрахованих осіб, які постійно працюють не менше одного року, що підтверджується довідкою підприємства за останній календарний квартал, складеною за формою державного статистичного спостереження № 3-борг (місячна) «Звіт про заборгованість з оплати праці», </w:t>
      </w:r>
      <w:r w:rsidR="008B1F2A">
        <w:rPr>
          <w:lang w:val="uk-UA"/>
        </w:rPr>
        <w:t xml:space="preserve">яка </w:t>
      </w:r>
      <w:r w:rsidRPr="008A0BED">
        <w:rPr>
          <w:lang w:val="uk-UA"/>
        </w:rPr>
        <w:t>затверджен</w:t>
      </w:r>
      <w:r w:rsidR="008B1F2A">
        <w:rPr>
          <w:lang w:val="uk-UA"/>
        </w:rPr>
        <w:t>а</w:t>
      </w:r>
      <w:r w:rsidRPr="008A0BED">
        <w:rPr>
          <w:lang w:val="uk-UA"/>
        </w:rPr>
        <w:t xml:space="preserve"> наказом Державної служби статистики України від 23 червня </w:t>
      </w:r>
      <w:r w:rsidR="00442BC2">
        <w:rPr>
          <w:lang w:val="uk-UA"/>
        </w:rPr>
        <w:br/>
      </w:r>
      <w:r w:rsidRPr="008A0BED">
        <w:rPr>
          <w:lang w:val="uk-UA"/>
        </w:rPr>
        <w:t>2022 року № 195 та довідкою (витягом/випискою) Головного управління Пенсійного фонду України або його територіальних органів про середню кількість застрахованих осіб за рік</w:t>
      </w:r>
      <w:r w:rsidR="00E87F89">
        <w:rPr>
          <w:lang w:val="uk-UA"/>
        </w:rPr>
        <w:t>;</w:t>
      </w:r>
    </w:p>
    <w:p w14:paraId="179537F7" w14:textId="4F786F8C" w:rsidR="00E87F89" w:rsidRDefault="00E87F89" w:rsidP="00D93BAE">
      <w:pPr>
        <w:keepNext/>
        <w:ind w:firstLine="567"/>
        <w:rPr>
          <w:lang w:val="uk-UA"/>
        </w:rPr>
      </w:pPr>
      <w:r>
        <w:rPr>
          <w:lang w:val="uk-UA"/>
        </w:rPr>
        <w:t xml:space="preserve">підприємство </w:t>
      </w:r>
      <w:r w:rsidR="00D93BAE" w:rsidRPr="00BB5ECD">
        <w:rPr>
          <w:rFonts w:cs="Times New Roman"/>
          <w:szCs w:val="28"/>
          <w:lang w:val="uk-UA"/>
        </w:rPr>
        <w:t>здійснило реалізацію виготовлен</w:t>
      </w:r>
      <w:r w:rsidR="00D93BAE">
        <w:rPr>
          <w:rFonts w:cs="Times New Roman"/>
          <w:szCs w:val="28"/>
          <w:lang w:val="uk-UA"/>
        </w:rPr>
        <w:t>ої продукції</w:t>
      </w:r>
      <w:r w:rsidR="00D93BAE" w:rsidRPr="00BB5ECD">
        <w:rPr>
          <w:rFonts w:cs="Times New Roman"/>
          <w:szCs w:val="28"/>
          <w:lang w:val="uk-UA"/>
        </w:rPr>
        <w:t xml:space="preserve"> в сумі не менше </w:t>
      </w:r>
      <w:r w:rsidR="00D93BAE">
        <w:rPr>
          <w:rFonts w:cs="Times New Roman"/>
          <w:szCs w:val="28"/>
          <w:lang w:val="uk-UA"/>
        </w:rPr>
        <w:t>100</w:t>
      </w:r>
      <w:r w:rsidR="00D93BAE" w:rsidRPr="00BB5ECD">
        <w:rPr>
          <w:rFonts w:cs="Times New Roman"/>
          <w:szCs w:val="28"/>
          <w:lang w:val="uk-UA"/>
        </w:rPr>
        <w:t xml:space="preserve"> мільйонів гривень за останній календарний рік, що підтверджується</w:t>
      </w:r>
      <w:r w:rsidR="00D93BAE">
        <w:rPr>
          <w:rFonts w:cs="Times New Roman"/>
          <w:szCs w:val="28"/>
          <w:lang w:val="uk-UA"/>
        </w:rPr>
        <w:t xml:space="preserve"> </w:t>
      </w:r>
      <w:r w:rsidR="00D93BAE" w:rsidRPr="00E25BC8">
        <w:rPr>
          <w:rFonts w:cs="Times New Roman"/>
          <w:szCs w:val="28"/>
          <w:lang w:val="uk-UA"/>
        </w:rPr>
        <w:t xml:space="preserve">копією </w:t>
      </w:r>
      <w:r w:rsidR="00716CDE" w:rsidRPr="00675864">
        <w:rPr>
          <w:rFonts w:cs="Times New Roman"/>
          <w:szCs w:val="28"/>
          <w:lang w:val="uk-UA"/>
        </w:rPr>
        <w:t xml:space="preserve">відповідної </w:t>
      </w:r>
      <w:r w:rsidR="00D93BAE" w:rsidRPr="00675864">
        <w:rPr>
          <w:rFonts w:cs="Times New Roman"/>
          <w:szCs w:val="28"/>
          <w:lang w:val="uk-UA"/>
        </w:rPr>
        <w:t>податкової декларації</w:t>
      </w:r>
      <w:r w:rsidR="00716CDE" w:rsidRPr="00675864">
        <w:rPr>
          <w:rFonts w:cs="Times New Roman"/>
          <w:szCs w:val="28"/>
          <w:lang w:val="uk-UA"/>
        </w:rPr>
        <w:t>.</w:t>
      </w:r>
    </w:p>
    <w:p w14:paraId="5889106B" w14:textId="77777777" w:rsidR="00CD68E6" w:rsidRDefault="00CD68E6" w:rsidP="0041268A">
      <w:pPr>
        <w:keepNext/>
        <w:widowControl w:val="0"/>
        <w:ind w:firstLine="567"/>
        <w:rPr>
          <w:lang w:val="uk-UA"/>
        </w:rPr>
      </w:pPr>
    </w:p>
    <w:p w14:paraId="3B662F0D" w14:textId="38AF80EC" w:rsidR="004F2116" w:rsidRPr="00792269" w:rsidRDefault="004F2116" w:rsidP="0041268A">
      <w:pPr>
        <w:keepNext/>
        <w:widowControl w:val="0"/>
        <w:ind w:firstLine="567"/>
        <w:rPr>
          <w:lang w:val="uk-UA"/>
        </w:rPr>
      </w:pPr>
      <w:r w:rsidRPr="00792269">
        <w:rPr>
          <w:lang w:val="uk-UA"/>
        </w:rPr>
        <w:t>2) Торгівля продуктами харчування (для визначення</w:t>
      </w:r>
      <w:r w:rsidR="00D155C4" w:rsidRPr="00792269">
        <w:rPr>
          <w:lang w:val="uk-UA"/>
        </w:rPr>
        <w:t xml:space="preserve"> </w:t>
      </w:r>
      <w:r w:rsidRPr="00792269">
        <w:rPr>
          <w:lang w:val="uk-UA"/>
        </w:rPr>
        <w:t>підприємства таким, що має важливе значення необхідно відповідати двом критеріям):</w:t>
      </w:r>
    </w:p>
    <w:p w14:paraId="52B93EC1" w14:textId="79992F9F" w:rsidR="004F2116" w:rsidRPr="00792269" w:rsidRDefault="00D155C4" w:rsidP="0041268A">
      <w:pPr>
        <w:keepNext/>
        <w:widowControl w:val="0"/>
        <w:ind w:firstLine="567"/>
        <w:rPr>
          <w:lang w:val="uk-UA"/>
        </w:rPr>
      </w:pPr>
      <w:r w:rsidRPr="00792269">
        <w:rPr>
          <w:lang w:val="uk-UA"/>
        </w:rPr>
        <w:t xml:space="preserve">основною діяльністю підприємства є роздрібна торгівля продуктами харчування в обсягах, </w:t>
      </w:r>
      <w:r w:rsidR="00E869C8">
        <w:rPr>
          <w:lang w:val="uk-UA"/>
        </w:rPr>
        <w:t>які</w:t>
      </w:r>
      <w:r w:rsidRPr="00792269">
        <w:rPr>
          <w:lang w:val="uk-UA"/>
        </w:rPr>
        <w:t xml:space="preserve"> дорівню</w:t>
      </w:r>
      <w:r w:rsidR="00E869C8">
        <w:rPr>
          <w:lang w:val="uk-UA"/>
        </w:rPr>
        <w:t>ють</w:t>
      </w:r>
      <w:r w:rsidRPr="00792269">
        <w:rPr>
          <w:lang w:val="uk-UA"/>
        </w:rPr>
        <w:t xml:space="preserve"> або перевищу</w:t>
      </w:r>
      <w:r w:rsidR="00E869C8">
        <w:rPr>
          <w:lang w:val="uk-UA"/>
        </w:rPr>
        <w:t>ють</w:t>
      </w:r>
      <w:r w:rsidRPr="00792269">
        <w:rPr>
          <w:lang w:val="uk-UA"/>
        </w:rPr>
        <w:t xml:space="preserve"> 200 мільйонів гривень на рік (за попередній рік), що підтверджується </w:t>
      </w:r>
      <w:r w:rsidR="00625232" w:rsidRPr="00675864">
        <w:rPr>
          <w:lang w:val="uk-UA"/>
        </w:rPr>
        <w:t xml:space="preserve">копією </w:t>
      </w:r>
      <w:r w:rsidR="00625232" w:rsidRPr="00675864">
        <w:rPr>
          <w:rFonts w:cs="Times New Roman"/>
          <w:szCs w:val="28"/>
          <w:lang w:val="uk-UA"/>
        </w:rPr>
        <w:t>відповідної податкової декларації</w:t>
      </w:r>
      <w:r w:rsidRPr="00675864">
        <w:rPr>
          <w:lang w:val="uk-UA"/>
        </w:rPr>
        <w:t>;</w:t>
      </w:r>
    </w:p>
    <w:p w14:paraId="486D4AF3" w14:textId="3618DCF1" w:rsidR="00D155C4" w:rsidRPr="00792269" w:rsidRDefault="00EE6941" w:rsidP="0041268A">
      <w:pPr>
        <w:keepNext/>
        <w:widowControl w:val="0"/>
        <w:ind w:firstLine="567"/>
        <w:rPr>
          <w:lang w:val="uk-UA"/>
        </w:rPr>
      </w:pPr>
      <w:r w:rsidRPr="00792269">
        <w:rPr>
          <w:lang w:val="uk-UA"/>
        </w:rPr>
        <w:t xml:space="preserve">підприємство не має заборгованості по виплаті заробітної плати, що підтверджується довідкою за останній календарний квартал, складеною за формою державного статистичного спостереження № 3-борг (місячна) «Звіт про заборгованість з оплати праці», </w:t>
      </w:r>
      <w:r w:rsidR="00E869C8">
        <w:rPr>
          <w:lang w:val="uk-UA"/>
        </w:rPr>
        <w:t xml:space="preserve">яка </w:t>
      </w:r>
      <w:r w:rsidRPr="00792269">
        <w:rPr>
          <w:lang w:val="uk-UA"/>
        </w:rPr>
        <w:t>затверджен</w:t>
      </w:r>
      <w:r w:rsidR="00E869C8">
        <w:rPr>
          <w:lang w:val="uk-UA"/>
        </w:rPr>
        <w:t>а</w:t>
      </w:r>
      <w:r w:rsidRPr="00792269">
        <w:rPr>
          <w:lang w:val="uk-UA"/>
        </w:rPr>
        <w:t xml:space="preserve"> наказом Державної служби статистики України від 23 червня 2022 року № 195 та загальна чисельність працівників (з урахуванням мобілізованих працівників) на підприємстві </w:t>
      </w:r>
      <w:r w:rsidRPr="00792269">
        <w:rPr>
          <w:lang w:val="uk-UA"/>
        </w:rPr>
        <w:lastRenderedPageBreak/>
        <w:t>становить 100 та більше осіб, що підтверджується відповідними документами;</w:t>
      </w:r>
    </w:p>
    <w:p w14:paraId="50643D56" w14:textId="4E1A759B" w:rsidR="00FB44A5" w:rsidRDefault="00FB44A5" w:rsidP="00FD0A75">
      <w:pPr>
        <w:widowControl w:val="0"/>
        <w:ind w:firstLine="567"/>
        <w:rPr>
          <w:lang w:val="uk-UA"/>
        </w:rPr>
      </w:pPr>
      <w:r w:rsidRPr="00792269">
        <w:rPr>
          <w:lang w:val="uk-UA"/>
        </w:rPr>
        <w:t xml:space="preserve">загальна сума сплачених податків підприємством до місцевого бюджету територіальної громади Запорізької області становить не менше </w:t>
      </w:r>
      <w:r w:rsidR="006D165D">
        <w:rPr>
          <w:lang w:val="uk-UA"/>
        </w:rPr>
        <w:br/>
      </w:r>
      <w:r w:rsidRPr="00792269">
        <w:rPr>
          <w:lang w:val="uk-UA"/>
        </w:rPr>
        <w:t>50</w:t>
      </w:r>
      <w:r w:rsidR="00C2493E">
        <w:rPr>
          <w:lang w:val="uk-UA"/>
        </w:rPr>
        <w:t>-ти</w:t>
      </w:r>
      <w:r w:rsidRPr="00792269">
        <w:rPr>
          <w:lang w:val="uk-UA"/>
        </w:rPr>
        <w:t xml:space="preserve"> мільйонів гривень – для Запорізької міської те</w:t>
      </w:r>
      <w:r w:rsidR="006D165D">
        <w:rPr>
          <w:lang w:val="uk-UA"/>
        </w:rPr>
        <w:t>риторіальної громади, не менше</w:t>
      </w:r>
      <w:r w:rsidR="00C2493E">
        <w:rPr>
          <w:lang w:val="uk-UA"/>
        </w:rPr>
        <w:t xml:space="preserve"> </w:t>
      </w:r>
      <w:r w:rsidRPr="00792269">
        <w:rPr>
          <w:lang w:val="uk-UA"/>
        </w:rPr>
        <w:t>10</w:t>
      </w:r>
      <w:r w:rsidR="00C2493E">
        <w:rPr>
          <w:lang w:val="uk-UA"/>
        </w:rPr>
        <w:t>-ти</w:t>
      </w:r>
      <w:r w:rsidRPr="00792269">
        <w:rPr>
          <w:lang w:val="uk-UA"/>
        </w:rPr>
        <w:t xml:space="preserve"> </w:t>
      </w:r>
      <w:bookmarkStart w:id="1" w:name="_Hlk172549054"/>
      <w:r w:rsidRPr="00792269">
        <w:rPr>
          <w:lang w:val="uk-UA"/>
        </w:rPr>
        <w:t>мільйонів гривень</w:t>
      </w:r>
      <w:bookmarkEnd w:id="1"/>
      <w:r w:rsidRPr="00792269">
        <w:rPr>
          <w:lang w:val="uk-UA"/>
        </w:rPr>
        <w:t xml:space="preserve"> – для інших міських територіальних громад та </w:t>
      </w:r>
      <w:r w:rsidR="006D165D">
        <w:rPr>
          <w:lang w:val="uk-UA"/>
        </w:rPr>
        <w:br/>
      </w:r>
      <w:r w:rsidRPr="00792269">
        <w:rPr>
          <w:lang w:val="uk-UA"/>
        </w:rPr>
        <w:t>1</w:t>
      </w:r>
      <w:r w:rsidR="00C2493E">
        <w:rPr>
          <w:lang w:val="uk-UA"/>
        </w:rPr>
        <w:t>-го</w:t>
      </w:r>
      <w:r w:rsidRPr="00792269">
        <w:rPr>
          <w:lang w:val="uk-UA"/>
        </w:rPr>
        <w:t xml:space="preserve"> мільйона гривень – для сільських/селищних територіальних громад (за підсумками діяльності за останні чотири квартали), що </w:t>
      </w:r>
      <w:r w:rsidR="00716CDE" w:rsidRPr="00BB5ECD">
        <w:rPr>
          <w:rFonts w:cs="Times New Roman"/>
          <w:szCs w:val="28"/>
          <w:lang w:val="uk-UA"/>
        </w:rPr>
        <w:t>підтверджується</w:t>
      </w:r>
      <w:r w:rsidR="00716CDE">
        <w:rPr>
          <w:rFonts w:cs="Times New Roman"/>
          <w:szCs w:val="28"/>
          <w:lang w:val="uk-UA"/>
        </w:rPr>
        <w:t xml:space="preserve"> </w:t>
      </w:r>
      <w:r w:rsidR="006C25BC">
        <w:rPr>
          <w:rFonts w:cs="Times New Roman"/>
          <w:szCs w:val="28"/>
          <w:lang w:val="uk-UA"/>
        </w:rPr>
        <w:t>довідкою відповідного контролюючого органу</w:t>
      </w:r>
      <w:r w:rsidR="00716CDE">
        <w:rPr>
          <w:rFonts w:cs="Times New Roman"/>
          <w:szCs w:val="28"/>
          <w:lang w:val="uk-UA"/>
        </w:rPr>
        <w:t>.</w:t>
      </w:r>
    </w:p>
    <w:p w14:paraId="690FEF19" w14:textId="77777777" w:rsidR="00E6687A" w:rsidRDefault="00E6687A" w:rsidP="00FD0A75">
      <w:pPr>
        <w:widowControl w:val="0"/>
        <w:ind w:firstLine="567"/>
        <w:rPr>
          <w:lang w:val="uk-UA"/>
        </w:rPr>
      </w:pPr>
    </w:p>
    <w:p w14:paraId="035CF5D5" w14:textId="77777777" w:rsidR="00D73B71" w:rsidRPr="00D73B71" w:rsidRDefault="00D73B71" w:rsidP="00226A23">
      <w:pPr>
        <w:widowControl w:val="0"/>
        <w:ind w:firstLine="567"/>
        <w:rPr>
          <w:rFonts w:cs="Times New Roman"/>
          <w:bCs/>
          <w:lang w:val="uk-UA"/>
        </w:rPr>
      </w:pPr>
      <w:bookmarkStart w:id="2" w:name="_Hlk170806022"/>
      <w:r>
        <w:rPr>
          <w:rFonts w:cs="Times New Roman"/>
          <w:bCs/>
          <w:lang w:val="uk-UA"/>
        </w:rPr>
        <w:t xml:space="preserve">3) </w:t>
      </w:r>
      <w:r w:rsidRPr="00D73B71">
        <w:rPr>
          <w:rFonts w:cs="Times New Roman"/>
          <w:bCs/>
          <w:lang w:val="uk-UA"/>
        </w:rPr>
        <w:t>Транспортне забезпечення у сфері пасажирських перевезень (для визначення підприємства таким, що має важливе значення необхідною умовою є наявність відповідної ліцензії та відповідність двом критеріям):</w:t>
      </w:r>
    </w:p>
    <w:p w14:paraId="204F8F86" w14:textId="0FE69497" w:rsidR="00D73B71" w:rsidRPr="00D73B71" w:rsidRDefault="00D73B71" w:rsidP="0041268A">
      <w:pPr>
        <w:keepNext/>
        <w:widowControl w:val="0"/>
        <w:ind w:firstLine="567"/>
        <w:rPr>
          <w:rFonts w:cs="Times New Roman"/>
          <w:bCs/>
          <w:lang w:val="uk-UA"/>
        </w:rPr>
      </w:pPr>
      <w:r w:rsidRPr="00D73B71">
        <w:rPr>
          <w:rFonts w:cs="Times New Roman"/>
          <w:bCs/>
          <w:lang w:val="uk-UA"/>
        </w:rPr>
        <w:t>розмір середньої заробі</w:t>
      </w:r>
      <w:r w:rsidR="001A37D9">
        <w:rPr>
          <w:rFonts w:cs="Times New Roman"/>
          <w:bCs/>
          <w:lang w:val="uk-UA"/>
        </w:rPr>
        <w:t xml:space="preserve">тної плати застрахованих осіб – </w:t>
      </w:r>
      <w:r w:rsidRPr="00D73B71">
        <w:rPr>
          <w:rFonts w:cs="Times New Roman"/>
          <w:bCs/>
          <w:lang w:val="uk-UA"/>
        </w:rPr>
        <w:t xml:space="preserve">працівників на підприємстві за останній календарний квартал повинен становити не менше розміру середньої заробітної плати у регіоні за IV квартал 2021 року </w:t>
      </w:r>
      <w:r w:rsidRPr="00675864">
        <w:rPr>
          <w:rFonts w:cs="Times New Roman"/>
          <w:bCs/>
          <w:lang w:val="uk-UA"/>
        </w:rPr>
        <w:t xml:space="preserve">(відповідно до даних </w:t>
      </w:r>
      <w:proofErr w:type="spellStart"/>
      <w:r w:rsidRPr="00675864">
        <w:rPr>
          <w:rFonts w:cs="Times New Roman"/>
          <w:bCs/>
          <w:lang w:val="uk-UA"/>
        </w:rPr>
        <w:t>Держстату</w:t>
      </w:r>
      <w:proofErr w:type="spellEnd"/>
      <w:r w:rsidR="00E948E0" w:rsidRPr="00675864">
        <w:rPr>
          <w:rFonts w:cs="Times New Roman"/>
          <w:bCs/>
          <w:lang w:val="uk-UA"/>
        </w:rPr>
        <w:t>, який зокрема</w:t>
      </w:r>
      <w:r w:rsidR="003335E3" w:rsidRPr="00675864">
        <w:rPr>
          <w:rFonts w:cs="Times New Roman"/>
          <w:bCs/>
          <w:lang w:val="uk-UA"/>
        </w:rPr>
        <w:t xml:space="preserve"> по Запорізькій області складає – 14699 грн</w:t>
      </w:r>
      <w:r w:rsidRPr="00675864">
        <w:rPr>
          <w:rFonts w:cs="Times New Roman"/>
          <w:bCs/>
          <w:lang w:val="uk-UA"/>
        </w:rPr>
        <w:t>),</w:t>
      </w:r>
      <w:r w:rsidRPr="00D73B71">
        <w:rPr>
          <w:rFonts w:cs="Times New Roman"/>
          <w:bCs/>
          <w:lang w:val="uk-UA"/>
        </w:rPr>
        <w:t xml:space="preserve"> що підтверджується довідкою, наданою підприємством;</w:t>
      </w:r>
    </w:p>
    <w:p w14:paraId="2741C26D" w14:textId="77777777" w:rsidR="00D73B71" w:rsidRPr="00D73B71" w:rsidRDefault="00D73B71" w:rsidP="0041268A">
      <w:pPr>
        <w:keepNext/>
        <w:widowControl w:val="0"/>
        <w:ind w:firstLine="567"/>
        <w:rPr>
          <w:rFonts w:cs="Times New Roman"/>
          <w:bCs/>
          <w:lang w:val="uk-UA"/>
        </w:rPr>
      </w:pPr>
      <w:r w:rsidRPr="00D73B71">
        <w:rPr>
          <w:rFonts w:cs="Times New Roman"/>
          <w:bCs/>
          <w:lang w:val="uk-UA"/>
        </w:rPr>
        <w:t>наявність договору/договорів з виконавчим органом територіальної громади про організацію перевезень пасажирів на чотирьох та більше міських автобусних маршрутах загального користування, що не виходять за межі території однієї територіальної громади, що підтверджується їх завіреними копіями;</w:t>
      </w:r>
    </w:p>
    <w:p w14:paraId="20CC92A9" w14:textId="77777777" w:rsidR="00D73B71" w:rsidRPr="00D73B71" w:rsidRDefault="00D73B71" w:rsidP="0041268A">
      <w:pPr>
        <w:keepNext/>
        <w:widowControl w:val="0"/>
        <w:ind w:firstLine="567"/>
        <w:rPr>
          <w:rFonts w:cs="Times New Roman"/>
          <w:bCs/>
          <w:lang w:val="uk-UA"/>
        </w:rPr>
      </w:pPr>
      <w:r w:rsidRPr="00D73B71">
        <w:rPr>
          <w:rFonts w:cs="Times New Roman"/>
          <w:bCs/>
          <w:lang w:val="uk-UA"/>
        </w:rPr>
        <w:t>наявність договору з Запорізькою обласною державною (військовою) адміністрацією про організацію перевезень пасажирів не менше ніж на двох приміських та/або міжміських автобусних маршрутах загального користування, що проходять територією двох або більше територіальних громад та не виходять за межі території області, що підтверджується його завіреною копією;</w:t>
      </w:r>
    </w:p>
    <w:p w14:paraId="632326AC" w14:textId="2C151A92" w:rsidR="00D73B71" w:rsidRPr="00D73B71" w:rsidRDefault="00D73B71" w:rsidP="0041268A">
      <w:pPr>
        <w:keepNext/>
        <w:widowControl w:val="0"/>
        <w:ind w:firstLine="567"/>
        <w:rPr>
          <w:rFonts w:cs="Times New Roman"/>
          <w:bCs/>
          <w:lang w:val="uk-UA"/>
        </w:rPr>
      </w:pPr>
      <w:r w:rsidRPr="00D73B71">
        <w:rPr>
          <w:rFonts w:cs="Times New Roman"/>
          <w:bCs/>
          <w:lang w:val="uk-UA"/>
        </w:rPr>
        <w:t>наявність договорів (дозволів) Державної служби України з безпеки на транспорті на міжнародні авто</w:t>
      </w:r>
      <w:r w:rsidR="00555D7D">
        <w:rPr>
          <w:rFonts w:cs="Times New Roman"/>
          <w:bCs/>
          <w:lang w:val="uk-UA"/>
        </w:rPr>
        <w:t xml:space="preserve">мобільні перевезення пасажирів, </w:t>
      </w:r>
      <w:r w:rsidRPr="00D73B71">
        <w:rPr>
          <w:rFonts w:cs="Times New Roman"/>
          <w:bCs/>
          <w:lang w:val="uk-UA"/>
        </w:rPr>
        <w:t>що підтверджується їх завіреними копіями;</w:t>
      </w:r>
    </w:p>
    <w:p w14:paraId="6CF93934" w14:textId="2B300D5E" w:rsidR="00D73B71" w:rsidRDefault="00D73B71" w:rsidP="0041268A">
      <w:pPr>
        <w:keepNext/>
        <w:widowControl w:val="0"/>
        <w:ind w:firstLine="567"/>
        <w:rPr>
          <w:rFonts w:cs="Times New Roman"/>
          <w:bCs/>
          <w:lang w:val="uk-UA"/>
        </w:rPr>
      </w:pPr>
      <w:r w:rsidRPr="00D73B71">
        <w:rPr>
          <w:rFonts w:cs="Times New Roman"/>
          <w:bCs/>
          <w:lang w:val="uk-UA"/>
        </w:rPr>
        <w:t>наявність</w:t>
      </w:r>
      <w:r w:rsidR="00363701">
        <w:rPr>
          <w:rFonts w:cs="Times New Roman"/>
          <w:bCs/>
          <w:lang w:val="uk-UA"/>
        </w:rPr>
        <w:t xml:space="preserve"> </w:t>
      </w:r>
      <w:r w:rsidRPr="00D73B71">
        <w:rPr>
          <w:rFonts w:cs="Times New Roman"/>
          <w:bCs/>
          <w:lang w:val="uk-UA"/>
        </w:rPr>
        <w:t xml:space="preserve">договору із замовником відповідних послуг на здійснення регулярних спеціальних перевезень пасажирів (працівників підприємств, що належать до об'єктів критичної інфраструктури відповідно до Порядку віднесення об'єктів до критичної інфраструктури, </w:t>
      </w:r>
      <w:r w:rsidR="0076256C">
        <w:rPr>
          <w:rFonts w:cs="Times New Roman"/>
          <w:bCs/>
          <w:lang w:val="uk-UA"/>
        </w:rPr>
        <w:t xml:space="preserve">який </w:t>
      </w:r>
      <w:r w:rsidRPr="00D73B71">
        <w:rPr>
          <w:rFonts w:cs="Times New Roman"/>
          <w:bCs/>
          <w:lang w:val="uk-UA"/>
        </w:rPr>
        <w:t>затверджен</w:t>
      </w:r>
      <w:r w:rsidR="0076256C">
        <w:rPr>
          <w:rFonts w:cs="Times New Roman"/>
          <w:bCs/>
          <w:lang w:val="uk-UA"/>
        </w:rPr>
        <w:t>ий</w:t>
      </w:r>
      <w:r w:rsidRPr="00D73B71">
        <w:rPr>
          <w:rFonts w:cs="Times New Roman"/>
          <w:bCs/>
          <w:lang w:val="uk-UA"/>
        </w:rPr>
        <w:t xml:space="preserve"> постановою Кабінету Міністрів України в</w:t>
      </w:r>
      <w:r w:rsidR="006D165D">
        <w:rPr>
          <w:rFonts w:cs="Times New Roman"/>
          <w:bCs/>
          <w:lang w:val="uk-UA"/>
        </w:rPr>
        <w:t xml:space="preserve">ід 09 жовтня 2020 року № 1109 </w:t>
      </w:r>
      <w:r w:rsidRPr="00D73B71">
        <w:rPr>
          <w:rFonts w:cs="Times New Roman"/>
          <w:bCs/>
          <w:lang w:val="uk-UA"/>
        </w:rPr>
        <w:t>(в редакції постанови Кабінету Міністрів Укр</w:t>
      </w:r>
      <w:r w:rsidR="006D165D">
        <w:rPr>
          <w:rFonts w:cs="Times New Roman"/>
          <w:bCs/>
          <w:lang w:val="uk-UA"/>
        </w:rPr>
        <w:t xml:space="preserve">аїни від 16 грудня 2022 року </w:t>
      </w:r>
      <w:r w:rsidRPr="00D73B71">
        <w:rPr>
          <w:rFonts w:cs="Times New Roman"/>
          <w:bCs/>
          <w:lang w:val="uk-UA"/>
        </w:rPr>
        <w:t>№ 1384), що підтверджується його завіреною копією.</w:t>
      </w:r>
    </w:p>
    <w:p w14:paraId="09C37FE1" w14:textId="77777777" w:rsidR="00D73B71" w:rsidRDefault="00D73B71" w:rsidP="0041268A">
      <w:pPr>
        <w:keepNext/>
        <w:widowControl w:val="0"/>
        <w:ind w:firstLine="567"/>
        <w:rPr>
          <w:rFonts w:cs="Times New Roman"/>
          <w:bCs/>
          <w:lang w:val="uk-UA"/>
        </w:rPr>
      </w:pPr>
    </w:p>
    <w:p w14:paraId="282F7D24" w14:textId="4696F2F6" w:rsidR="00630637" w:rsidRDefault="00D73B71" w:rsidP="0041268A">
      <w:pPr>
        <w:keepNext/>
        <w:widowControl w:val="0"/>
        <w:ind w:firstLine="567"/>
        <w:rPr>
          <w:rFonts w:cs="Times New Roman"/>
          <w:bCs/>
          <w:lang w:val="uk-UA"/>
        </w:rPr>
      </w:pPr>
      <w:r>
        <w:rPr>
          <w:rFonts w:cs="Times New Roman"/>
          <w:bCs/>
          <w:lang w:val="uk-UA"/>
        </w:rPr>
        <w:t>4</w:t>
      </w:r>
      <w:r w:rsidR="00630637">
        <w:rPr>
          <w:rFonts w:cs="Times New Roman"/>
          <w:bCs/>
          <w:lang w:val="uk-UA"/>
        </w:rPr>
        <w:t>)</w:t>
      </w:r>
      <w:r w:rsidR="00630637" w:rsidRPr="00630637">
        <w:rPr>
          <w:lang w:val="uk-UA"/>
        </w:rPr>
        <w:t xml:space="preserve"> </w:t>
      </w:r>
      <w:r w:rsidR="00630637" w:rsidRPr="00630637">
        <w:rPr>
          <w:rFonts w:cs="Times New Roman"/>
          <w:bCs/>
          <w:lang w:val="uk-UA"/>
        </w:rPr>
        <w:t>Транспортне забезпечення у сфері міжнародних перевезень вантажів (для визначення підприємства таким, що має важливе значення необхідною умовою є наявність відповідної ліцензії, дозволів та відповідність двом критеріям):</w:t>
      </w:r>
    </w:p>
    <w:p w14:paraId="41AD498E" w14:textId="06BA8369" w:rsidR="00630637" w:rsidRDefault="002A477A" w:rsidP="0041268A">
      <w:pPr>
        <w:keepNext/>
        <w:widowControl w:val="0"/>
        <w:ind w:firstLine="567"/>
        <w:rPr>
          <w:rFonts w:cs="Times New Roman"/>
          <w:bCs/>
          <w:lang w:val="uk-UA"/>
        </w:rPr>
      </w:pPr>
      <w:r w:rsidRPr="002A477A">
        <w:rPr>
          <w:rFonts w:cs="Times New Roman"/>
          <w:bCs/>
          <w:lang w:val="uk-UA"/>
        </w:rPr>
        <w:t>розмір середньої заробітної плати застрахованих осіб – працівників на підприємстві за останній календарний квартал повинен становити не менше розміру середньої заробітної плати у регіоні за</w:t>
      </w:r>
      <w:r>
        <w:rPr>
          <w:rFonts w:cs="Times New Roman"/>
          <w:bCs/>
          <w:lang w:val="uk-UA"/>
        </w:rPr>
        <w:t xml:space="preserve"> </w:t>
      </w:r>
      <w:r w:rsidRPr="002A477A">
        <w:rPr>
          <w:rFonts w:cs="Times New Roman"/>
          <w:bCs/>
          <w:lang w:val="uk-UA"/>
        </w:rPr>
        <w:t xml:space="preserve">IV квартал 2021 року (відповідно до даних </w:t>
      </w:r>
      <w:proofErr w:type="spellStart"/>
      <w:r w:rsidRPr="00675864">
        <w:rPr>
          <w:rFonts w:cs="Times New Roman"/>
          <w:bCs/>
          <w:lang w:val="uk-UA"/>
        </w:rPr>
        <w:t>Держстату</w:t>
      </w:r>
      <w:proofErr w:type="spellEnd"/>
      <w:r w:rsidR="00A409D3" w:rsidRPr="00675864">
        <w:rPr>
          <w:rFonts w:cs="Times New Roman"/>
          <w:bCs/>
          <w:lang w:val="uk-UA"/>
        </w:rPr>
        <w:t>, який зокрема по Запорізькій області складає – 14699 грн</w:t>
      </w:r>
      <w:r w:rsidRPr="00675864">
        <w:rPr>
          <w:rFonts w:cs="Times New Roman"/>
          <w:bCs/>
          <w:lang w:val="uk-UA"/>
        </w:rPr>
        <w:t>),</w:t>
      </w:r>
      <w:r w:rsidRPr="002A477A">
        <w:rPr>
          <w:rFonts w:cs="Times New Roman"/>
          <w:bCs/>
          <w:lang w:val="uk-UA"/>
        </w:rPr>
        <w:t xml:space="preserve"> </w:t>
      </w:r>
      <w:r w:rsidRPr="002A477A">
        <w:rPr>
          <w:rFonts w:cs="Times New Roman"/>
          <w:bCs/>
          <w:lang w:val="uk-UA"/>
        </w:rPr>
        <w:lastRenderedPageBreak/>
        <w:t>що підтверджується довідкою, наданою підприємством та загальна чисельність працівників</w:t>
      </w:r>
      <w:r w:rsidR="00571610">
        <w:rPr>
          <w:rFonts w:cs="Times New Roman"/>
          <w:bCs/>
          <w:lang w:val="uk-UA"/>
        </w:rPr>
        <w:t xml:space="preserve"> </w:t>
      </w:r>
      <w:r w:rsidRPr="002A477A">
        <w:rPr>
          <w:rFonts w:cs="Times New Roman"/>
          <w:bCs/>
          <w:lang w:val="uk-UA"/>
        </w:rPr>
        <w:t>на підприємстві становить 30 та більше осіб;</w:t>
      </w:r>
    </w:p>
    <w:p w14:paraId="51FEA038" w14:textId="0954645A" w:rsidR="002A477A" w:rsidRDefault="00F474FD" w:rsidP="00FD0A75">
      <w:pPr>
        <w:widowControl w:val="0"/>
        <w:ind w:firstLine="567"/>
        <w:rPr>
          <w:rFonts w:cs="Times New Roman"/>
          <w:bCs/>
          <w:lang w:val="uk-UA"/>
        </w:rPr>
      </w:pPr>
      <w:r w:rsidRPr="00F474FD">
        <w:rPr>
          <w:rFonts w:cs="Times New Roman"/>
          <w:bCs/>
          <w:lang w:val="uk-UA"/>
        </w:rPr>
        <w:t xml:space="preserve">наявність договорів на міжнародні перевезення вантажів для органів державної влади, органів місцевого самоврядування, правоохоронних органів, військових формувань, медичних закладів </w:t>
      </w:r>
      <w:r w:rsidR="00F60689">
        <w:rPr>
          <w:rFonts w:cs="Times New Roman"/>
          <w:bCs/>
          <w:lang w:val="uk-UA"/>
        </w:rPr>
        <w:t xml:space="preserve">або </w:t>
      </w:r>
      <w:r w:rsidRPr="00F474FD">
        <w:rPr>
          <w:rFonts w:cs="Times New Roman"/>
          <w:bCs/>
          <w:lang w:val="uk-UA"/>
        </w:rPr>
        <w:t xml:space="preserve">підприємств, що належать до об'єктів критичної інфраструктури відповідно до Порядку віднесення об'єктів до критичної інфраструктури, </w:t>
      </w:r>
      <w:r w:rsidR="00EE7D56">
        <w:rPr>
          <w:rFonts w:cs="Times New Roman"/>
          <w:bCs/>
          <w:lang w:val="uk-UA"/>
        </w:rPr>
        <w:t>який затверджений</w:t>
      </w:r>
      <w:r w:rsidRPr="00F474FD">
        <w:rPr>
          <w:rFonts w:cs="Times New Roman"/>
          <w:bCs/>
          <w:lang w:val="uk-UA"/>
        </w:rPr>
        <w:t xml:space="preserve"> постановою Кабінету Міністрів України від 09 жовтня 2020 року № 1109 (в редакції постанови Кабінету Міністрів України від 16 грудня 2022 року № 1384) в обсязі не менше 100 </w:t>
      </w:r>
      <w:proofErr w:type="spellStart"/>
      <w:r w:rsidRPr="00F474FD">
        <w:rPr>
          <w:rFonts w:cs="Times New Roman"/>
          <w:bCs/>
          <w:lang w:val="uk-UA"/>
        </w:rPr>
        <w:t>т</w:t>
      </w:r>
      <w:r w:rsidR="00453B5B">
        <w:rPr>
          <w:rFonts w:cs="Times New Roman"/>
          <w:bCs/>
          <w:lang w:val="uk-UA"/>
        </w:rPr>
        <w:t>он</w:t>
      </w:r>
      <w:r w:rsidR="009F6900">
        <w:rPr>
          <w:rFonts w:cs="Times New Roman"/>
          <w:bCs/>
          <w:lang w:val="uk-UA"/>
        </w:rPr>
        <w:t>н</w:t>
      </w:r>
      <w:proofErr w:type="spellEnd"/>
      <w:r w:rsidRPr="00F474FD">
        <w:rPr>
          <w:rFonts w:cs="Times New Roman"/>
          <w:bCs/>
          <w:lang w:val="uk-UA"/>
        </w:rPr>
        <w:t xml:space="preserve">  на рік, що підтверджується їх завіреними копіями;</w:t>
      </w:r>
    </w:p>
    <w:p w14:paraId="33E61AF3" w14:textId="7818D8AD" w:rsidR="00453B5B" w:rsidRDefault="009F6900" w:rsidP="0041268A">
      <w:pPr>
        <w:keepNext/>
        <w:widowControl w:val="0"/>
        <w:ind w:firstLine="567"/>
        <w:rPr>
          <w:rFonts w:cs="Times New Roman"/>
          <w:bCs/>
          <w:lang w:val="uk-UA"/>
        </w:rPr>
      </w:pPr>
      <w:r w:rsidRPr="009F6900">
        <w:rPr>
          <w:rFonts w:cs="Times New Roman"/>
          <w:bCs/>
          <w:lang w:val="uk-UA"/>
        </w:rPr>
        <w:t xml:space="preserve">наявність договорів на міжнародні перевезення вантажів для підприємств Запорізької області не менше 500 </w:t>
      </w:r>
      <w:proofErr w:type="spellStart"/>
      <w:r w:rsidRPr="009F6900">
        <w:rPr>
          <w:rFonts w:cs="Times New Roman"/>
          <w:bCs/>
          <w:lang w:val="uk-UA"/>
        </w:rPr>
        <w:t>т</w:t>
      </w:r>
      <w:r>
        <w:rPr>
          <w:rFonts w:cs="Times New Roman"/>
          <w:bCs/>
          <w:lang w:val="uk-UA"/>
        </w:rPr>
        <w:t>онн</w:t>
      </w:r>
      <w:proofErr w:type="spellEnd"/>
      <w:r w:rsidRPr="009F6900">
        <w:rPr>
          <w:rFonts w:cs="Times New Roman"/>
          <w:bCs/>
          <w:lang w:val="uk-UA"/>
        </w:rPr>
        <w:t xml:space="preserve"> на рік, що підтверджується їх завіреними копіями.</w:t>
      </w:r>
    </w:p>
    <w:p w14:paraId="0506FA83" w14:textId="77777777" w:rsidR="00630637" w:rsidRDefault="00630637" w:rsidP="0041268A">
      <w:pPr>
        <w:keepNext/>
        <w:widowControl w:val="0"/>
        <w:ind w:firstLine="567"/>
        <w:rPr>
          <w:rFonts w:cs="Times New Roman"/>
          <w:bCs/>
          <w:lang w:val="uk-UA"/>
        </w:rPr>
      </w:pPr>
    </w:p>
    <w:p w14:paraId="016AF785" w14:textId="3CC8D26F" w:rsidR="00747A4A" w:rsidRPr="00B75D28" w:rsidRDefault="00867702" w:rsidP="0041268A">
      <w:pPr>
        <w:keepNext/>
        <w:widowControl w:val="0"/>
        <w:ind w:firstLine="567"/>
        <w:rPr>
          <w:rFonts w:cs="Times New Roman"/>
          <w:bCs/>
          <w:lang w:val="uk-UA"/>
        </w:rPr>
      </w:pPr>
      <w:r>
        <w:rPr>
          <w:rFonts w:cs="Times New Roman"/>
          <w:bCs/>
          <w:lang w:val="uk-UA"/>
        </w:rPr>
        <w:t>5</w:t>
      </w:r>
      <w:r w:rsidR="00833642" w:rsidRPr="00B75D28">
        <w:rPr>
          <w:rFonts w:cs="Times New Roman"/>
          <w:bCs/>
          <w:lang w:val="uk-UA"/>
        </w:rPr>
        <w:t>)</w:t>
      </w:r>
      <w:r w:rsidR="00FE31ED" w:rsidRPr="00B75D28">
        <w:rPr>
          <w:rFonts w:cs="Times New Roman"/>
          <w:bCs/>
          <w:lang w:val="uk-UA"/>
        </w:rPr>
        <w:t xml:space="preserve"> </w:t>
      </w:r>
      <w:r w:rsidR="005E7905" w:rsidRPr="00B75D28">
        <w:rPr>
          <w:rFonts w:cs="Times New Roman"/>
          <w:bCs/>
          <w:lang w:val="uk-UA"/>
        </w:rPr>
        <w:t xml:space="preserve">Транспортне забезпечення у сфері перевезень небезпечних вантажів, в тому числі нафтопродуктів, скрапленого газу (для визначення підприємства таким, що має важливе значення необхідною умовою є наявність відповідної ліцензії та відповідність </w:t>
      </w:r>
      <w:r w:rsidR="00B75D28" w:rsidRPr="00B75D28">
        <w:rPr>
          <w:rFonts w:cs="Times New Roman"/>
          <w:bCs/>
          <w:lang w:val="uk-UA"/>
        </w:rPr>
        <w:t>двом</w:t>
      </w:r>
      <w:r w:rsidR="005E7905" w:rsidRPr="00B75D28">
        <w:rPr>
          <w:rFonts w:cs="Times New Roman"/>
          <w:bCs/>
          <w:lang w:val="uk-UA"/>
        </w:rPr>
        <w:t xml:space="preserve"> критері</w:t>
      </w:r>
      <w:r w:rsidR="00B75D28" w:rsidRPr="00B75D28">
        <w:rPr>
          <w:rFonts w:cs="Times New Roman"/>
          <w:bCs/>
          <w:lang w:val="uk-UA"/>
        </w:rPr>
        <w:t>ям</w:t>
      </w:r>
      <w:r w:rsidR="005E7905" w:rsidRPr="00B75D28">
        <w:rPr>
          <w:rFonts w:cs="Times New Roman"/>
          <w:bCs/>
          <w:lang w:val="uk-UA"/>
        </w:rPr>
        <w:t>):</w:t>
      </w:r>
    </w:p>
    <w:p w14:paraId="10E5AF46" w14:textId="6FD72029" w:rsidR="00AF6BCB" w:rsidRDefault="00AF6BCB" w:rsidP="0041268A">
      <w:pPr>
        <w:keepNext/>
        <w:widowControl w:val="0"/>
        <w:ind w:firstLine="567"/>
        <w:rPr>
          <w:rFonts w:cs="Times New Roman"/>
          <w:bCs/>
          <w:lang w:val="uk-UA"/>
        </w:rPr>
      </w:pPr>
      <w:r w:rsidRPr="00B75D28">
        <w:rPr>
          <w:rFonts w:cs="Times New Roman"/>
          <w:bCs/>
          <w:lang w:val="uk-UA"/>
        </w:rPr>
        <w:t xml:space="preserve">розмір середньої заробітної плати застрахованих осіб – працівників на підприємстві за останній календарний квартал повинен становити не менше розміру середньої заробітної плати у регіоні за IV квартал 2021 року (відповідно до даних </w:t>
      </w:r>
      <w:proofErr w:type="spellStart"/>
      <w:r w:rsidRPr="00B75D28">
        <w:rPr>
          <w:rFonts w:cs="Times New Roman"/>
          <w:bCs/>
          <w:lang w:val="uk-UA"/>
        </w:rPr>
        <w:t>Держстату</w:t>
      </w:r>
      <w:proofErr w:type="spellEnd"/>
      <w:r w:rsidR="00A409D3" w:rsidRPr="00675864">
        <w:rPr>
          <w:rFonts w:cs="Times New Roman"/>
          <w:bCs/>
          <w:lang w:val="uk-UA"/>
        </w:rPr>
        <w:t>, який зокрема по Запорізькій області складає – 14699 грн</w:t>
      </w:r>
      <w:r w:rsidRPr="00675864">
        <w:rPr>
          <w:rFonts w:cs="Times New Roman"/>
          <w:bCs/>
          <w:lang w:val="uk-UA"/>
        </w:rPr>
        <w:t>),</w:t>
      </w:r>
      <w:r w:rsidRPr="00B75D28">
        <w:rPr>
          <w:rFonts w:cs="Times New Roman"/>
          <w:bCs/>
          <w:lang w:val="uk-UA"/>
        </w:rPr>
        <w:t xml:space="preserve"> що підтверджується довідкою, наданою підприємством;</w:t>
      </w:r>
    </w:p>
    <w:p w14:paraId="06C6A450" w14:textId="330AE143" w:rsidR="00B75D28" w:rsidRDefault="001F0EE4" w:rsidP="0041268A">
      <w:pPr>
        <w:keepNext/>
        <w:widowControl w:val="0"/>
        <w:ind w:firstLine="567"/>
        <w:rPr>
          <w:rFonts w:cs="Times New Roman"/>
          <w:bCs/>
          <w:lang w:val="uk-UA"/>
        </w:rPr>
      </w:pPr>
      <w:r w:rsidRPr="001F0EE4">
        <w:rPr>
          <w:rFonts w:cs="Times New Roman"/>
          <w:bCs/>
          <w:lang w:val="uk-UA"/>
        </w:rPr>
        <w:t>наявність</w:t>
      </w:r>
      <w:r w:rsidR="00C80A35">
        <w:rPr>
          <w:rFonts w:cs="Times New Roman"/>
          <w:bCs/>
          <w:lang w:val="uk-UA"/>
        </w:rPr>
        <w:t xml:space="preserve"> </w:t>
      </w:r>
      <w:r w:rsidRPr="001F0EE4">
        <w:rPr>
          <w:rFonts w:cs="Times New Roman"/>
          <w:bCs/>
          <w:lang w:val="uk-UA"/>
        </w:rPr>
        <w:t>договору на перевезення небезпечних вантажів/пального у кількості не менш ніж 1000 тис. літрів в рік для підприємств, які мають відповідну ліцензію на право торгівлі пальним, що підтверджується його завіреною копією.</w:t>
      </w:r>
    </w:p>
    <w:p w14:paraId="70026DCC" w14:textId="77777777" w:rsidR="00B75D28" w:rsidRDefault="00B75D28" w:rsidP="0041268A">
      <w:pPr>
        <w:keepNext/>
        <w:widowControl w:val="0"/>
        <w:ind w:firstLine="567"/>
        <w:rPr>
          <w:rFonts w:cs="Times New Roman"/>
          <w:bCs/>
          <w:lang w:val="uk-UA"/>
        </w:rPr>
      </w:pPr>
    </w:p>
    <w:p w14:paraId="6E6F9466" w14:textId="7D3EC994" w:rsidR="00502E56" w:rsidRPr="000848F3" w:rsidRDefault="00867702" w:rsidP="0041268A">
      <w:pPr>
        <w:keepNext/>
        <w:widowControl w:val="0"/>
        <w:ind w:firstLine="567"/>
        <w:rPr>
          <w:rFonts w:cs="Times New Roman"/>
          <w:szCs w:val="28"/>
          <w:lang w:val="uk-UA"/>
        </w:rPr>
      </w:pPr>
      <w:r>
        <w:rPr>
          <w:rFonts w:cs="Times New Roman"/>
          <w:szCs w:val="28"/>
          <w:lang w:val="uk-UA"/>
        </w:rPr>
        <w:t>6</w:t>
      </w:r>
      <w:r w:rsidR="00502E56" w:rsidRPr="000848F3">
        <w:rPr>
          <w:rFonts w:cs="Times New Roman"/>
          <w:szCs w:val="28"/>
          <w:lang w:val="uk-UA"/>
        </w:rPr>
        <w:t>) Торгівля нафтопродуктами та скрапленим газом (для визначення підприємства таким, що має важливе значення необхідною умовою є відповідність двом критеріям):</w:t>
      </w:r>
    </w:p>
    <w:p w14:paraId="4718385F" w14:textId="4E852FBF" w:rsidR="00BD5734" w:rsidRPr="00F474FD" w:rsidRDefault="00BD5734" w:rsidP="0041268A">
      <w:pPr>
        <w:keepNext/>
        <w:widowControl w:val="0"/>
        <w:ind w:firstLine="567"/>
        <w:rPr>
          <w:rFonts w:cs="Times New Roman"/>
          <w:szCs w:val="28"/>
          <w:lang w:val="uk-UA"/>
        </w:rPr>
      </w:pPr>
      <w:r w:rsidRPr="00781AFA">
        <w:rPr>
          <w:rFonts w:cs="Times New Roman"/>
          <w:szCs w:val="28"/>
          <w:lang w:val="uk-UA"/>
        </w:rPr>
        <w:t xml:space="preserve">розмір середньої заробітної плати застрахованих осіб – працівників на підприємстві за останній календарний квартал повинен становити не менше розміру середньої заробітної плати у регіоні за IV квартал 2021 року (відповідно до даних </w:t>
      </w:r>
      <w:proofErr w:type="spellStart"/>
      <w:r w:rsidRPr="00781AFA">
        <w:rPr>
          <w:rFonts w:cs="Times New Roman"/>
          <w:szCs w:val="28"/>
          <w:lang w:val="uk-UA"/>
        </w:rPr>
        <w:t>Держстату</w:t>
      </w:r>
      <w:proofErr w:type="spellEnd"/>
      <w:r w:rsidR="00811D7A" w:rsidRPr="00675864">
        <w:rPr>
          <w:rFonts w:cs="Times New Roman"/>
          <w:bCs/>
          <w:lang w:val="uk-UA"/>
        </w:rPr>
        <w:t>, який зокрема по Запорізькій області складає – 14699 грн</w:t>
      </w:r>
      <w:r w:rsidRPr="00675864">
        <w:rPr>
          <w:rFonts w:cs="Times New Roman"/>
          <w:szCs w:val="28"/>
          <w:lang w:val="uk-UA"/>
        </w:rPr>
        <w:t>),</w:t>
      </w:r>
      <w:r w:rsidRPr="00781AFA">
        <w:rPr>
          <w:rFonts w:cs="Times New Roman"/>
          <w:szCs w:val="28"/>
          <w:lang w:val="uk-UA"/>
        </w:rPr>
        <w:t xml:space="preserve"> що підтверджується довідкою, наданою підприємством</w:t>
      </w:r>
      <w:r>
        <w:rPr>
          <w:rFonts w:cs="Times New Roman"/>
          <w:szCs w:val="28"/>
          <w:lang w:val="uk-UA"/>
        </w:rPr>
        <w:t xml:space="preserve"> та </w:t>
      </w:r>
      <w:r w:rsidRPr="00781AFA">
        <w:rPr>
          <w:rFonts w:cs="Times New Roman"/>
          <w:szCs w:val="28"/>
          <w:lang w:val="uk-UA"/>
        </w:rPr>
        <w:t>загальна чисельність працівників</w:t>
      </w:r>
      <w:r w:rsidR="006A1174">
        <w:rPr>
          <w:rFonts w:cs="Times New Roman"/>
          <w:szCs w:val="28"/>
          <w:lang w:val="uk-UA"/>
        </w:rPr>
        <w:t xml:space="preserve"> </w:t>
      </w:r>
      <w:r w:rsidRPr="00781AFA">
        <w:rPr>
          <w:rFonts w:cs="Times New Roman"/>
          <w:szCs w:val="28"/>
          <w:lang w:val="uk-UA"/>
        </w:rPr>
        <w:t xml:space="preserve">на підприємстві </w:t>
      </w:r>
      <w:r w:rsidRPr="00F474FD">
        <w:rPr>
          <w:rFonts w:cs="Times New Roman"/>
          <w:szCs w:val="28"/>
          <w:lang w:val="uk-UA"/>
        </w:rPr>
        <w:t>становить 20 та більше осіб;</w:t>
      </w:r>
    </w:p>
    <w:p w14:paraId="0928E0A1" w14:textId="66859D3C" w:rsidR="00295690" w:rsidRDefault="009B5558" w:rsidP="0041268A">
      <w:pPr>
        <w:keepNext/>
        <w:widowControl w:val="0"/>
        <w:ind w:firstLine="567"/>
        <w:rPr>
          <w:rFonts w:cs="Times New Roman"/>
          <w:szCs w:val="28"/>
          <w:lang w:val="uk-UA"/>
        </w:rPr>
      </w:pPr>
      <w:r w:rsidRPr="009B5558">
        <w:rPr>
          <w:rFonts w:cs="Times New Roman"/>
          <w:szCs w:val="28"/>
          <w:lang w:val="uk-UA"/>
        </w:rPr>
        <w:t>наявність у підприємства власної або орендованої мережі у кількості більш ніж 5 одиниць автозаправних/</w:t>
      </w:r>
      <w:proofErr w:type="spellStart"/>
      <w:r w:rsidRPr="009B5558">
        <w:rPr>
          <w:rFonts w:cs="Times New Roman"/>
          <w:szCs w:val="28"/>
          <w:lang w:val="uk-UA"/>
        </w:rPr>
        <w:t>автогазозаправних</w:t>
      </w:r>
      <w:proofErr w:type="spellEnd"/>
      <w:r w:rsidRPr="009B5558">
        <w:rPr>
          <w:rFonts w:cs="Times New Roman"/>
          <w:szCs w:val="28"/>
          <w:lang w:val="uk-UA"/>
        </w:rPr>
        <w:t xml:space="preserve"> </w:t>
      </w:r>
      <w:r w:rsidRPr="00675864">
        <w:rPr>
          <w:rFonts w:cs="Times New Roman"/>
          <w:szCs w:val="28"/>
          <w:lang w:val="uk-UA"/>
        </w:rPr>
        <w:t>станцій</w:t>
      </w:r>
      <w:r w:rsidR="00555D7D" w:rsidRPr="00675864">
        <w:rPr>
          <w:rFonts w:cs="Times New Roman"/>
          <w:szCs w:val="28"/>
          <w:lang w:val="uk-UA"/>
        </w:rPr>
        <w:t>, що підтверджується завіреними копіями документів</w:t>
      </w:r>
      <w:r w:rsidRPr="00675864">
        <w:rPr>
          <w:rFonts w:cs="Times New Roman"/>
          <w:szCs w:val="28"/>
          <w:lang w:val="uk-UA"/>
        </w:rPr>
        <w:t xml:space="preserve"> </w:t>
      </w:r>
      <w:r w:rsidR="00555D7D" w:rsidRPr="00675864">
        <w:rPr>
          <w:rFonts w:cs="Times New Roman"/>
          <w:szCs w:val="28"/>
          <w:lang w:val="uk-UA"/>
        </w:rPr>
        <w:t xml:space="preserve">на право власності або оренди, </w:t>
      </w:r>
      <w:r w:rsidRPr="00675864">
        <w:rPr>
          <w:rFonts w:cs="Times New Roman"/>
          <w:szCs w:val="28"/>
          <w:lang w:val="uk-UA"/>
        </w:rPr>
        <w:t>та</w:t>
      </w:r>
      <w:r w:rsidRPr="009B5558">
        <w:rPr>
          <w:rFonts w:cs="Times New Roman"/>
          <w:szCs w:val="28"/>
          <w:lang w:val="uk-UA"/>
        </w:rPr>
        <w:t xml:space="preserve"> відповідної ліцензії на роздрібну торгівлю нафтопродуктами</w:t>
      </w:r>
      <w:r w:rsidR="00047F00">
        <w:rPr>
          <w:rFonts w:cs="Times New Roman"/>
          <w:szCs w:val="28"/>
          <w:lang w:val="uk-UA"/>
        </w:rPr>
        <w:t>,</w:t>
      </w:r>
      <w:r w:rsidRPr="009B5558">
        <w:rPr>
          <w:rFonts w:cs="Times New Roman"/>
          <w:szCs w:val="28"/>
          <w:lang w:val="uk-UA"/>
        </w:rPr>
        <w:t xml:space="preserve"> або бази для зберігання пального та нафтопродуктів та відповідної ліцензії на зберігання пального;</w:t>
      </w:r>
    </w:p>
    <w:p w14:paraId="77DD46C0" w14:textId="64CF66C2" w:rsidR="009B5558" w:rsidRDefault="002A0839" w:rsidP="0041268A">
      <w:pPr>
        <w:keepNext/>
        <w:widowControl w:val="0"/>
        <w:ind w:firstLine="567"/>
        <w:rPr>
          <w:rFonts w:cs="Times New Roman"/>
          <w:szCs w:val="28"/>
          <w:highlight w:val="yellow"/>
          <w:lang w:val="uk-UA"/>
        </w:rPr>
      </w:pPr>
      <w:r w:rsidRPr="002A0839">
        <w:rPr>
          <w:rFonts w:cs="Times New Roman"/>
          <w:szCs w:val="28"/>
          <w:lang w:val="uk-UA"/>
        </w:rPr>
        <w:t xml:space="preserve">наявність у підприємства договору на реалізацію пального у кількості не менш ніж 50 тис. літрів для органів державної влади, органів місцевого самоврядування, правоохоронних органів, військових формувань, медичних </w:t>
      </w:r>
      <w:r w:rsidRPr="002A0839">
        <w:rPr>
          <w:rFonts w:cs="Times New Roman"/>
          <w:szCs w:val="28"/>
          <w:lang w:val="uk-UA"/>
        </w:rPr>
        <w:lastRenderedPageBreak/>
        <w:t>закладів</w:t>
      </w:r>
      <w:r>
        <w:rPr>
          <w:rFonts w:cs="Times New Roman"/>
          <w:szCs w:val="28"/>
          <w:lang w:val="uk-UA"/>
        </w:rPr>
        <w:t xml:space="preserve"> або </w:t>
      </w:r>
      <w:r w:rsidRPr="002A0839">
        <w:rPr>
          <w:rFonts w:cs="Times New Roman"/>
          <w:szCs w:val="28"/>
          <w:lang w:val="uk-UA"/>
        </w:rPr>
        <w:t xml:space="preserve">підприємств, що належать до </w:t>
      </w:r>
      <w:r w:rsidRPr="00106582">
        <w:rPr>
          <w:rFonts w:cs="Times New Roman"/>
          <w:szCs w:val="28"/>
          <w:lang w:val="uk-UA"/>
        </w:rPr>
        <w:t>об'єктів критичної інфраструктури</w:t>
      </w:r>
      <w:r w:rsidRPr="002A0839">
        <w:rPr>
          <w:rFonts w:cs="Times New Roman"/>
          <w:szCs w:val="28"/>
          <w:lang w:val="uk-UA"/>
        </w:rPr>
        <w:t xml:space="preserve"> відповідно до Порядку віднесення об'єктів до критичної інфраструктури, </w:t>
      </w:r>
      <w:r w:rsidR="00047F00">
        <w:rPr>
          <w:rFonts w:cs="Times New Roman"/>
          <w:szCs w:val="28"/>
          <w:lang w:val="uk-UA"/>
        </w:rPr>
        <w:t xml:space="preserve">який </w:t>
      </w:r>
      <w:r w:rsidRPr="002A0839">
        <w:rPr>
          <w:rFonts w:cs="Times New Roman"/>
          <w:szCs w:val="28"/>
          <w:lang w:val="uk-UA"/>
        </w:rPr>
        <w:t>затверджен</w:t>
      </w:r>
      <w:r w:rsidR="00047F00">
        <w:rPr>
          <w:rFonts w:cs="Times New Roman"/>
          <w:szCs w:val="28"/>
          <w:lang w:val="uk-UA"/>
        </w:rPr>
        <w:t>ий</w:t>
      </w:r>
      <w:r w:rsidRPr="002A0839">
        <w:rPr>
          <w:rFonts w:cs="Times New Roman"/>
          <w:szCs w:val="28"/>
          <w:lang w:val="uk-UA"/>
        </w:rPr>
        <w:t xml:space="preserve"> постановою Кабінету Міністрів України від 09 жовтня 2020 року № 1109 (в редакції постанови Кабінету Міністрів України від 16 грудня                  2022 року № 1384), що підтверджується його завіреною копією</w:t>
      </w:r>
      <w:r w:rsidR="00FD7D9F">
        <w:rPr>
          <w:rFonts w:cs="Times New Roman"/>
          <w:szCs w:val="28"/>
          <w:lang w:val="uk-UA"/>
        </w:rPr>
        <w:t>,</w:t>
      </w:r>
      <w:r w:rsidRPr="002A0839">
        <w:rPr>
          <w:rFonts w:cs="Times New Roman"/>
          <w:szCs w:val="28"/>
          <w:lang w:val="uk-UA"/>
        </w:rPr>
        <w:t xml:space="preserve"> та наявність ліцензії на право торгівлі пальним.</w:t>
      </w:r>
    </w:p>
    <w:bookmarkEnd w:id="2"/>
    <w:p w14:paraId="39179012" w14:textId="77777777" w:rsidR="00E6687A" w:rsidRDefault="00E6687A" w:rsidP="00FD0A75">
      <w:pPr>
        <w:widowControl w:val="0"/>
        <w:ind w:firstLine="567"/>
        <w:rPr>
          <w:rFonts w:cs="Times New Roman"/>
          <w:szCs w:val="28"/>
          <w:lang w:val="uk-UA"/>
        </w:rPr>
      </w:pPr>
    </w:p>
    <w:p w14:paraId="0763C3EA" w14:textId="1B785FF7" w:rsidR="00A20846" w:rsidRDefault="0012720C" w:rsidP="00FD0A75">
      <w:pPr>
        <w:widowControl w:val="0"/>
        <w:ind w:firstLine="567"/>
        <w:rPr>
          <w:rFonts w:cs="Times New Roman"/>
          <w:szCs w:val="28"/>
          <w:lang w:val="uk-UA"/>
        </w:rPr>
      </w:pPr>
      <w:r>
        <w:rPr>
          <w:rFonts w:cs="Times New Roman"/>
          <w:szCs w:val="28"/>
          <w:lang w:val="uk-UA"/>
        </w:rPr>
        <w:t>7</w:t>
      </w:r>
      <w:r w:rsidR="00833642" w:rsidRPr="00A20846">
        <w:rPr>
          <w:rFonts w:cs="Times New Roman"/>
          <w:szCs w:val="28"/>
          <w:lang w:val="uk-UA"/>
        </w:rPr>
        <w:t xml:space="preserve">) </w:t>
      </w:r>
      <w:r w:rsidR="00A20846" w:rsidRPr="00A20846">
        <w:rPr>
          <w:rFonts w:cs="Times New Roman"/>
          <w:szCs w:val="28"/>
          <w:lang w:val="uk-UA"/>
        </w:rPr>
        <w:t>Дорожнє господарство (для визначення підприємства таким, що має важливе значення необхідно відповідати двом критеріям):</w:t>
      </w:r>
    </w:p>
    <w:p w14:paraId="433666D0" w14:textId="22AE8577" w:rsidR="00AB3A3B" w:rsidRDefault="00AB3A3B" w:rsidP="0041268A">
      <w:pPr>
        <w:keepNext/>
        <w:widowControl w:val="0"/>
        <w:ind w:firstLine="567"/>
        <w:rPr>
          <w:rFonts w:cs="Times New Roman"/>
          <w:szCs w:val="28"/>
          <w:lang w:val="uk-UA"/>
        </w:rPr>
      </w:pPr>
      <w:r w:rsidRPr="00AB3A3B">
        <w:rPr>
          <w:rFonts w:cs="Times New Roman"/>
          <w:szCs w:val="28"/>
          <w:lang w:val="uk-UA"/>
        </w:rPr>
        <w:t xml:space="preserve">наявність діючих договорів з будівництва, реконструкції, капітального ремонту </w:t>
      </w:r>
      <w:r w:rsidRPr="00675864">
        <w:rPr>
          <w:rFonts w:cs="Times New Roman"/>
          <w:szCs w:val="28"/>
          <w:lang w:val="uk-UA"/>
        </w:rPr>
        <w:t xml:space="preserve">та експлуатаційного утримання </w:t>
      </w:r>
      <w:r w:rsidR="00241CD6" w:rsidRPr="00675864">
        <w:rPr>
          <w:rFonts w:cs="Times New Roman"/>
          <w:szCs w:val="28"/>
          <w:lang w:val="uk-UA"/>
        </w:rPr>
        <w:t xml:space="preserve">автомобільних </w:t>
      </w:r>
      <w:r w:rsidRPr="00675864">
        <w:rPr>
          <w:rFonts w:cs="Times New Roman"/>
          <w:szCs w:val="28"/>
          <w:lang w:val="uk-UA"/>
        </w:rPr>
        <w:t xml:space="preserve">доріг </w:t>
      </w:r>
      <w:r w:rsidR="00241CD6" w:rsidRPr="00675864">
        <w:rPr>
          <w:rFonts w:cs="Times New Roman"/>
          <w:szCs w:val="28"/>
          <w:lang w:val="uk-UA"/>
        </w:rPr>
        <w:t>загального користування</w:t>
      </w:r>
      <w:r w:rsidR="00241CD6" w:rsidRPr="000E6BDC">
        <w:rPr>
          <w:rFonts w:cs="Times New Roman"/>
          <w:szCs w:val="28"/>
          <w:lang w:val="uk-UA"/>
        </w:rPr>
        <w:t xml:space="preserve"> </w:t>
      </w:r>
      <w:r w:rsidRPr="00AB3A3B">
        <w:rPr>
          <w:rFonts w:cs="Times New Roman"/>
          <w:szCs w:val="28"/>
          <w:lang w:val="uk-UA"/>
        </w:rPr>
        <w:t>в межах Запорізької області у поточному році на загальну суму не менше 50</w:t>
      </w:r>
      <w:r w:rsidR="002F3C2D">
        <w:rPr>
          <w:rFonts w:cs="Times New Roman"/>
          <w:szCs w:val="28"/>
          <w:lang w:val="uk-UA"/>
        </w:rPr>
        <w:t>-ти</w:t>
      </w:r>
      <w:r w:rsidRPr="00AB3A3B">
        <w:rPr>
          <w:rFonts w:cs="Times New Roman"/>
          <w:szCs w:val="28"/>
          <w:lang w:val="uk-UA"/>
        </w:rPr>
        <w:t xml:space="preserve"> </w:t>
      </w:r>
      <w:r w:rsidR="00B4124B" w:rsidRPr="00B4124B">
        <w:rPr>
          <w:rFonts w:cs="Times New Roman"/>
          <w:szCs w:val="28"/>
          <w:lang w:val="uk-UA"/>
        </w:rPr>
        <w:t>мільйонів гривень</w:t>
      </w:r>
      <w:r w:rsidRPr="00AB3A3B">
        <w:rPr>
          <w:rFonts w:cs="Times New Roman"/>
          <w:szCs w:val="28"/>
          <w:lang w:val="uk-UA"/>
        </w:rPr>
        <w:t>, що підтве</w:t>
      </w:r>
      <w:r w:rsidR="002F3C2D">
        <w:rPr>
          <w:rFonts w:cs="Times New Roman"/>
          <w:szCs w:val="28"/>
          <w:lang w:val="uk-UA"/>
        </w:rPr>
        <w:t>рджується їх завіреними копіями</w:t>
      </w:r>
      <w:r w:rsidRPr="00AB3A3B">
        <w:rPr>
          <w:rFonts w:cs="Times New Roman"/>
          <w:szCs w:val="28"/>
          <w:lang w:val="uk-UA"/>
        </w:rPr>
        <w:t xml:space="preserve"> або відповідне фінансування з місцевого бюджету, що підтверджується </w:t>
      </w:r>
      <w:r w:rsidR="00E21DB4">
        <w:rPr>
          <w:rFonts w:cs="Times New Roman"/>
          <w:szCs w:val="28"/>
          <w:lang w:val="uk-UA"/>
        </w:rPr>
        <w:t xml:space="preserve">завіреними </w:t>
      </w:r>
      <w:r w:rsidRPr="00AB3A3B">
        <w:rPr>
          <w:rFonts w:cs="Times New Roman"/>
          <w:szCs w:val="28"/>
          <w:lang w:val="uk-UA"/>
        </w:rPr>
        <w:t xml:space="preserve">копіями розпорядчих документів (рішення, розпорядження, наказ </w:t>
      </w:r>
      <w:r>
        <w:rPr>
          <w:rFonts w:cs="Times New Roman"/>
          <w:szCs w:val="28"/>
          <w:lang w:val="uk-UA"/>
        </w:rPr>
        <w:t>тощо</w:t>
      </w:r>
      <w:r w:rsidRPr="00AB3A3B">
        <w:rPr>
          <w:rFonts w:cs="Times New Roman"/>
          <w:szCs w:val="28"/>
          <w:lang w:val="uk-UA"/>
        </w:rPr>
        <w:t>);</w:t>
      </w:r>
    </w:p>
    <w:p w14:paraId="543E01CE" w14:textId="6039CE3E" w:rsidR="00F80589" w:rsidRDefault="00F80589" w:rsidP="0041268A">
      <w:pPr>
        <w:keepNext/>
        <w:widowControl w:val="0"/>
        <w:ind w:firstLine="567"/>
        <w:rPr>
          <w:rFonts w:cs="Times New Roman"/>
          <w:szCs w:val="28"/>
          <w:lang w:val="uk-UA"/>
        </w:rPr>
      </w:pPr>
      <w:r w:rsidRPr="00F80589">
        <w:rPr>
          <w:rFonts w:cs="Times New Roman"/>
          <w:szCs w:val="28"/>
          <w:lang w:val="uk-UA"/>
        </w:rPr>
        <w:t xml:space="preserve">підприємство не має заборгованості по виплаті заробітної плати, що підтверджується довідкою підприємства за останній календарний квартал, складеною за формою статистичного спостереження № 3-борг (місячна) «Звіт про заборгованість з оплати праці», </w:t>
      </w:r>
      <w:r w:rsidR="00D4121A">
        <w:rPr>
          <w:rFonts w:cs="Times New Roman"/>
          <w:szCs w:val="28"/>
          <w:lang w:val="uk-UA"/>
        </w:rPr>
        <w:t xml:space="preserve">який </w:t>
      </w:r>
      <w:r w:rsidRPr="00F80589">
        <w:rPr>
          <w:rFonts w:cs="Times New Roman"/>
          <w:szCs w:val="28"/>
          <w:lang w:val="uk-UA"/>
        </w:rPr>
        <w:t>затверджен</w:t>
      </w:r>
      <w:r w:rsidR="00D4121A">
        <w:rPr>
          <w:rFonts w:cs="Times New Roman"/>
          <w:szCs w:val="28"/>
          <w:lang w:val="uk-UA"/>
        </w:rPr>
        <w:t>ий</w:t>
      </w:r>
      <w:r w:rsidRPr="00F80589">
        <w:rPr>
          <w:rFonts w:cs="Times New Roman"/>
          <w:szCs w:val="28"/>
          <w:lang w:val="uk-UA"/>
        </w:rPr>
        <w:t xml:space="preserve"> наказом Державної служби статистики України від 23 червня 2022 року № 195, та загальна кількість працівників (з урахуванням мобілізованих працівників) на підприємстві становить 20 та більше осіб;</w:t>
      </w:r>
    </w:p>
    <w:p w14:paraId="381253FC" w14:textId="3203665A" w:rsidR="00A20846" w:rsidRDefault="000E6BDC" w:rsidP="0041268A">
      <w:pPr>
        <w:keepNext/>
        <w:widowControl w:val="0"/>
        <w:ind w:firstLine="567"/>
        <w:rPr>
          <w:rFonts w:cs="Times New Roman"/>
          <w:szCs w:val="28"/>
          <w:lang w:val="uk-UA"/>
        </w:rPr>
      </w:pPr>
      <w:r w:rsidRPr="000E6BDC">
        <w:rPr>
          <w:rFonts w:cs="Times New Roman"/>
          <w:szCs w:val="28"/>
          <w:lang w:val="uk-UA"/>
        </w:rPr>
        <w:t>підприємство державної або комунальної форми власності, засноване Запорізькою обласною державною адміністрацією, Запорізькою обласною радою, що утворене з метою забезпечення утримання автомобільних доріг загального користування місцевого значення, що підтверджується відповідними документами</w:t>
      </w:r>
      <w:r>
        <w:rPr>
          <w:rFonts w:cs="Times New Roman"/>
          <w:szCs w:val="28"/>
          <w:lang w:val="uk-UA"/>
        </w:rPr>
        <w:t>.</w:t>
      </w:r>
    </w:p>
    <w:p w14:paraId="28E0751E" w14:textId="77777777" w:rsidR="00833642" w:rsidRPr="001B1402" w:rsidRDefault="00833642" w:rsidP="0041268A">
      <w:pPr>
        <w:keepNext/>
        <w:widowControl w:val="0"/>
        <w:rPr>
          <w:rFonts w:cs="Times New Roman"/>
          <w:szCs w:val="28"/>
          <w:highlight w:val="yellow"/>
          <w:lang w:val="uk-UA"/>
        </w:rPr>
      </w:pPr>
    </w:p>
    <w:p w14:paraId="1AE19D9C" w14:textId="2E0DB3C3" w:rsidR="00D7151C" w:rsidRPr="00BB5ECD" w:rsidRDefault="0012720C" w:rsidP="0041268A">
      <w:pPr>
        <w:keepNext/>
        <w:widowControl w:val="0"/>
        <w:ind w:firstLine="567"/>
        <w:rPr>
          <w:rFonts w:cs="Times New Roman"/>
          <w:szCs w:val="28"/>
          <w:lang w:val="uk-UA"/>
        </w:rPr>
      </w:pPr>
      <w:r>
        <w:rPr>
          <w:rFonts w:cs="Times New Roman"/>
          <w:szCs w:val="28"/>
          <w:lang w:val="uk-UA"/>
        </w:rPr>
        <w:t>8</w:t>
      </w:r>
      <w:r w:rsidR="00833642" w:rsidRPr="00BB5ECD">
        <w:rPr>
          <w:rFonts w:cs="Times New Roman"/>
          <w:szCs w:val="28"/>
          <w:lang w:val="uk-UA"/>
        </w:rPr>
        <w:t>)</w:t>
      </w:r>
      <w:r w:rsidR="0021165F" w:rsidRPr="00BB5ECD">
        <w:rPr>
          <w:rFonts w:cs="Times New Roman"/>
          <w:szCs w:val="28"/>
          <w:lang w:val="uk-UA"/>
        </w:rPr>
        <w:t xml:space="preserve"> </w:t>
      </w:r>
      <w:r w:rsidR="00D7151C" w:rsidRPr="00BB5ECD">
        <w:rPr>
          <w:rFonts w:cs="Times New Roman"/>
          <w:szCs w:val="28"/>
          <w:lang w:val="uk-UA"/>
        </w:rPr>
        <w:t>Будівництво (для визначення підприємства таким, що має важливе значення необхідно відповідати двом критеріям):</w:t>
      </w:r>
    </w:p>
    <w:p w14:paraId="0009A50B" w14:textId="261A6809" w:rsidR="00D3175C" w:rsidRPr="00675864" w:rsidRDefault="00213928" w:rsidP="0041268A">
      <w:pPr>
        <w:keepNext/>
        <w:widowControl w:val="0"/>
        <w:ind w:firstLine="567"/>
        <w:rPr>
          <w:rFonts w:cs="Times New Roman"/>
          <w:szCs w:val="28"/>
          <w:lang w:val="uk-UA"/>
        </w:rPr>
      </w:pPr>
      <w:r w:rsidRPr="00BB5ECD">
        <w:rPr>
          <w:rFonts w:cs="Times New Roman"/>
          <w:szCs w:val="28"/>
          <w:lang w:val="uk-UA"/>
        </w:rPr>
        <w:t xml:space="preserve">підприємство здійснює виконання підрядних </w:t>
      </w:r>
      <w:r w:rsidR="00BB5ECD" w:rsidRPr="00BB5ECD">
        <w:rPr>
          <w:rFonts w:cs="Times New Roman"/>
          <w:szCs w:val="28"/>
          <w:lang w:val="uk-UA"/>
        </w:rPr>
        <w:t xml:space="preserve">та/або субпідрядних  </w:t>
      </w:r>
      <w:r w:rsidRPr="00BB5ECD">
        <w:rPr>
          <w:rFonts w:cs="Times New Roman"/>
          <w:szCs w:val="28"/>
          <w:lang w:val="uk-UA"/>
        </w:rPr>
        <w:t xml:space="preserve">(будівельних) робіт на об'єктах, що зазнали пошкоджень внаслідок збройної агресії </w:t>
      </w:r>
      <w:r w:rsidR="00D4121A">
        <w:rPr>
          <w:rFonts w:cs="Times New Roman"/>
          <w:szCs w:val="28"/>
          <w:lang w:val="uk-UA"/>
        </w:rPr>
        <w:t>р</w:t>
      </w:r>
      <w:r w:rsidRPr="00BB5ECD">
        <w:rPr>
          <w:rFonts w:cs="Times New Roman"/>
          <w:szCs w:val="28"/>
          <w:lang w:val="uk-UA"/>
        </w:rPr>
        <w:t xml:space="preserve">осійської </w:t>
      </w:r>
      <w:r w:rsidR="00D4121A">
        <w:rPr>
          <w:rFonts w:cs="Times New Roman"/>
          <w:szCs w:val="28"/>
          <w:lang w:val="uk-UA"/>
        </w:rPr>
        <w:t>ф</w:t>
      </w:r>
      <w:r w:rsidRPr="00BB5ECD">
        <w:rPr>
          <w:rFonts w:cs="Times New Roman"/>
          <w:szCs w:val="28"/>
          <w:lang w:val="uk-UA"/>
        </w:rPr>
        <w:t xml:space="preserve">едерації, </w:t>
      </w:r>
      <w:r w:rsidR="00D3175C">
        <w:rPr>
          <w:rFonts w:cs="Times New Roman"/>
          <w:szCs w:val="28"/>
          <w:lang w:val="uk-UA"/>
        </w:rPr>
        <w:t xml:space="preserve">або військових інженерно-технічних і фортифікаційних споруд, </w:t>
      </w:r>
      <w:r w:rsidR="00D3175C" w:rsidRPr="00BB5ECD">
        <w:rPr>
          <w:rFonts w:cs="Times New Roman"/>
          <w:szCs w:val="28"/>
          <w:lang w:val="uk-UA"/>
        </w:rPr>
        <w:t xml:space="preserve">сховищ цивільної оборони, протирадіаційних </w:t>
      </w:r>
      <w:proofErr w:type="spellStart"/>
      <w:r w:rsidR="00D3175C" w:rsidRPr="00BB5ECD">
        <w:rPr>
          <w:rFonts w:cs="Times New Roman"/>
          <w:szCs w:val="28"/>
          <w:lang w:val="uk-UA"/>
        </w:rPr>
        <w:t>укриттів</w:t>
      </w:r>
      <w:proofErr w:type="spellEnd"/>
      <w:r w:rsidR="00D3175C">
        <w:rPr>
          <w:rFonts w:cs="Times New Roman"/>
          <w:szCs w:val="28"/>
          <w:lang w:val="uk-UA"/>
        </w:rPr>
        <w:t xml:space="preserve">, </w:t>
      </w:r>
      <w:r w:rsidR="00D3175C" w:rsidRPr="00BB5ECD">
        <w:rPr>
          <w:rFonts w:cs="Times New Roman"/>
          <w:szCs w:val="28"/>
          <w:lang w:val="uk-UA"/>
        </w:rPr>
        <w:t xml:space="preserve">або </w:t>
      </w:r>
      <w:r w:rsidR="00D3175C" w:rsidRPr="00F2495D">
        <w:rPr>
          <w:rFonts w:cs="Times New Roman"/>
          <w:szCs w:val="28"/>
          <w:lang w:val="uk-UA"/>
        </w:rPr>
        <w:t>об'єктах критичної інфраструктури</w:t>
      </w:r>
      <w:r w:rsidR="00D3175C" w:rsidRPr="00BB5ECD">
        <w:rPr>
          <w:rFonts w:cs="Times New Roman"/>
          <w:szCs w:val="28"/>
          <w:lang w:val="uk-UA"/>
        </w:rPr>
        <w:t xml:space="preserve"> </w:t>
      </w:r>
      <w:r w:rsidR="00D3175C" w:rsidRPr="00D07176">
        <w:rPr>
          <w:rFonts w:cs="Times New Roman"/>
          <w:szCs w:val="28"/>
          <w:lang w:val="uk-UA"/>
        </w:rPr>
        <w:t xml:space="preserve">відповідно до Порядку віднесення об'єктів до критичної інфраструктури, </w:t>
      </w:r>
      <w:r w:rsidR="00D4121A">
        <w:rPr>
          <w:rFonts w:cs="Times New Roman"/>
          <w:szCs w:val="28"/>
          <w:lang w:val="uk-UA"/>
        </w:rPr>
        <w:t xml:space="preserve">який </w:t>
      </w:r>
      <w:r w:rsidR="00D3175C" w:rsidRPr="00D07176">
        <w:rPr>
          <w:rFonts w:cs="Times New Roman"/>
          <w:szCs w:val="28"/>
          <w:lang w:val="uk-UA"/>
        </w:rPr>
        <w:t>затверджен</w:t>
      </w:r>
      <w:r w:rsidR="00D4121A">
        <w:rPr>
          <w:rFonts w:cs="Times New Roman"/>
          <w:szCs w:val="28"/>
          <w:lang w:val="uk-UA"/>
        </w:rPr>
        <w:t>ий</w:t>
      </w:r>
      <w:r w:rsidR="00D3175C" w:rsidRPr="00D07176">
        <w:rPr>
          <w:rFonts w:cs="Times New Roman"/>
          <w:szCs w:val="28"/>
          <w:lang w:val="uk-UA"/>
        </w:rPr>
        <w:t xml:space="preserve"> постановою Кабінету Міністрів України від 09 жовтня 2020 року № 1109 (в редакції постанови Кабінету Міністрів України від 16 грудня 2022 року</w:t>
      </w:r>
      <w:r w:rsidR="00D3175C">
        <w:rPr>
          <w:rFonts w:cs="Times New Roman"/>
          <w:szCs w:val="28"/>
          <w:lang w:val="uk-UA"/>
        </w:rPr>
        <w:t xml:space="preserve"> </w:t>
      </w:r>
      <w:r w:rsidR="00D3175C" w:rsidRPr="00D07176">
        <w:rPr>
          <w:rFonts w:cs="Times New Roman"/>
          <w:szCs w:val="28"/>
          <w:lang w:val="uk-UA"/>
        </w:rPr>
        <w:t>№ 1384),</w:t>
      </w:r>
      <w:r w:rsidR="00D3175C">
        <w:rPr>
          <w:rFonts w:cs="Times New Roman"/>
          <w:szCs w:val="28"/>
          <w:lang w:val="uk-UA"/>
        </w:rPr>
        <w:t xml:space="preserve"> </w:t>
      </w:r>
      <w:r w:rsidR="00D3175C" w:rsidRPr="00BB5ECD">
        <w:rPr>
          <w:rFonts w:cs="Times New Roman"/>
          <w:szCs w:val="28"/>
          <w:lang w:val="uk-UA"/>
        </w:rPr>
        <w:t xml:space="preserve">що підтверджується завіреними </w:t>
      </w:r>
      <w:r w:rsidR="00D3175C" w:rsidRPr="00675864">
        <w:rPr>
          <w:rFonts w:cs="Times New Roman"/>
          <w:szCs w:val="28"/>
          <w:lang w:val="uk-UA"/>
        </w:rPr>
        <w:t>копіями</w:t>
      </w:r>
      <w:r w:rsidR="00E948E0" w:rsidRPr="00675864">
        <w:rPr>
          <w:rFonts w:cs="Times New Roman"/>
          <w:szCs w:val="28"/>
          <w:lang w:val="uk-UA"/>
        </w:rPr>
        <w:t xml:space="preserve"> діючих</w:t>
      </w:r>
      <w:r w:rsidR="00D3175C" w:rsidRPr="00675864">
        <w:rPr>
          <w:rFonts w:cs="Times New Roman"/>
          <w:szCs w:val="28"/>
          <w:lang w:val="uk-UA"/>
        </w:rPr>
        <w:t xml:space="preserve"> договорів </w:t>
      </w:r>
      <w:proofErr w:type="spellStart"/>
      <w:r w:rsidR="00D3175C" w:rsidRPr="00675864">
        <w:rPr>
          <w:rFonts w:cs="Times New Roman"/>
          <w:szCs w:val="28"/>
          <w:lang w:val="uk-UA"/>
        </w:rPr>
        <w:t>підряду</w:t>
      </w:r>
      <w:proofErr w:type="spellEnd"/>
      <w:r w:rsidR="00D3175C" w:rsidRPr="00675864">
        <w:rPr>
          <w:rFonts w:cs="Times New Roman"/>
          <w:szCs w:val="28"/>
          <w:lang w:val="uk-UA"/>
        </w:rPr>
        <w:t xml:space="preserve"> (субпідряду);</w:t>
      </w:r>
    </w:p>
    <w:p w14:paraId="2A9157B6" w14:textId="5E15F603" w:rsidR="00213928" w:rsidRPr="00716CDE" w:rsidRDefault="00631BB2" w:rsidP="00716CDE">
      <w:pPr>
        <w:widowControl w:val="0"/>
        <w:ind w:firstLine="567"/>
        <w:rPr>
          <w:lang w:val="uk-UA"/>
        </w:rPr>
      </w:pPr>
      <w:r w:rsidRPr="00675864">
        <w:rPr>
          <w:rFonts w:cs="Times New Roman"/>
          <w:szCs w:val="28"/>
          <w:lang w:val="uk-UA"/>
        </w:rPr>
        <w:t>підприємство здійснило реалізацію виготовлених будівельних матеріалів в сумі не менше 30</w:t>
      </w:r>
      <w:r w:rsidR="00D4121A">
        <w:rPr>
          <w:rFonts w:cs="Times New Roman"/>
          <w:szCs w:val="28"/>
          <w:lang w:val="uk-UA"/>
        </w:rPr>
        <w:t>-ти</w:t>
      </w:r>
      <w:r w:rsidRPr="00675864">
        <w:rPr>
          <w:rFonts w:cs="Times New Roman"/>
          <w:szCs w:val="28"/>
          <w:lang w:val="uk-UA"/>
        </w:rPr>
        <w:t xml:space="preserve"> мільйонів гривень за останній календарний рік, що підтверджується</w:t>
      </w:r>
      <w:r w:rsidR="00E25BC8" w:rsidRPr="00675864">
        <w:rPr>
          <w:rFonts w:cs="Times New Roman"/>
          <w:szCs w:val="28"/>
          <w:lang w:val="uk-UA"/>
        </w:rPr>
        <w:t xml:space="preserve"> копією </w:t>
      </w:r>
      <w:r w:rsidR="00716CDE" w:rsidRPr="00675864">
        <w:rPr>
          <w:rFonts w:cs="Times New Roman"/>
          <w:szCs w:val="28"/>
          <w:lang w:val="uk-UA"/>
        </w:rPr>
        <w:t>відповідної податкової декларації</w:t>
      </w:r>
      <w:r w:rsidR="00E25BC8" w:rsidRPr="00675864">
        <w:rPr>
          <w:rFonts w:cs="Times New Roman"/>
          <w:szCs w:val="28"/>
          <w:lang w:val="uk-UA"/>
        </w:rPr>
        <w:t>;</w:t>
      </w:r>
    </w:p>
    <w:p w14:paraId="6C294717" w14:textId="6AB07F19" w:rsidR="00D7151C" w:rsidRDefault="00044CA7" w:rsidP="00A5353A">
      <w:pPr>
        <w:widowControl w:val="0"/>
        <w:ind w:firstLine="567"/>
        <w:rPr>
          <w:rFonts w:cs="Times New Roman"/>
          <w:szCs w:val="28"/>
          <w:lang w:val="uk-UA"/>
        </w:rPr>
      </w:pPr>
      <w:r w:rsidRPr="00BB5ECD">
        <w:rPr>
          <w:rFonts w:cs="Times New Roman"/>
          <w:szCs w:val="28"/>
          <w:lang w:val="uk-UA"/>
        </w:rPr>
        <w:t xml:space="preserve">підприємство не має заборгованості по виплаті заробітної плати, що підтверджується довідкою підприємства за останній календарний квартал, складеною за формою статистичного спостереження № 3-борг (місячна) «Звіт </w:t>
      </w:r>
      <w:r w:rsidRPr="00BB5ECD">
        <w:rPr>
          <w:rFonts w:cs="Times New Roman"/>
          <w:szCs w:val="28"/>
          <w:lang w:val="uk-UA"/>
        </w:rPr>
        <w:lastRenderedPageBreak/>
        <w:t xml:space="preserve">про заборгованість з оплати праці», </w:t>
      </w:r>
      <w:r w:rsidR="00413688">
        <w:rPr>
          <w:rFonts w:cs="Times New Roman"/>
          <w:szCs w:val="28"/>
          <w:lang w:val="uk-UA"/>
        </w:rPr>
        <w:t xml:space="preserve">яка </w:t>
      </w:r>
      <w:r w:rsidRPr="00BB5ECD">
        <w:rPr>
          <w:rFonts w:cs="Times New Roman"/>
          <w:szCs w:val="28"/>
          <w:lang w:val="uk-UA"/>
        </w:rPr>
        <w:t>затвердже</w:t>
      </w:r>
      <w:r w:rsidR="00413688">
        <w:rPr>
          <w:rFonts w:cs="Times New Roman"/>
          <w:szCs w:val="28"/>
          <w:lang w:val="uk-UA"/>
        </w:rPr>
        <w:t>на</w:t>
      </w:r>
      <w:r w:rsidRPr="00BB5ECD">
        <w:rPr>
          <w:rFonts w:cs="Times New Roman"/>
          <w:szCs w:val="28"/>
          <w:lang w:val="uk-UA"/>
        </w:rPr>
        <w:t xml:space="preserve"> наказом Державної служби статистики України від 23 червня 2022 року № 195, та загальна кількість працівників (з урахуванням мобілізованих працівників) на підприємстві становить 20 та більше осіб.</w:t>
      </w:r>
    </w:p>
    <w:p w14:paraId="28A9C42D" w14:textId="77777777" w:rsidR="00A5353A" w:rsidRDefault="00A5353A" w:rsidP="00A5353A">
      <w:pPr>
        <w:widowControl w:val="0"/>
        <w:ind w:firstLine="567"/>
        <w:rPr>
          <w:rFonts w:cs="Times New Roman"/>
          <w:szCs w:val="28"/>
          <w:lang w:val="uk-UA"/>
        </w:rPr>
      </w:pPr>
    </w:p>
    <w:p w14:paraId="210C2F48" w14:textId="0B267856" w:rsidR="00C03B64" w:rsidRPr="00A444EE" w:rsidRDefault="0012720C" w:rsidP="00FD0A75">
      <w:pPr>
        <w:widowControl w:val="0"/>
        <w:ind w:firstLine="567"/>
        <w:rPr>
          <w:rFonts w:cs="Times New Roman"/>
          <w:bCs/>
          <w:szCs w:val="28"/>
          <w:lang w:val="uk-UA"/>
        </w:rPr>
      </w:pPr>
      <w:r>
        <w:rPr>
          <w:rFonts w:cs="Times New Roman"/>
          <w:szCs w:val="28"/>
          <w:lang w:val="uk-UA"/>
        </w:rPr>
        <w:t>9</w:t>
      </w:r>
      <w:r w:rsidR="00600338" w:rsidRPr="00A444EE">
        <w:rPr>
          <w:rFonts w:cs="Times New Roman"/>
          <w:szCs w:val="28"/>
          <w:lang w:val="uk-UA"/>
        </w:rPr>
        <w:t xml:space="preserve">) </w:t>
      </w:r>
      <w:r w:rsidR="00C03B64" w:rsidRPr="00A444EE">
        <w:rPr>
          <w:rFonts w:cs="Times New Roman"/>
          <w:bCs/>
          <w:szCs w:val="28"/>
          <w:lang w:val="uk-UA"/>
        </w:rPr>
        <w:t>Забезпечення теплопостачанням, водопостачанням та водовідведенням; поводженням/управлінням з побутовими відходами (для визначення підприємства таким, що має важливе значення необхідно відповідати трьом критеріям):</w:t>
      </w:r>
    </w:p>
    <w:p w14:paraId="76CF225A" w14:textId="2695940C" w:rsidR="00C03B64" w:rsidRPr="00A444EE" w:rsidRDefault="00C03B64" w:rsidP="00226A23">
      <w:pPr>
        <w:widowControl w:val="0"/>
        <w:ind w:firstLine="567"/>
        <w:rPr>
          <w:rFonts w:cs="Times New Roman"/>
          <w:bCs/>
          <w:szCs w:val="28"/>
          <w:lang w:val="uk-UA"/>
        </w:rPr>
      </w:pPr>
      <w:r w:rsidRPr="00A444EE">
        <w:rPr>
          <w:rFonts w:cs="Times New Roman"/>
          <w:bCs/>
          <w:szCs w:val="28"/>
          <w:lang w:val="uk-UA"/>
        </w:rPr>
        <w:t xml:space="preserve">наявність у підприємства ліцензії (або інших дозвільних документів) на провадження відповідного виду господарської діяльності, що підтверджується копією відповідного рішення </w:t>
      </w:r>
      <w:proofErr w:type="spellStart"/>
      <w:r w:rsidRPr="00A444EE">
        <w:rPr>
          <w:rFonts w:cs="Times New Roman"/>
          <w:bCs/>
          <w:szCs w:val="28"/>
          <w:lang w:val="uk-UA"/>
        </w:rPr>
        <w:t>орган</w:t>
      </w:r>
      <w:r w:rsidR="002362C1">
        <w:rPr>
          <w:rFonts w:cs="Times New Roman"/>
          <w:bCs/>
          <w:szCs w:val="28"/>
          <w:lang w:val="uk-UA"/>
        </w:rPr>
        <w:t>а</w:t>
      </w:r>
      <w:proofErr w:type="spellEnd"/>
      <w:r w:rsidRPr="00A444EE">
        <w:rPr>
          <w:rFonts w:cs="Times New Roman"/>
          <w:bCs/>
          <w:szCs w:val="28"/>
          <w:lang w:val="uk-UA"/>
        </w:rPr>
        <w:t xml:space="preserve"> ліцензування про видачу ліцензії, наявність підприємства в реєстрі ліцензіатів;</w:t>
      </w:r>
    </w:p>
    <w:p w14:paraId="3EC05E22" w14:textId="29898FB4" w:rsidR="00C03B64" w:rsidRPr="00A444EE" w:rsidRDefault="00C03B64" w:rsidP="006D165D">
      <w:pPr>
        <w:keepNext/>
        <w:ind w:firstLine="567"/>
        <w:rPr>
          <w:rFonts w:cs="Times New Roman"/>
          <w:bCs/>
          <w:szCs w:val="28"/>
          <w:lang w:val="uk-UA"/>
        </w:rPr>
      </w:pPr>
      <w:r w:rsidRPr="00A444EE">
        <w:rPr>
          <w:rFonts w:cs="Times New Roman"/>
          <w:bCs/>
          <w:szCs w:val="28"/>
          <w:lang w:val="uk-UA"/>
        </w:rPr>
        <w:t>надання відповідних послуг не менше 100 абонентам, що підтверджується довідкою підприємства;</w:t>
      </w:r>
    </w:p>
    <w:p w14:paraId="3BF853B0" w14:textId="4F2805E6" w:rsidR="00C03B64" w:rsidRDefault="00C03B64" w:rsidP="006D165D">
      <w:pPr>
        <w:keepNext/>
        <w:ind w:firstLine="567"/>
        <w:rPr>
          <w:rFonts w:cs="Times New Roman"/>
          <w:bCs/>
          <w:szCs w:val="28"/>
          <w:lang w:val="uk-UA"/>
        </w:rPr>
      </w:pPr>
      <w:r w:rsidRPr="00A444EE">
        <w:rPr>
          <w:rFonts w:cs="Times New Roman"/>
          <w:bCs/>
          <w:szCs w:val="28"/>
          <w:lang w:val="uk-UA"/>
        </w:rPr>
        <w:t>наявність рішення органу місцевого самоврядування щодо визначення підприємства виконавцем відповідних послуг на території населених пунктів відповідної територіальної громади.</w:t>
      </w:r>
    </w:p>
    <w:p w14:paraId="74A18AEB" w14:textId="77777777" w:rsidR="00C03B64" w:rsidRDefault="00C03B64" w:rsidP="006D165D">
      <w:pPr>
        <w:keepNext/>
        <w:ind w:firstLine="567"/>
        <w:rPr>
          <w:rFonts w:cs="Times New Roman"/>
          <w:bCs/>
          <w:szCs w:val="28"/>
          <w:lang w:val="uk-UA"/>
        </w:rPr>
      </w:pPr>
    </w:p>
    <w:p w14:paraId="4CC5F9C7" w14:textId="639E602E" w:rsidR="00E24D13" w:rsidRDefault="0012720C" w:rsidP="006D165D">
      <w:pPr>
        <w:keepNext/>
        <w:ind w:firstLine="567"/>
        <w:rPr>
          <w:rFonts w:cs="Times New Roman"/>
          <w:szCs w:val="28"/>
          <w:lang w:val="uk-UA"/>
        </w:rPr>
      </w:pPr>
      <w:r>
        <w:rPr>
          <w:rFonts w:cs="Times New Roman"/>
          <w:szCs w:val="28"/>
          <w:lang w:val="uk-UA"/>
        </w:rPr>
        <w:t>10</w:t>
      </w:r>
      <w:r w:rsidR="00600338" w:rsidRPr="00AF6BCB">
        <w:rPr>
          <w:rFonts w:cs="Times New Roman"/>
          <w:szCs w:val="28"/>
          <w:lang w:val="uk-UA"/>
        </w:rPr>
        <w:t>)</w:t>
      </w:r>
      <w:r w:rsidR="0021165F" w:rsidRPr="00AF6BCB">
        <w:rPr>
          <w:rFonts w:cs="Times New Roman"/>
          <w:szCs w:val="28"/>
          <w:lang w:val="uk-UA"/>
        </w:rPr>
        <w:t xml:space="preserve"> </w:t>
      </w:r>
      <w:r w:rsidR="00AF6BCB" w:rsidRPr="00AF6BCB">
        <w:rPr>
          <w:rFonts w:cs="Times New Roman"/>
          <w:szCs w:val="28"/>
          <w:lang w:val="uk-UA"/>
        </w:rPr>
        <w:t>Соціальний захист населення (для визначення підприємства таким, що має важливе значення необхідно відповідати двом критеріям):</w:t>
      </w:r>
    </w:p>
    <w:p w14:paraId="5E11E601" w14:textId="0D832635" w:rsidR="00811434" w:rsidRDefault="00811434" w:rsidP="006D165D">
      <w:pPr>
        <w:keepNext/>
        <w:ind w:firstLine="567"/>
        <w:rPr>
          <w:rFonts w:cs="Times New Roman"/>
          <w:szCs w:val="28"/>
          <w:lang w:val="uk-UA"/>
        </w:rPr>
      </w:pPr>
      <w:r w:rsidRPr="003746D6">
        <w:rPr>
          <w:rFonts w:cs="Times New Roman"/>
          <w:szCs w:val="28"/>
          <w:lang w:val="uk-UA"/>
        </w:rPr>
        <w:t>основний вид діяльності установи/закладу соціального захисту населення державної або комунальної форми власності (станом на 01 січня 2022 року) згідно з КВЕД у секції Q «Охорона здоров’я та надання соціальної допомоги», розділи 87-88</w:t>
      </w:r>
      <w:r>
        <w:rPr>
          <w:rFonts w:cs="Times New Roman"/>
          <w:szCs w:val="28"/>
          <w:lang w:val="uk-UA"/>
        </w:rPr>
        <w:t>;</w:t>
      </w:r>
    </w:p>
    <w:p w14:paraId="182CC878" w14:textId="4194DA24" w:rsidR="00AF6BCB" w:rsidRPr="00D95960" w:rsidRDefault="003746D6" w:rsidP="006D165D">
      <w:pPr>
        <w:keepNext/>
        <w:ind w:firstLine="567"/>
        <w:rPr>
          <w:rFonts w:cs="Times New Roman"/>
          <w:szCs w:val="28"/>
          <w:lang w:val="uk-UA"/>
        </w:rPr>
      </w:pPr>
      <w:r w:rsidRPr="003746D6">
        <w:rPr>
          <w:rFonts w:cs="Times New Roman"/>
          <w:szCs w:val="28"/>
          <w:lang w:val="uk-UA"/>
        </w:rPr>
        <w:t>установа/заклад соціального захисту населення державної або комунальної форми власності (з включенням до Реєстру надавачів та отримувачів соціальних послуг) надає на постійній ос</w:t>
      </w:r>
      <w:r w:rsidR="006D165D">
        <w:rPr>
          <w:rFonts w:cs="Times New Roman"/>
          <w:szCs w:val="28"/>
          <w:lang w:val="uk-UA"/>
        </w:rPr>
        <w:t xml:space="preserve">нові соціальні послуги </w:t>
      </w:r>
      <w:r w:rsidR="00E948E0">
        <w:rPr>
          <w:rFonts w:cs="Times New Roman"/>
          <w:szCs w:val="28"/>
          <w:lang w:val="uk-UA"/>
        </w:rPr>
        <w:t>(</w:t>
      </w:r>
      <w:r w:rsidR="006D165D">
        <w:rPr>
          <w:rFonts w:cs="Times New Roman"/>
          <w:szCs w:val="28"/>
          <w:lang w:val="uk-UA"/>
        </w:rPr>
        <w:t xml:space="preserve">не менше </w:t>
      </w:r>
      <w:r w:rsidR="002362C1">
        <w:rPr>
          <w:rFonts w:cs="Times New Roman"/>
          <w:szCs w:val="28"/>
          <w:lang w:val="uk-UA"/>
        </w:rPr>
        <w:t xml:space="preserve">ніж </w:t>
      </w:r>
      <w:r w:rsidRPr="003746D6">
        <w:rPr>
          <w:rFonts w:cs="Times New Roman"/>
          <w:szCs w:val="28"/>
          <w:lang w:val="uk-UA"/>
        </w:rPr>
        <w:t>50</w:t>
      </w:r>
      <w:r w:rsidR="002362C1">
        <w:rPr>
          <w:rFonts w:cs="Times New Roman"/>
          <w:szCs w:val="28"/>
          <w:lang w:val="uk-UA"/>
        </w:rPr>
        <w:t>-ти</w:t>
      </w:r>
      <w:r w:rsidRPr="003746D6">
        <w:rPr>
          <w:rFonts w:cs="Times New Roman"/>
          <w:szCs w:val="28"/>
          <w:lang w:val="uk-UA"/>
        </w:rPr>
        <w:t xml:space="preserve"> особам</w:t>
      </w:r>
      <w:r w:rsidR="00E948E0">
        <w:rPr>
          <w:rFonts w:cs="Times New Roman"/>
          <w:szCs w:val="28"/>
          <w:lang w:val="uk-UA"/>
        </w:rPr>
        <w:t>)</w:t>
      </w:r>
      <w:r w:rsidRPr="003746D6">
        <w:rPr>
          <w:rFonts w:cs="Times New Roman"/>
          <w:szCs w:val="28"/>
          <w:lang w:val="uk-UA"/>
        </w:rPr>
        <w:t xml:space="preserve">, які належать до вразливих груп населення та/або перебувають у складних життєвих </w:t>
      </w:r>
      <w:r w:rsidRPr="00D95960">
        <w:rPr>
          <w:rFonts w:cs="Times New Roman"/>
          <w:szCs w:val="28"/>
          <w:lang w:val="uk-UA"/>
        </w:rPr>
        <w:t>обставинах</w:t>
      </w:r>
      <w:r w:rsidR="00E948E0" w:rsidRPr="00D95960">
        <w:rPr>
          <w:rFonts w:cs="Times New Roman"/>
          <w:szCs w:val="28"/>
          <w:lang w:val="uk-UA"/>
        </w:rPr>
        <w:t>, що підтверджується відповідним положенням про установу/заклад</w:t>
      </w:r>
      <w:r w:rsidRPr="00D95960">
        <w:rPr>
          <w:rFonts w:cs="Times New Roman"/>
          <w:szCs w:val="28"/>
          <w:lang w:val="uk-UA"/>
        </w:rPr>
        <w:t>;</w:t>
      </w:r>
    </w:p>
    <w:p w14:paraId="3252B886" w14:textId="796ADB4B" w:rsidR="0054508D" w:rsidRDefault="0054508D" w:rsidP="006D165D">
      <w:pPr>
        <w:keepNext/>
        <w:ind w:firstLine="567"/>
        <w:rPr>
          <w:rFonts w:cs="Times New Roman"/>
          <w:szCs w:val="28"/>
          <w:lang w:val="uk-UA"/>
        </w:rPr>
      </w:pPr>
      <w:r w:rsidRPr="00D95960">
        <w:rPr>
          <w:rFonts w:cs="Times New Roman"/>
          <w:szCs w:val="28"/>
          <w:lang w:val="uk-UA"/>
        </w:rPr>
        <w:t>загальна чисельність працівників установи/закладу соціального захисту</w:t>
      </w:r>
      <w:r w:rsidRPr="003746D6">
        <w:rPr>
          <w:rFonts w:cs="Times New Roman"/>
          <w:szCs w:val="28"/>
          <w:lang w:val="uk-UA"/>
        </w:rPr>
        <w:t xml:space="preserve"> населення державної або комунальної форми власності</w:t>
      </w:r>
      <w:r>
        <w:rPr>
          <w:rFonts w:cs="Times New Roman"/>
          <w:szCs w:val="28"/>
          <w:lang w:val="uk-UA"/>
        </w:rPr>
        <w:t xml:space="preserve"> становить 30 та більше осіб.</w:t>
      </w:r>
    </w:p>
    <w:p w14:paraId="27CBDDE8" w14:textId="77777777" w:rsidR="0054508D" w:rsidRDefault="0054508D" w:rsidP="006D165D">
      <w:pPr>
        <w:keepNext/>
        <w:ind w:firstLine="567"/>
        <w:rPr>
          <w:rFonts w:cs="Times New Roman"/>
          <w:szCs w:val="28"/>
          <w:lang w:val="uk-UA"/>
        </w:rPr>
      </w:pPr>
    </w:p>
    <w:p w14:paraId="48196273" w14:textId="24DACBF7" w:rsidR="003C1CF9" w:rsidRPr="00554AEF" w:rsidRDefault="00001D8B" w:rsidP="006D165D">
      <w:pPr>
        <w:keepNext/>
        <w:ind w:firstLine="567"/>
        <w:rPr>
          <w:rFonts w:cs="Times New Roman"/>
          <w:szCs w:val="28"/>
          <w:lang w:val="uk-UA"/>
        </w:rPr>
      </w:pPr>
      <w:r w:rsidRPr="00554AEF">
        <w:rPr>
          <w:rFonts w:cs="Times New Roman"/>
          <w:szCs w:val="28"/>
          <w:lang w:val="uk-UA"/>
        </w:rPr>
        <w:t>1</w:t>
      </w:r>
      <w:r w:rsidR="0012720C">
        <w:rPr>
          <w:rFonts w:cs="Times New Roman"/>
          <w:szCs w:val="28"/>
          <w:lang w:val="uk-UA"/>
        </w:rPr>
        <w:t>1</w:t>
      </w:r>
      <w:r w:rsidR="00600338" w:rsidRPr="00554AEF">
        <w:rPr>
          <w:rFonts w:cs="Times New Roman"/>
          <w:szCs w:val="28"/>
          <w:lang w:val="uk-UA"/>
        </w:rPr>
        <w:t>)</w:t>
      </w:r>
      <w:r w:rsidR="00E24D13" w:rsidRPr="00554AEF">
        <w:rPr>
          <w:rFonts w:cs="Times New Roman"/>
          <w:szCs w:val="28"/>
          <w:lang w:val="uk-UA"/>
        </w:rPr>
        <w:t xml:space="preserve"> </w:t>
      </w:r>
      <w:r w:rsidR="00FE31ED" w:rsidRPr="00554AEF">
        <w:rPr>
          <w:rFonts w:cs="Times New Roman"/>
          <w:szCs w:val="28"/>
          <w:lang w:val="uk-UA"/>
        </w:rPr>
        <w:t>О</w:t>
      </w:r>
      <w:r w:rsidR="006E726F" w:rsidRPr="00554AEF">
        <w:rPr>
          <w:rFonts w:cs="Times New Roman"/>
          <w:szCs w:val="28"/>
          <w:lang w:val="uk-UA"/>
        </w:rPr>
        <w:t>хорона здоров</w:t>
      </w:r>
      <w:r w:rsidR="000A28F0" w:rsidRPr="00554AEF">
        <w:rPr>
          <w:rFonts w:cs="Times New Roman"/>
          <w:szCs w:val="28"/>
          <w:lang w:val="uk-UA"/>
        </w:rPr>
        <w:t>’</w:t>
      </w:r>
      <w:r w:rsidR="006E726F" w:rsidRPr="00554AEF">
        <w:rPr>
          <w:rFonts w:cs="Times New Roman"/>
          <w:szCs w:val="28"/>
          <w:lang w:val="uk-UA"/>
        </w:rPr>
        <w:t>я</w:t>
      </w:r>
      <w:r w:rsidR="00600338" w:rsidRPr="00554AEF">
        <w:rPr>
          <w:rFonts w:cs="Times New Roman"/>
          <w:szCs w:val="28"/>
          <w:lang w:val="uk-UA"/>
        </w:rPr>
        <w:t xml:space="preserve"> </w:t>
      </w:r>
      <w:r w:rsidR="003C1CF9" w:rsidRPr="00554AEF">
        <w:rPr>
          <w:rFonts w:cs="Times New Roman"/>
          <w:szCs w:val="28"/>
          <w:lang w:val="uk-UA"/>
        </w:rPr>
        <w:t>(</w:t>
      </w:r>
      <w:r w:rsidR="003C1CF9" w:rsidRPr="00554AEF">
        <w:rPr>
          <w:lang w:val="uk-UA"/>
        </w:rPr>
        <w:t xml:space="preserve">для визначення підприємства таким, що має важливе значення необхідно відповідати </w:t>
      </w:r>
      <w:r w:rsidR="003C1CF9" w:rsidRPr="00554AEF">
        <w:rPr>
          <w:rFonts w:cs="Times New Roman"/>
          <w:szCs w:val="28"/>
          <w:lang w:val="uk-UA"/>
        </w:rPr>
        <w:t>одному критерію):</w:t>
      </w:r>
    </w:p>
    <w:p w14:paraId="10E2AE1F" w14:textId="508394E9" w:rsidR="006E726F" w:rsidRPr="00554AEF" w:rsidRDefault="003C1CF9" w:rsidP="006D165D">
      <w:pPr>
        <w:keepNext/>
        <w:ind w:firstLine="567"/>
        <w:rPr>
          <w:lang w:val="uk-UA"/>
        </w:rPr>
      </w:pPr>
      <w:r w:rsidRPr="00554AEF">
        <w:rPr>
          <w:lang w:val="uk-UA"/>
        </w:rPr>
        <w:t>заклад</w:t>
      </w:r>
      <w:r w:rsidR="006E726F" w:rsidRPr="00554AEF">
        <w:rPr>
          <w:lang w:val="uk-UA"/>
        </w:rPr>
        <w:t xml:space="preserve"> охорони здоров</w:t>
      </w:r>
      <w:r w:rsidR="000A28F0" w:rsidRPr="00554AEF">
        <w:rPr>
          <w:lang w:val="uk-UA"/>
        </w:rPr>
        <w:t>’</w:t>
      </w:r>
      <w:r w:rsidR="006E726F" w:rsidRPr="00554AEF">
        <w:rPr>
          <w:lang w:val="uk-UA"/>
        </w:rPr>
        <w:t xml:space="preserve">я </w:t>
      </w:r>
      <w:r w:rsidR="00554AEF" w:rsidRPr="00554AEF">
        <w:rPr>
          <w:lang w:val="uk-UA"/>
        </w:rPr>
        <w:t xml:space="preserve">комунальної форми власності </w:t>
      </w:r>
      <w:r w:rsidRPr="00554AEF">
        <w:rPr>
          <w:lang w:val="uk-UA"/>
        </w:rPr>
        <w:t xml:space="preserve">належить </w:t>
      </w:r>
      <w:r w:rsidR="006E726F" w:rsidRPr="00554AEF">
        <w:rPr>
          <w:lang w:val="uk-UA"/>
        </w:rPr>
        <w:t xml:space="preserve">до </w:t>
      </w:r>
      <w:r w:rsidR="00BA4F15" w:rsidRPr="00997A5F">
        <w:rPr>
          <w:lang w:val="uk-UA"/>
        </w:rPr>
        <w:t>об</w:t>
      </w:r>
      <w:r w:rsidR="000A28F0" w:rsidRPr="00997A5F">
        <w:rPr>
          <w:lang w:val="uk-UA"/>
        </w:rPr>
        <w:t>’</w:t>
      </w:r>
      <w:r w:rsidR="00BA4F15" w:rsidRPr="00997A5F">
        <w:rPr>
          <w:lang w:val="uk-UA"/>
        </w:rPr>
        <w:t xml:space="preserve">єктів </w:t>
      </w:r>
      <w:r w:rsidR="006E726F" w:rsidRPr="00997A5F">
        <w:rPr>
          <w:lang w:val="uk-UA"/>
        </w:rPr>
        <w:t>крит</w:t>
      </w:r>
      <w:r w:rsidR="0000698A" w:rsidRPr="00997A5F">
        <w:rPr>
          <w:lang w:val="uk-UA"/>
        </w:rPr>
        <w:t>ичної інфраструктури</w:t>
      </w:r>
      <w:r w:rsidR="00DC338F" w:rsidRPr="00997A5F">
        <w:rPr>
          <w:lang w:val="uk-UA"/>
        </w:rPr>
        <w:t>,</w:t>
      </w:r>
      <w:r w:rsidR="00DC338F" w:rsidRPr="00554AEF">
        <w:rPr>
          <w:lang w:val="uk-UA"/>
        </w:rPr>
        <w:t xml:space="preserve"> відповідно до Порядку </w:t>
      </w:r>
      <w:r w:rsidR="00DC338F" w:rsidRPr="00554AEF">
        <w:rPr>
          <w:bCs/>
          <w:shd w:val="clear" w:color="auto" w:fill="FFFFFF"/>
          <w:lang w:val="uk-UA"/>
        </w:rPr>
        <w:t>віднесення об</w:t>
      </w:r>
      <w:r w:rsidR="000A28F0" w:rsidRPr="00554AEF">
        <w:rPr>
          <w:bCs/>
          <w:shd w:val="clear" w:color="auto" w:fill="FFFFFF"/>
          <w:lang w:val="uk-UA"/>
        </w:rPr>
        <w:t>’</w:t>
      </w:r>
      <w:r w:rsidR="00DC338F" w:rsidRPr="00554AEF">
        <w:rPr>
          <w:bCs/>
          <w:shd w:val="clear" w:color="auto" w:fill="FFFFFF"/>
          <w:lang w:val="uk-UA"/>
        </w:rPr>
        <w:t xml:space="preserve">єктів до критичної інфраструктури, </w:t>
      </w:r>
      <w:r w:rsidR="002362C1">
        <w:rPr>
          <w:bCs/>
          <w:shd w:val="clear" w:color="auto" w:fill="FFFFFF"/>
          <w:lang w:val="uk-UA"/>
        </w:rPr>
        <w:t xml:space="preserve">який </w:t>
      </w:r>
      <w:r w:rsidR="00DC338F" w:rsidRPr="00554AEF">
        <w:rPr>
          <w:bCs/>
          <w:shd w:val="clear" w:color="auto" w:fill="FFFFFF"/>
          <w:lang w:val="uk-UA"/>
        </w:rPr>
        <w:t>затверджен</w:t>
      </w:r>
      <w:r w:rsidR="002362C1">
        <w:rPr>
          <w:bCs/>
          <w:shd w:val="clear" w:color="auto" w:fill="FFFFFF"/>
          <w:lang w:val="uk-UA"/>
        </w:rPr>
        <w:t>ий</w:t>
      </w:r>
      <w:r w:rsidR="00DC338F" w:rsidRPr="00554AEF">
        <w:rPr>
          <w:bCs/>
          <w:shd w:val="clear" w:color="auto" w:fill="FFFFFF"/>
          <w:lang w:val="uk-UA"/>
        </w:rPr>
        <w:t xml:space="preserve"> </w:t>
      </w:r>
      <w:r w:rsidR="00DC338F" w:rsidRPr="00554AEF">
        <w:rPr>
          <w:lang w:val="uk-UA"/>
        </w:rPr>
        <w:t>постановою Кабінету Міністрів України від 09 жовтня 2020 року № 1109</w:t>
      </w:r>
      <w:r w:rsidR="00DC338F" w:rsidRPr="00554AEF">
        <w:rPr>
          <w:bCs/>
          <w:szCs w:val="28"/>
          <w:shd w:val="clear" w:color="auto" w:fill="FFFFFF"/>
          <w:lang w:val="uk-UA"/>
        </w:rPr>
        <w:t xml:space="preserve"> </w:t>
      </w:r>
      <w:r w:rsidR="00DC338F" w:rsidRPr="00554AEF">
        <w:rPr>
          <w:rStyle w:val="rvts9"/>
          <w:bCs/>
          <w:szCs w:val="28"/>
          <w:shd w:val="clear" w:color="auto" w:fill="FFFFFF"/>
          <w:lang w:val="uk-UA"/>
        </w:rPr>
        <w:t>(в редакції постанови Кабінету Міністрів України</w:t>
      </w:r>
      <w:r w:rsidR="00DC338F" w:rsidRPr="00554AEF">
        <w:rPr>
          <w:lang w:val="uk-UA"/>
        </w:rPr>
        <w:t xml:space="preserve"> </w:t>
      </w:r>
      <w:hyperlink r:id="rId7" w:anchor="n16" w:tgtFrame="_blank" w:history="1">
        <w:r w:rsidR="00DC338F" w:rsidRPr="00554AEF">
          <w:rPr>
            <w:rStyle w:val="af"/>
            <w:bCs/>
            <w:color w:val="auto"/>
            <w:szCs w:val="28"/>
            <w:u w:val="none"/>
            <w:shd w:val="clear" w:color="auto" w:fill="FFFFFF"/>
            <w:lang w:val="uk-UA"/>
          </w:rPr>
          <w:t>від 16 грудня 2022 року № 1384</w:t>
        </w:r>
      </w:hyperlink>
      <w:r w:rsidR="00DC338F" w:rsidRPr="00554AEF">
        <w:rPr>
          <w:rStyle w:val="rvts9"/>
          <w:bCs/>
          <w:szCs w:val="28"/>
          <w:shd w:val="clear" w:color="auto" w:fill="FFFFFF"/>
          <w:lang w:val="uk-UA"/>
        </w:rPr>
        <w:t>)</w:t>
      </w:r>
      <w:r w:rsidR="00BA4F15" w:rsidRPr="00554AEF">
        <w:rPr>
          <w:lang w:val="uk-UA"/>
        </w:rPr>
        <w:t>;</w:t>
      </w:r>
    </w:p>
    <w:p w14:paraId="633E94A8" w14:textId="2E4B81A7" w:rsidR="003C1CF9" w:rsidRPr="00554AEF" w:rsidRDefault="003C1CF9" w:rsidP="004F75F0">
      <w:pPr>
        <w:widowControl w:val="0"/>
        <w:ind w:firstLine="567"/>
        <w:rPr>
          <w:color w:val="333333"/>
          <w:lang w:val="uk-UA"/>
        </w:rPr>
      </w:pPr>
      <w:r w:rsidRPr="00554AEF">
        <w:rPr>
          <w:lang w:val="uk-UA"/>
        </w:rPr>
        <w:t>заклад охорони здоров</w:t>
      </w:r>
      <w:r w:rsidR="000A28F0" w:rsidRPr="00554AEF">
        <w:rPr>
          <w:lang w:val="uk-UA"/>
        </w:rPr>
        <w:t>’</w:t>
      </w:r>
      <w:r w:rsidRPr="00554AEF">
        <w:rPr>
          <w:lang w:val="uk-UA"/>
        </w:rPr>
        <w:t xml:space="preserve">я </w:t>
      </w:r>
      <w:r w:rsidR="00554AEF" w:rsidRPr="00554AEF">
        <w:rPr>
          <w:lang w:val="uk-UA"/>
        </w:rPr>
        <w:t>комунальної форми власності</w:t>
      </w:r>
      <w:r w:rsidR="002362C1">
        <w:rPr>
          <w:lang w:val="uk-UA"/>
        </w:rPr>
        <w:t>,</w:t>
      </w:r>
      <w:r w:rsidR="00554AEF" w:rsidRPr="00554AEF">
        <w:rPr>
          <w:lang w:val="uk-UA"/>
        </w:rPr>
        <w:t xml:space="preserve"> </w:t>
      </w:r>
      <w:r w:rsidRPr="00554AEF">
        <w:rPr>
          <w:lang w:val="uk-UA"/>
        </w:rPr>
        <w:t>включений</w:t>
      </w:r>
      <w:r w:rsidR="006E726F" w:rsidRPr="00554AEF">
        <w:rPr>
          <w:lang w:val="uk-UA"/>
        </w:rPr>
        <w:t xml:space="preserve"> до Переліку </w:t>
      </w:r>
      <w:r w:rsidRPr="00554AEF">
        <w:rPr>
          <w:bCs/>
          <w:shd w:val="clear" w:color="auto" w:fill="FFFFFF"/>
          <w:lang w:val="uk-UA"/>
        </w:rPr>
        <w:t>закладів охорони здоров</w:t>
      </w:r>
      <w:r w:rsidR="000A28F0" w:rsidRPr="00554AEF">
        <w:rPr>
          <w:bCs/>
          <w:shd w:val="clear" w:color="auto" w:fill="FFFFFF"/>
          <w:lang w:val="uk-UA"/>
        </w:rPr>
        <w:t>’</w:t>
      </w:r>
      <w:r w:rsidRPr="00554AEF">
        <w:rPr>
          <w:bCs/>
          <w:shd w:val="clear" w:color="auto" w:fill="FFFFFF"/>
          <w:lang w:val="uk-UA"/>
        </w:rPr>
        <w:t xml:space="preserve">я та державних установ </w:t>
      </w:r>
      <w:r w:rsidR="00EC7EF6" w:rsidRPr="00554AEF">
        <w:rPr>
          <w:bCs/>
          <w:shd w:val="clear" w:color="auto" w:fill="FFFFFF"/>
          <w:lang w:val="uk-UA"/>
        </w:rPr>
        <w:t>Національної академії медичних наук України</w:t>
      </w:r>
      <w:r w:rsidRPr="00554AEF">
        <w:rPr>
          <w:bCs/>
          <w:shd w:val="clear" w:color="auto" w:fill="FFFFFF"/>
          <w:lang w:val="uk-UA"/>
        </w:rPr>
        <w:t xml:space="preserve">, що залучаються для надання вторинної </w:t>
      </w:r>
      <w:r w:rsidRPr="00554AEF">
        <w:rPr>
          <w:bCs/>
          <w:shd w:val="clear" w:color="auto" w:fill="FFFFFF"/>
          <w:lang w:val="uk-UA"/>
        </w:rPr>
        <w:lastRenderedPageBreak/>
        <w:t xml:space="preserve">(спеціалізованої) та третинної (високоспеціалізованої) медичної допомоги військовослужбовцям Збройних Сил України, інших утворених відповідно до законів військових формувань та правоохоронних органів, особам рядового і начальницького складу та поліцейським, які беруть участь в антитерористичній операції та здійсненні заходів із забезпечення національної безпеки і оборони, відсічі і стримування збройної агресії </w:t>
      </w:r>
      <w:r w:rsidR="002362C1">
        <w:rPr>
          <w:bCs/>
          <w:shd w:val="clear" w:color="auto" w:fill="FFFFFF"/>
          <w:lang w:val="uk-UA"/>
        </w:rPr>
        <w:t>р</w:t>
      </w:r>
      <w:r w:rsidRPr="00554AEF">
        <w:rPr>
          <w:bCs/>
          <w:shd w:val="clear" w:color="auto" w:fill="FFFFFF"/>
          <w:lang w:val="uk-UA"/>
        </w:rPr>
        <w:t xml:space="preserve">осійської </w:t>
      </w:r>
      <w:r w:rsidR="002362C1">
        <w:rPr>
          <w:bCs/>
          <w:shd w:val="clear" w:color="auto" w:fill="FFFFFF"/>
          <w:lang w:val="uk-UA"/>
        </w:rPr>
        <w:t>ф</w:t>
      </w:r>
      <w:r w:rsidRPr="00554AEF">
        <w:rPr>
          <w:bCs/>
          <w:shd w:val="clear" w:color="auto" w:fill="FFFFFF"/>
          <w:lang w:val="uk-UA"/>
        </w:rPr>
        <w:t>едерації та/або в умовах запровадження воєнного чи надзвичайного стану</w:t>
      </w:r>
      <w:r w:rsidR="006E726F" w:rsidRPr="00554AEF">
        <w:rPr>
          <w:lang w:val="uk-UA"/>
        </w:rPr>
        <w:t xml:space="preserve">, </w:t>
      </w:r>
      <w:r w:rsidR="00F11046">
        <w:rPr>
          <w:lang w:val="uk-UA"/>
        </w:rPr>
        <w:t xml:space="preserve">який </w:t>
      </w:r>
      <w:r w:rsidR="006E726F" w:rsidRPr="00554AEF">
        <w:rPr>
          <w:lang w:val="uk-UA"/>
        </w:rPr>
        <w:t>затверджен</w:t>
      </w:r>
      <w:r w:rsidR="00F11046">
        <w:rPr>
          <w:lang w:val="uk-UA"/>
        </w:rPr>
        <w:t>ий</w:t>
      </w:r>
      <w:r w:rsidR="006E726F" w:rsidRPr="00554AEF">
        <w:rPr>
          <w:lang w:val="uk-UA"/>
        </w:rPr>
        <w:t xml:space="preserve"> </w:t>
      </w:r>
      <w:r w:rsidR="009D1900" w:rsidRPr="00554AEF">
        <w:rPr>
          <w:lang w:val="uk-UA"/>
        </w:rPr>
        <w:t xml:space="preserve">спільним </w:t>
      </w:r>
      <w:r w:rsidR="006E726F" w:rsidRPr="00554AEF">
        <w:rPr>
          <w:lang w:val="uk-UA"/>
        </w:rPr>
        <w:t>наказ</w:t>
      </w:r>
      <w:r w:rsidR="009D1900" w:rsidRPr="00554AEF">
        <w:rPr>
          <w:lang w:val="uk-UA"/>
        </w:rPr>
        <w:t>ом Міністерства оборони України та</w:t>
      </w:r>
      <w:r w:rsidR="006E726F" w:rsidRPr="00554AEF">
        <w:rPr>
          <w:lang w:val="uk-UA"/>
        </w:rPr>
        <w:t xml:space="preserve"> Міністерства охо</w:t>
      </w:r>
      <w:r w:rsidRPr="00554AEF">
        <w:rPr>
          <w:lang w:val="uk-UA"/>
        </w:rPr>
        <w:t>рони здоров</w:t>
      </w:r>
      <w:r w:rsidR="000A28F0" w:rsidRPr="00554AEF">
        <w:rPr>
          <w:lang w:val="uk-UA"/>
        </w:rPr>
        <w:t>’</w:t>
      </w:r>
      <w:r w:rsidRPr="00554AEF">
        <w:rPr>
          <w:lang w:val="uk-UA"/>
        </w:rPr>
        <w:t xml:space="preserve">я України від 07 лютого </w:t>
      </w:r>
      <w:r w:rsidR="006E726F" w:rsidRPr="00554AEF">
        <w:rPr>
          <w:lang w:val="uk-UA"/>
        </w:rPr>
        <w:t>2018</w:t>
      </w:r>
      <w:r w:rsidRPr="00554AEF">
        <w:rPr>
          <w:lang w:val="uk-UA"/>
        </w:rPr>
        <w:t xml:space="preserve"> року</w:t>
      </w:r>
      <w:r w:rsidR="006E726F" w:rsidRPr="00554AEF">
        <w:rPr>
          <w:lang w:val="uk-UA"/>
        </w:rPr>
        <w:t xml:space="preserve"> № 49/180</w:t>
      </w:r>
      <w:r w:rsidR="00DC338F" w:rsidRPr="00554AEF">
        <w:rPr>
          <w:bCs/>
          <w:lang w:val="uk-UA"/>
        </w:rPr>
        <w:t xml:space="preserve">, </w:t>
      </w:r>
      <w:r w:rsidR="009D1900" w:rsidRPr="00554AEF">
        <w:rPr>
          <w:bCs/>
          <w:lang w:val="uk-UA"/>
        </w:rPr>
        <w:t xml:space="preserve">який </w:t>
      </w:r>
      <w:r w:rsidR="00DC338F" w:rsidRPr="00554AEF">
        <w:rPr>
          <w:bCs/>
          <w:lang w:val="uk-UA"/>
        </w:rPr>
        <w:t>зареєстрован</w:t>
      </w:r>
      <w:r w:rsidR="009D1900" w:rsidRPr="00554AEF">
        <w:rPr>
          <w:bCs/>
          <w:lang w:val="uk-UA"/>
        </w:rPr>
        <w:t>ий</w:t>
      </w:r>
      <w:r w:rsidR="00DC338F" w:rsidRPr="00554AEF">
        <w:rPr>
          <w:bCs/>
          <w:lang w:val="uk-UA"/>
        </w:rPr>
        <w:t xml:space="preserve"> в Міністерстві юстиції України 28 лютого 2018 року за № 252/317</w:t>
      </w:r>
      <w:r w:rsidR="00EA7F54" w:rsidRPr="00554AEF">
        <w:rPr>
          <w:bCs/>
          <w:lang w:val="uk-UA"/>
        </w:rPr>
        <w:t>04;</w:t>
      </w:r>
    </w:p>
    <w:p w14:paraId="72D9D01D" w14:textId="77777777" w:rsidR="006E726F" w:rsidRPr="004433D7" w:rsidRDefault="00D34FB8" w:rsidP="004F75F0">
      <w:pPr>
        <w:widowControl w:val="0"/>
        <w:ind w:firstLine="567"/>
        <w:rPr>
          <w:rFonts w:cs="Times New Roman"/>
          <w:szCs w:val="28"/>
          <w:lang w:val="uk-UA"/>
        </w:rPr>
      </w:pPr>
      <w:r w:rsidRPr="004433D7">
        <w:rPr>
          <w:rFonts w:cs="Times New Roman"/>
          <w:szCs w:val="28"/>
          <w:lang w:val="uk-UA"/>
        </w:rPr>
        <w:t>заклад</w:t>
      </w:r>
      <w:r w:rsidR="00C20258" w:rsidRPr="004433D7">
        <w:rPr>
          <w:rFonts w:cs="Times New Roman"/>
          <w:szCs w:val="28"/>
          <w:lang w:val="uk-UA"/>
        </w:rPr>
        <w:t xml:space="preserve"> </w:t>
      </w:r>
      <w:r w:rsidR="007C74A7" w:rsidRPr="004433D7">
        <w:rPr>
          <w:rFonts w:cs="Times New Roman"/>
          <w:szCs w:val="28"/>
          <w:lang w:val="uk-UA"/>
        </w:rPr>
        <w:t>охорони здоров</w:t>
      </w:r>
      <w:r w:rsidR="000A28F0" w:rsidRPr="004433D7">
        <w:rPr>
          <w:rFonts w:cs="Times New Roman"/>
          <w:szCs w:val="28"/>
          <w:lang w:val="uk-UA"/>
        </w:rPr>
        <w:t>’</w:t>
      </w:r>
      <w:r w:rsidR="007C74A7" w:rsidRPr="004433D7">
        <w:rPr>
          <w:rFonts w:cs="Times New Roman"/>
          <w:szCs w:val="28"/>
          <w:lang w:val="uk-UA"/>
        </w:rPr>
        <w:t>я</w:t>
      </w:r>
      <w:r w:rsidR="000E4F99" w:rsidRPr="004433D7">
        <w:rPr>
          <w:rFonts w:cs="Times New Roman"/>
          <w:szCs w:val="28"/>
          <w:lang w:val="uk-UA"/>
        </w:rPr>
        <w:t xml:space="preserve"> </w:t>
      </w:r>
      <w:r w:rsidRPr="004433D7">
        <w:rPr>
          <w:rFonts w:cs="Times New Roman"/>
          <w:szCs w:val="28"/>
          <w:lang w:val="uk-UA"/>
        </w:rPr>
        <w:t>має</w:t>
      </w:r>
      <w:r w:rsidR="006E726F" w:rsidRPr="004433D7">
        <w:rPr>
          <w:rFonts w:cs="Times New Roman"/>
          <w:szCs w:val="28"/>
          <w:lang w:val="uk-UA"/>
        </w:rPr>
        <w:t xml:space="preserve"> вузькопрофільний спеціалізований вид нада</w:t>
      </w:r>
      <w:r w:rsidR="001C72FB" w:rsidRPr="004433D7">
        <w:rPr>
          <w:rFonts w:cs="Times New Roman"/>
          <w:szCs w:val="28"/>
          <w:lang w:val="uk-UA"/>
        </w:rPr>
        <w:t>ння медичних послуг та є єдиним</w:t>
      </w:r>
      <w:r w:rsidR="006E726F" w:rsidRPr="004433D7">
        <w:rPr>
          <w:rFonts w:cs="Times New Roman"/>
          <w:szCs w:val="28"/>
          <w:lang w:val="uk-UA"/>
        </w:rPr>
        <w:t xml:space="preserve"> за своїм профілем в </w:t>
      </w:r>
      <w:r w:rsidR="00C20258" w:rsidRPr="004433D7">
        <w:rPr>
          <w:rFonts w:cs="Times New Roman"/>
          <w:szCs w:val="28"/>
          <w:lang w:val="uk-UA"/>
        </w:rPr>
        <w:t xml:space="preserve">Запорізькій </w:t>
      </w:r>
      <w:r w:rsidR="006E726F" w:rsidRPr="004433D7">
        <w:rPr>
          <w:rFonts w:cs="Times New Roman"/>
          <w:szCs w:val="28"/>
          <w:lang w:val="uk-UA"/>
        </w:rPr>
        <w:t>області</w:t>
      </w:r>
      <w:r w:rsidR="00600338" w:rsidRPr="004433D7">
        <w:rPr>
          <w:rFonts w:cs="Times New Roman"/>
          <w:szCs w:val="28"/>
          <w:lang w:val="uk-UA"/>
        </w:rPr>
        <w:t>;</w:t>
      </w:r>
    </w:p>
    <w:p w14:paraId="2911D5A2" w14:textId="08CAB387" w:rsidR="006E726F" w:rsidRPr="004433D7" w:rsidRDefault="00814517" w:rsidP="004F75F0">
      <w:pPr>
        <w:widowControl w:val="0"/>
        <w:ind w:firstLine="567"/>
        <w:rPr>
          <w:rFonts w:cs="Times New Roman"/>
          <w:szCs w:val="28"/>
          <w:lang w:val="uk-UA"/>
        </w:rPr>
      </w:pPr>
      <w:r w:rsidRPr="004433D7">
        <w:rPr>
          <w:rFonts w:cs="Times New Roman"/>
          <w:szCs w:val="28"/>
          <w:lang w:val="uk-UA"/>
        </w:rPr>
        <w:t>підприємство</w:t>
      </w:r>
      <w:r w:rsidR="00E86542" w:rsidRPr="004433D7">
        <w:rPr>
          <w:rFonts w:cs="Times New Roman"/>
          <w:szCs w:val="28"/>
          <w:lang w:val="uk-UA"/>
        </w:rPr>
        <w:t>/</w:t>
      </w:r>
      <w:r w:rsidR="00D34FB8" w:rsidRPr="004433D7">
        <w:rPr>
          <w:rFonts w:cs="Times New Roman"/>
          <w:szCs w:val="28"/>
          <w:lang w:val="uk-UA"/>
        </w:rPr>
        <w:t>заклад охорони здоров</w:t>
      </w:r>
      <w:r w:rsidR="000A28F0" w:rsidRPr="004433D7">
        <w:rPr>
          <w:rFonts w:cs="Times New Roman"/>
          <w:szCs w:val="28"/>
          <w:lang w:val="uk-UA"/>
        </w:rPr>
        <w:t>’</w:t>
      </w:r>
      <w:r w:rsidR="001A248B" w:rsidRPr="004433D7">
        <w:rPr>
          <w:rFonts w:cs="Times New Roman"/>
          <w:szCs w:val="28"/>
          <w:lang w:val="uk-UA"/>
        </w:rPr>
        <w:t>я</w:t>
      </w:r>
      <w:r w:rsidR="00D34FB8" w:rsidRPr="004433D7">
        <w:rPr>
          <w:rFonts w:cs="Times New Roman"/>
          <w:szCs w:val="28"/>
          <w:lang w:val="uk-UA"/>
        </w:rPr>
        <w:t xml:space="preserve"> </w:t>
      </w:r>
      <w:r w:rsidR="00C66F41" w:rsidRPr="00C66F41">
        <w:rPr>
          <w:rFonts w:cs="Times New Roman"/>
          <w:szCs w:val="28"/>
          <w:lang w:val="uk-UA"/>
        </w:rPr>
        <w:t xml:space="preserve">комунальної форми власності </w:t>
      </w:r>
      <w:r w:rsidR="009F604D" w:rsidRPr="004433D7">
        <w:rPr>
          <w:rFonts w:cs="Times New Roman"/>
          <w:szCs w:val="28"/>
          <w:lang w:val="uk-UA"/>
        </w:rPr>
        <w:t>займа</w:t>
      </w:r>
      <w:r w:rsidR="002D7085" w:rsidRPr="004433D7">
        <w:rPr>
          <w:rFonts w:cs="Times New Roman"/>
          <w:szCs w:val="28"/>
          <w:lang w:val="uk-UA"/>
        </w:rPr>
        <w:t>є</w:t>
      </w:r>
      <w:r w:rsidR="009F604D" w:rsidRPr="004433D7">
        <w:rPr>
          <w:rFonts w:cs="Times New Roman"/>
          <w:szCs w:val="28"/>
          <w:lang w:val="uk-UA"/>
        </w:rPr>
        <w:t>ться</w:t>
      </w:r>
      <w:r w:rsidR="00D34FB8" w:rsidRPr="004433D7">
        <w:rPr>
          <w:rFonts w:cs="Times New Roman"/>
          <w:szCs w:val="28"/>
          <w:lang w:val="uk-UA"/>
        </w:rPr>
        <w:t xml:space="preserve"> </w:t>
      </w:r>
      <w:r w:rsidR="00600338" w:rsidRPr="004433D7">
        <w:rPr>
          <w:rFonts w:cs="Times New Roman"/>
          <w:szCs w:val="28"/>
          <w:lang w:val="uk-UA"/>
        </w:rPr>
        <w:t>в</w:t>
      </w:r>
      <w:r w:rsidR="006E726F" w:rsidRPr="004433D7">
        <w:rPr>
          <w:rFonts w:cs="Times New Roman"/>
          <w:szCs w:val="28"/>
          <w:lang w:val="uk-UA"/>
        </w:rPr>
        <w:t>иробництво</w:t>
      </w:r>
      <w:r w:rsidR="009F604D" w:rsidRPr="004433D7">
        <w:rPr>
          <w:rFonts w:cs="Times New Roman"/>
          <w:szCs w:val="28"/>
          <w:lang w:val="uk-UA"/>
        </w:rPr>
        <w:t>м</w:t>
      </w:r>
      <w:r w:rsidR="006E726F" w:rsidRPr="004433D7">
        <w:rPr>
          <w:rFonts w:cs="Times New Roman"/>
          <w:szCs w:val="28"/>
          <w:lang w:val="uk-UA"/>
        </w:rPr>
        <w:t xml:space="preserve"> та перевезення</w:t>
      </w:r>
      <w:r w:rsidR="009F604D" w:rsidRPr="004433D7">
        <w:rPr>
          <w:rFonts w:cs="Times New Roman"/>
          <w:szCs w:val="28"/>
          <w:lang w:val="uk-UA"/>
        </w:rPr>
        <w:t>м</w:t>
      </w:r>
      <w:r w:rsidR="006E726F" w:rsidRPr="004433D7">
        <w:rPr>
          <w:rFonts w:cs="Times New Roman"/>
          <w:szCs w:val="28"/>
          <w:lang w:val="uk-UA"/>
        </w:rPr>
        <w:t xml:space="preserve"> донорської крові, її компонентів</w:t>
      </w:r>
      <w:r w:rsidR="00600338" w:rsidRPr="004433D7">
        <w:rPr>
          <w:rFonts w:cs="Times New Roman"/>
          <w:szCs w:val="28"/>
          <w:lang w:val="uk-UA"/>
        </w:rPr>
        <w:t>;</w:t>
      </w:r>
    </w:p>
    <w:p w14:paraId="2C3D6D50" w14:textId="63B50CDC" w:rsidR="006E726F" w:rsidRPr="004433D7" w:rsidRDefault="000C6F00" w:rsidP="004F75F0">
      <w:pPr>
        <w:widowControl w:val="0"/>
        <w:ind w:firstLine="567"/>
        <w:rPr>
          <w:rFonts w:cs="Times New Roman"/>
          <w:szCs w:val="28"/>
          <w:lang w:val="uk-UA"/>
        </w:rPr>
      </w:pPr>
      <w:r w:rsidRPr="004433D7">
        <w:rPr>
          <w:rFonts w:cs="Times New Roman"/>
          <w:szCs w:val="28"/>
          <w:lang w:val="uk-UA"/>
        </w:rPr>
        <w:t>підприємство</w:t>
      </w:r>
      <w:r w:rsidR="004D73C1" w:rsidRPr="004433D7">
        <w:rPr>
          <w:rFonts w:cs="Times New Roman"/>
          <w:szCs w:val="28"/>
          <w:lang w:val="uk-UA"/>
        </w:rPr>
        <w:t>/</w:t>
      </w:r>
      <w:r w:rsidR="007C74A7" w:rsidRPr="004433D7">
        <w:rPr>
          <w:rFonts w:cs="Times New Roman"/>
          <w:szCs w:val="28"/>
          <w:lang w:val="uk-UA"/>
        </w:rPr>
        <w:t>заклад</w:t>
      </w:r>
      <w:r w:rsidR="004D73C1" w:rsidRPr="004433D7">
        <w:rPr>
          <w:rFonts w:cs="Times New Roman"/>
          <w:szCs w:val="28"/>
          <w:lang w:val="uk-UA"/>
        </w:rPr>
        <w:t xml:space="preserve"> </w:t>
      </w:r>
      <w:r w:rsidR="007C74A7" w:rsidRPr="004433D7">
        <w:rPr>
          <w:rFonts w:cs="Times New Roman"/>
          <w:szCs w:val="28"/>
          <w:lang w:val="uk-UA"/>
        </w:rPr>
        <w:t>охорони здоров</w:t>
      </w:r>
      <w:r w:rsidR="000A28F0" w:rsidRPr="004433D7">
        <w:rPr>
          <w:rFonts w:cs="Times New Roman"/>
          <w:szCs w:val="28"/>
          <w:lang w:val="uk-UA"/>
        </w:rPr>
        <w:t>’</w:t>
      </w:r>
      <w:r w:rsidR="00F41649" w:rsidRPr="004433D7">
        <w:rPr>
          <w:rFonts w:cs="Times New Roman"/>
          <w:szCs w:val="28"/>
          <w:lang w:val="uk-UA"/>
        </w:rPr>
        <w:t xml:space="preserve">я </w:t>
      </w:r>
      <w:r w:rsidR="004433D7" w:rsidRPr="004433D7">
        <w:rPr>
          <w:rFonts w:cs="Times New Roman"/>
          <w:szCs w:val="28"/>
          <w:lang w:val="uk-UA"/>
        </w:rPr>
        <w:t xml:space="preserve">комунальної форми власності </w:t>
      </w:r>
      <w:r w:rsidR="007C74A7" w:rsidRPr="004433D7">
        <w:rPr>
          <w:rFonts w:cs="Times New Roman"/>
          <w:szCs w:val="28"/>
          <w:lang w:val="uk-UA"/>
        </w:rPr>
        <w:t>є</w:t>
      </w:r>
      <w:r w:rsidRPr="004433D7">
        <w:rPr>
          <w:rFonts w:cs="Times New Roman"/>
          <w:szCs w:val="28"/>
          <w:lang w:val="uk-UA"/>
        </w:rPr>
        <w:t xml:space="preserve"> </w:t>
      </w:r>
      <w:r w:rsidR="007C74A7" w:rsidRPr="004433D7">
        <w:rPr>
          <w:rFonts w:cs="Times New Roman"/>
          <w:szCs w:val="28"/>
          <w:lang w:val="uk-UA"/>
        </w:rPr>
        <w:t>суб</w:t>
      </w:r>
      <w:r w:rsidR="000A28F0" w:rsidRPr="004433D7">
        <w:rPr>
          <w:rFonts w:cs="Times New Roman"/>
          <w:szCs w:val="28"/>
          <w:lang w:val="uk-UA"/>
        </w:rPr>
        <w:t>’</w:t>
      </w:r>
      <w:r w:rsidR="007C74A7" w:rsidRPr="004433D7">
        <w:rPr>
          <w:rFonts w:cs="Times New Roman"/>
          <w:szCs w:val="28"/>
          <w:lang w:val="uk-UA"/>
        </w:rPr>
        <w:t>єкт</w:t>
      </w:r>
      <w:r w:rsidR="002D7085" w:rsidRPr="004433D7">
        <w:rPr>
          <w:rFonts w:cs="Times New Roman"/>
          <w:szCs w:val="28"/>
          <w:lang w:val="uk-UA"/>
        </w:rPr>
        <w:t>ом</w:t>
      </w:r>
      <w:r w:rsidR="007C74A7" w:rsidRPr="004433D7">
        <w:rPr>
          <w:rFonts w:cs="Times New Roman"/>
          <w:szCs w:val="28"/>
          <w:lang w:val="uk-UA"/>
        </w:rPr>
        <w:t xml:space="preserve"> </w:t>
      </w:r>
      <w:r w:rsidR="00600338" w:rsidRPr="004433D7">
        <w:rPr>
          <w:rFonts w:cs="Times New Roman"/>
          <w:szCs w:val="28"/>
          <w:lang w:val="uk-UA"/>
        </w:rPr>
        <w:t>р</w:t>
      </w:r>
      <w:r w:rsidR="006E726F" w:rsidRPr="004433D7">
        <w:rPr>
          <w:rFonts w:cs="Times New Roman"/>
          <w:szCs w:val="28"/>
          <w:lang w:val="uk-UA"/>
        </w:rPr>
        <w:t>еагування на надзвичайні ситуації у сфері громадського здоров</w:t>
      </w:r>
      <w:r w:rsidR="000A28F0" w:rsidRPr="004433D7">
        <w:rPr>
          <w:rFonts w:cs="Times New Roman"/>
          <w:szCs w:val="28"/>
          <w:lang w:val="uk-UA"/>
        </w:rPr>
        <w:t>’</w:t>
      </w:r>
      <w:r w:rsidR="006E726F" w:rsidRPr="004433D7">
        <w:rPr>
          <w:rFonts w:cs="Times New Roman"/>
          <w:szCs w:val="28"/>
          <w:lang w:val="uk-UA"/>
        </w:rPr>
        <w:t>я та санітарно-епідеміологічного благополуччя населення, у тому числі пов</w:t>
      </w:r>
      <w:r w:rsidR="000A28F0" w:rsidRPr="004433D7">
        <w:rPr>
          <w:rFonts w:cs="Times New Roman"/>
          <w:szCs w:val="28"/>
          <w:lang w:val="uk-UA"/>
        </w:rPr>
        <w:t>’</w:t>
      </w:r>
      <w:r w:rsidR="006E726F" w:rsidRPr="004433D7">
        <w:rPr>
          <w:rFonts w:cs="Times New Roman"/>
          <w:szCs w:val="28"/>
          <w:lang w:val="uk-UA"/>
        </w:rPr>
        <w:t>язаними з радіаційними, біологічними, хімічними та ядерними загрозами</w:t>
      </w:r>
      <w:r w:rsidR="00600338" w:rsidRPr="004433D7">
        <w:rPr>
          <w:rFonts w:cs="Times New Roman"/>
          <w:szCs w:val="28"/>
          <w:lang w:val="uk-UA"/>
        </w:rPr>
        <w:t>;</w:t>
      </w:r>
    </w:p>
    <w:p w14:paraId="4B975826" w14:textId="77777777" w:rsidR="00F438AC" w:rsidRPr="004433D7" w:rsidRDefault="00F438AC" w:rsidP="004F75F0">
      <w:pPr>
        <w:widowControl w:val="0"/>
        <w:ind w:firstLine="567"/>
        <w:rPr>
          <w:rFonts w:cs="Times New Roman"/>
          <w:szCs w:val="28"/>
          <w:lang w:val="uk-UA"/>
        </w:rPr>
      </w:pPr>
      <w:r w:rsidRPr="004433D7">
        <w:rPr>
          <w:rFonts w:cs="Times New Roman"/>
          <w:szCs w:val="28"/>
          <w:lang w:val="uk-UA"/>
        </w:rPr>
        <w:t>підприємство займається виробництвом та/або перевезенням медичних газів;</w:t>
      </w:r>
    </w:p>
    <w:p w14:paraId="3866232F" w14:textId="0D4604E7" w:rsidR="004433D7" w:rsidRDefault="004433D7" w:rsidP="006D165D">
      <w:pPr>
        <w:keepNext/>
        <w:widowControl w:val="0"/>
        <w:ind w:firstLine="567"/>
        <w:rPr>
          <w:rFonts w:cs="Times New Roman"/>
          <w:szCs w:val="28"/>
          <w:lang w:val="uk-UA"/>
        </w:rPr>
      </w:pPr>
      <w:r w:rsidRPr="004433D7">
        <w:rPr>
          <w:rFonts w:cs="Times New Roman"/>
          <w:szCs w:val="28"/>
          <w:lang w:val="uk-UA"/>
        </w:rPr>
        <w:t>підприємс</w:t>
      </w:r>
      <w:r w:rsidR="0054452E">
        <w:rPr>
          <w:rFonts w:cs="Times New Roman"/>
          <w:szCs w:val="28"/>
          <w:lang w:val="uk-UA"/>
        </w:rPr>
        <w:t xml:space="preserve">тво комунальної форми власності </w:t>
      </w:r>
      <w:r w:rsidRPr="004433D7">
        <w:rPr>
          <w:rFonts w:cs="Times New Roman"/>
          <w:szCs w:val="28"/>
          <w:lang w:val="uk-UA"/>
        </w:rPr>
        <w:t>займається виробництвом, закупівлею та постачанням фармацевтичних препаратів, ліків, вакцин, крові та інших медикаментів і медичного обладнання;</w:t>
      </w:r>
    </w:p>
    <w:p w14:paraId="7080D4E7" w14:textId="58402364" w:rsidR="006E726F" w:rsidRPr="004433D7" w:rsidRDefault="006E726F" w:rsidP="006D165D">
      <w:pPr>
        <w:keepNext/>
        <w:widowControl w:val="0"/>
        <w:ind w:firstLine="567"/>
        <w:rPr>
          <w:rFonts w:cs="Times New Roman"/>
          <w:szCs w:val="28"/>
          <w:lang w:val="uk-UA"/>
        </w:rPr>
      </w:pPr>
      <w:r w:rsidRPr="00D95960">
        <w:rPr>
          <w:rFonts w:cs="Times New Roman"/>
          <w:szCs w:val="28"/>
          <w:lang w:val="uk-UA"/>
        </w:rPr>
        <w:t>аптечн</w:t>
      </w:r>
      <w:r w:rsidR="00E948E0" w:rsidRPr="00D95960">
        <w:rPr>
          <w:rFonts w:cs="Times New Roman"/>
          <w:szCs w:val="28"/>
          <w:lang w:val="uk-UA"/>
        </w:rPr>
        <w:t xml:space="preserve">ий </w:t>
      </w:r>
      <w:r w:rsidRPr="00D95960">
        <w:rPr>
          <w:rFonts w:cs="Times New Roman"/>
          <w:szCs w:val="28"/>
          <w:lang w:val="uk-UA"/>
        </w:rPr>
        <w:t>заклад, розташован</w:t>
      </w:r>
      <w:r w:rsidR="00CF3F80" w:rsidRPr="00D95960">
        <w:rPr>
          <w:rFonts w:cs="Times New Roman"/>
          <w:szCs w:val="28"/>
          <w:lang w:val="uk-UA"/>
        </w:rPr>
        <w:t>ий</w:t>
      </w:r>
      <w:r w:rsidRPr="00D95960">
        <w:rPr>
          <w:rFonts w:cs="Times New Roman"/>
          <w:szCs w:val="28"/>
          <w:lang w:val="uk-UA"/>
        </w:rPr>
        <w:t xml:space="preserve"> у сільській місцевості, </w:t>
      </w:r>
      <w:r w:rsidR="00CF3F80" w:rsidRPr="00D95960">
        <w:rPr>
          <w:rFonts w:cs="Times New Roman"/>
          <w:szCs w:val="28"/>
          <w:lang w:val="uk-UA"/>
        </w:rPr>
        <w:t xml:space="preserve">який </w:t>
      </w:r>
      <w:r w:rsidR="00234A0A" w:rsidRPr="00D95960">
        <w:rPr>
          <w:rFonts w:cs="Times New Roman"/>
          <w:szCs w:val="28"/>
          <w:lang w:val="uk-UA"/>
        </w:rPr>
        <w:t xml:space="preserve">бере участь </w:t>
      </w:r>
      <w:r w:rsidR="00934D57" w:rsidRPr="00D95960">
        <w:rPr>
          <w:rFonts w:cs="Times New Roman"/>
          <w:szCs w:val="28"/>
          <w:lang w:val="uk-UA"/>
        </w:rPr>
        <w:t>у</w:t>
      </w:r>
      <w:r w:rsidRPr="00D95960">
        <w:rPr>
          <w:rFonts w:cs="Times New Roman"/>
          <w:szCs w:val="28"/>
          <w:lang w:val="uk-UA"/>
        </w:rPr>
        <w:t xml:space="preserve"> реалізації </w:t>
      </w:r>
      <w:r w:rsidR="00CF3F80" w:rsidRPr="00D95960">
        <w:rPr>
          <w:rFonts w:cs="Times New Roman"/>
          <w:szCs w:val="28"/>
          <w:lang w:val="uk-UA"/>
        </w:rPr>
        <w:t xml:space="preserve">Державної </w:t>
      </w:r>
      <w:r w:rsidRPr="00D95960">
        <w:rPr>
          <w:rFonts w:cs="Times New Roman"/>
          <w:szCs w:val="28"/>
          <w:lang w:val="uk-UA"/>
        </w:rPr>
        <w:t xml:space="preserve">програми </w:t>
      </w:r>
      <w:proofErr w:type="spellStart"/>
      <w:r w:rsidR="00920A38" w:rsidRPr="00D95960">
        <w:rPr>
          <w:rFonts w:cs="Times New Roman"/>
          <w:szCs w:val="28"/>
          <w:lang w:val="uk-UA"/>
        </w:rPr>
        <w:t>реімбурсації</w:t>
      </w:r>
      <w:proofErr w:type="spellEnd"/>
      <w:r w:rsidR="00920A38" w:rsidRPr="00D95960">
        <w:rPr>
          <w:rFonts w:cs="Times New Roman"/>
          <w:szCs w:val="28"/>
          <w:lang w:val="uk-UA"/>
        </w:rPr>
        <w:t xml:space="preserve"> </w:t>
      </w:r>
      <w:r w:rsidRPr="00D95960">
        <w:rPr>
          <w:rFonts w:cs="Times New Roman"/>
          <w:szCs w:val="28"/>
          <w:lang w:val="uk-UA"/>
        </w:rPr>
        <w:t>«Доступні ліки»</w:t>
      </w:r>
      <w:r w:rsidR="007267B5" w:rsidRPr="00D95960">
        <w:rPr>
          <w:rFonts w:cs="Times New Roman"/>
          <w:szCs w:val="28"/>
          <w:lang w:val="uk-UA"/>
        </w:rPr>
        <w:t>;</w:t>
      </w:r>
    </w:p>
    <w:p w14:paraId="2FDA6DBF" w14:textId="4297B70D" w:rsidR="004433D7" w:rsidRDefault="004433D7" w:rsidP="006D165D">
      <w:pPr>
        <w:keepNext/>
        <w:widowControl w:val="0"/>
        <w:ind w:firstLine="567"/>
        <w:rPr>
          <w:rFonts w:cs="Times New Roman"/>
          <w:szCs w:val="28"/>
          <w:highlight w:val="yellow"/>
          <w:lang w:val="uk-UA"/>
        </w:rPr>
      </w:pPr>
      <w:r w:rsidRPr="004433D7">
        <w:rPr>
          <w:rFonts w:cs="Times New Roman"/>
          <w:szCs w:val="28"/>
          <w:lang w:val="uk-UA"/>
        </w:rPr>
        <w:t xml:space="preserve">заклад охорони здоров’я комунальної форми власності, місце надання медичних послуг якого віднесено до території активних бойових дій, включеної до </w:t>
      </w:r>
      <w:r w:rsidR="00B4124B">
        <w:rPr>
          <w:rFonts w:cs="Times New Roman"/>
          <w:szCs w:val="28"/>
          <w:lang w:val="uk-UA"/>
        </w:rPr>
        <w:t>П</w:t>
      </w:r>
      <w:r w:rsidRPr="004433D7">
        <w:rPr>
          <w:rFonts w:cs="Times New Roman"/>
          <w:szCs w:val="28"/>
          <w:lang w:val="uk-UA"/>
        </w:rPr>
        <w:t xml:space="preserve">ереліку територій, на якій ведуться (велися) бойові дії або тимчасово окупованій </w:t>
      </w:r>
      <w:r w:rsidR="0054452E">
        <w:rPr>
          <w:rFonts w:cs="Times New Roman"/>
          <w:szCs w:val="28"/>
          <w:lang w:val="uk-UA"/>
        </w:rPr>
        <w:t>р</w:t>
      </w:r>
      <w:r w:rsidRPr="004433D7">
        <w:rPr>
          <w:rFonts w:cs="Times New Roman"/>
          <w:szCs w:val="28"/>
          <w:lang w:val="uk-UA"/>
        </w:rPr>
        <w:t xml:space="preserve">осійською </w:t>
      </w:r>
      <w:r w:rsidR="0054452E">
        <w:rPr>
          <w:rFonts w:cs="Times New Roman"/>
          <w:szCs w:val="28"/>
          <w:lang w:val="uk-UA"/>
        </w:rPr>
        <w:t>ф</w:t>
      </w:r>
      <w:r w:rsidRPr="004433D7">
        <w:rPr>
          <w:rFonts w:cs="Times New Roman"/>
          <w:szCs w:val="28"/>
          <w:lang w:val="uk-UA"/>
        </w:rPr>
        <w:t xml:space="preserve">едерацією, </w:t>
      </w:r>
      <w:r w:rsidR="0054452E">
        <w:rPr>
          <w:rFonts w:cs="Times New Roman"/>
          <w:szCs w:val="28"/>
          <w:lang w:val="uk-UA"/>
        </w:rPr>
        <w:t xml:space="preserve">який </w:t>
      </w:r>
      <w:r w:rsidRPr="004433D7">
        <w:rPr>
          <w:rFonts w:cs="Times New Roman"/>
          <w:szCs w:val="28"/>
          <w:lang w:val="uk-UA"/>
        </w:rPr>
        <w:t>затв</w:t>
      </w:r>
      <w:r w:rsidR="0054452E">
        <w:rPr>
          <w:rFonts w:cs="Times New Roman"/>
          <w:szCs w:val="28"/>
          <w:lang w:val="uk-UA"/>
        </w:rPr>
        <w:t>ерджений</w:t>
      </w:r>
      <w:r w:rsidRPr="004433D7">
        <w:rPr>
          <w:rFonts w:cs="Times New Roman"/>
          <w:szCs w:val="28"/>
          <w:lang w:val="uk-UA"/>
        </w:rPr>
        <w:t xml:space="preserve"> Міністерством з питань реінтеграції тимчасово окупованих територій, для яких не визначена дата завершення бойових дій;</w:t>
      </w:r>
    </w:p>
    <w:p w14:paraId="450D1B2C" w14:textId="7466439B" w:rsidR="004433D7" w:rsidRPr="005A1E0C" w:rsidRDefault="005A1E0C" w:rsidP="006D165D">
      <w:pPr>
        <w:keepNext/>
        <w:widowControl w:val="0"/>
        <w:ind w:firstLine="567"/>
        <w:rPr>
          <w:rFonts w:cs="Times New Roman"/>
          <w:szCs w:val="28"/>
          <w:lang w:val="uk-UA"/>
        </w:rPr>
      </w:pPr>
      <w:r w:rsidRPr="005A1E0C">
        <w:rPr>
          <w:rFonts w:cs="Times New Roman"/>
          <w:szCs w:val="28"/>
          <w:lang w:val="uk-UA"/>
        </w:rPr>
        <w:t>заклад охорони здоро</w:t>
      </w:r>
      <w:r w:rsidR="0054452E">
        <w:rPr>
          <w:rFonts w:cs="Times New Roman"/>
          <w:szCs w:val="28"/>
          <w:lang w:val="uk-UA"/>
        </w:rPr>
        <w:t>в’я комунальної форми власності</w:t>
      </w:r>
      <w:r w:rsidRPr="005A1E0C">
        <w:rPr>
          <w:rFonts w:cs="Times New Roman"/>
          <w:szCs w:val="28"/>
          <w:lang w:val="uk-UA"/>
        </w:rPr>
        <w:t xml:space="preserve"> здійснює медичний огляд осіб, який організовується територіальними центрами комплектування та</w:t>
      </w:r>
      <w:r w:rsidR="006D165D">
        <w:rPr>
          <w:rFonts w:cs="Times New Roman"/>
          <w:szCs w:val="28"/>
          <w:lang w:val="uk-UA"/>
        </w:rPr>
        <w:t xml:space="preserve"> </w:t>
      </w:r>
      <w:r w:rsidRPr="005A1E0C">
        <w:rPr>
          <w:rFonts w:cs="Times New Roman"/>
          <w:szCs w:val="28"/>
          <w:lang w:val="uk-UA"/>
        </w:rPr>
        <w:t>соціальної підтримки</w:t>
      </w:r>
      <w:r>
        <w:rPr>
          <w:rFonts w:cs="Times New Roman"/>
          <w:szCs w:val="28"/>
          <w:lang w:val="uk-UA"/>
        </w:rPr>
        <w:t xml:space="preserve">, </w:t>
      </w:r>
      <w:r w:rsidRPr="005A1E0C">
        <w:rPr>
          <w:rFonts w:cs="Times New Roman"/>
          <w:szCs w:val="28"/>
          <w:lang w:val="uk-UA"/>
        </w:rPr>
        <w:t>що підтверджується укладеним договором закладу з Національною службою здоров'я України.</w:t>
      </w:r>
    </w:p>
    <w:p w14:paraId="09ACC1DE" w14:textId="77777777" w:rsidR="004433D7" w:rsidRPr="005A1E0C" w:rsidRDefault="004433D7" w:rsidP="006D165D">
      <w:pPr>
        <w:keepNext/>
        <w:widowControl w:val="0"/>
        <w:ind w:firstLine="567"/>
        <w:rPr>
          <w:rFonts w:cs="Times New Roman"/>
          <w:szCs w:val="28"/>
          <w:lang w:val="uk-UA"/>
        </w:rPr>
      </w:pPr>
    </w:p>
    <w:p w14:paraId="4C47D3EF" w14:textId="4B60D0A1" w:rsidR="00C20258" w:rsidRPr="005C07D3" w:rsidRDefault="00001D8B" w:rsidP="006D165D">
      <w:pPr>
        <w:keepNext/>
        <w:widowControl w:val="0"/>
        <w:ind w:firstLine="567"/>
        <w:rPr>
          <w:rFonts w:cs="Times New Roman"/>
          <w:szCs w:val="28"/>
          <w:lang w:val="uk-UA"/>
        </w:rPr>
      </w:pPr>
      <w:r w:rsidRPr="005C07D3">
        <w:rPr>
          <w:rFonts w:cs="Times New Roman"/>
          <w:szCs w:val="28"/>
          <w:lang w:val="uk-UA"/>
        </w:rPr>
        <w:t>1</w:t>
      </w:r>
      <w:r w:rsidR="0012720C">
        <w:rPr>
          <w:rFonts w:cs="Times New Roman"/>
          <w:szCs w:val="28"/>
          <w:lang w:val="uk-UA"/>
        </w:rPr>
        <w:t>2</w:t>
      </w:r>
      <w:r w:rsidR="00600338" w:rsidRPr="005C07D3">
        <w:rPr>
          <w:rFonts w:cs="Times New Roman"/>
          <w:szCs w:val="28"/>
          <w:lang w:val="uk-UA"/>
        </w:rPr>
        <w:t>)</w:t>
      </w:r>
      <w:r w:rsidR="00F0633A" w:rsidRPr="005C07D3">
        <w:rPr>
          <w:rFonts w:cs="Times New Roman"/>
          <w:szCs w:val="28"/>
          <w:lang w:val="uk-UA"/>
        </w:rPr>
        <w:t xml:space="preserve"> </w:t>
      </w:r>
      <w:r w:rsidR="00FE31ED" w:rsidRPr="005C07D3">
        <w:rPr>
          <w:rFonts w:cs="Times New Roman"/>
          <w:szCs w:val="28"/>
          <w:lang w:val="uk-UA"/>
        </w:rPr>
        <w:t>О</w:t>
      </w:r>
      <w:r w:rsidR="006E726F" w:rsidRPr="005C07D3">
        <w:rPr>
          <w:rFonts w:cs="Times New Roman"/>
          <w:szCs w:val="28"/>
          <w:lang w:val="uk-UA"/>
        </w:rPr>
        <w:t>світа</w:t>
      </w:r>
      <w:r w:rsidR="00600338" w:rsidRPr="005C07D3">
        <w:rPr>
          <w:rFonts w:cs="Times New Roman"/>
          <w:szCs w:val="28"/>
          <w:lang w:val="uk-UA"/>
        </w:rPr>
        <w:t xml:space="preserve"> </w:t>
      </w:r>
      <w:r w:rsidR="00C20258" w:rsidRPr="005C07D3">
        <w:rPr>
          <w:rFonts w:cs="Times New Roman"/>
          <w:szCs w:val="28"/>
          <w:lang w:val="uk-UA"/>
        </w:rPr>
        <w:t>(</w:t>
      </w:r>
      <w:r w:rsidR="00C20258" w:rsidRPr="005C07D3">
        <w:rPr>
          <w:lang w:val="uk-UA"/>
        </w:rPr>
        <w:t xml:space="preserve">для визначення підприємства таким, що має важливе значення необхідно відповідати </w:t>
      </w:r>
      <w:r w:rsidR="00C20258" w:rsidRPr="005C07D3">
        <w:rPr>
          <w:rFonts w:cs="Times New Roman"/>
          <w:szCs w:val="28"/>
          <w:lang w:val="uk-UA"/>
        </w:rPr>
        <w:t>двом критеріям):</w:t>
      </w:r>
    </w:p>
    <w:p w14:paraId="7A9A5628" w14:textId="77777777" w:rsidR="00600338" w:rsidRPr="005C07D3" w:rsidRDefault="005752C8" w:rsidP="006D165D">
      <w:pPr>
        <w:keepNext/>
        <w:widowControl w:val="0"/>
        <w:ind w:firstLine="567"/>
        <w:rPr>
          <w:rFonts w:cs="Times New Roman"/>
          <w:szCs w:val="28"/>
          <w:lang w:val="uk-UA"/>
        </w:rPr>
      </w:pPr>
      <w:r w:rsidRPr="005C07D3">
        <w:rPr>
          <w:rFonts w:cs="Times New Roman"/>
          <w:szCs w:val="28"/>
          <w:lang w:val="uk-UA"/>
        </w:rPr>
        <w:t>заклад освіти</w:t>
      </w:r>
      <w:r w:rsidR="006E726F" w:rsidRPr="005C07D3">
        <w:rPr>
          <w:rFonts w:cs="Times New Roman"/>
          <w:szCs w:val="28"/>
          <w:lang w:val="uk-UA"/>
        </w:rPr>
        <w:t xml:space="preserve"> </w:t>
      </w:r>
      <w:r w:rsidR="00C20258" w:rsidRPr="005C07D3">
        <w:rPr>
          <w:rFonts w:cs="Times New Roman"/>
          <w:szCs w:val="28"/>
          <w:lang w:val="uk-UA"/>
        </w:rPr>
        <w:t>має</w:t>
      </w:r>
      <w:r w:rsidR="006E726F" w:rsidRPr="005C07D3">
        <w:rPr>
          <w:rFonts w:cs="Times New Roman"/>
          <w:szCs w:val="28"/>
          <w:lang w:val="uk-UA"/>
        </w:rPr>
        <w:t xml:space="preserve"> вузькопрофільний спеціалізований вид нада</w:t>
      </w:r>
      <w:r w:rsidR="00C20258" w:rsidRPr="005C07D3">
        <w:rPr>
          <w:rFonts w:cs="Times New Roman"/>
          <w:szCs w:val="28"/>
          <w:lang w:val="uk-UA"/>
        </w:rPr>
        <w:t>ння освітніх послуг та є єдиним</w:t>
      </w:r>
      <w:r w:rsidR="006E726F" w:rsidRPr="005C07D3">
        <w:rPr>
          <w:rFonts w:cs="Times New Roman"/>
          <w:szCs w:val="28"/>
          <w:lang w:val="uk-UA"/>
        </w:rPr>
        <w:t xml:space="preserve"> за своїм профілем </w:t>
      </w:r>
      <w:r w:rsidR="003C0D98" w:rsidRPr="005C07D3">
        <w:rPr>
          <w:rFonts w:cs="Times New Roman"/>
          <w:szCs w:val="28"/>
          <w:lang w:val="uk-UA"/>
        </w:rPr>
        <w:t>в</w:t>
      </w:r>
      <w:r w:rsidR="006E726F" w:rsidRPr="005C07D3">
        <w:rPr>
          <w:rFonts w:cs="Times New Roman"/>
          <w:szCs w:val="28"/>
          <w:lang w:val="uk-UA"/>
        </w:rPr>
        <w:t xml:space="preserve"> </w:t>
      </w:r>
      <w:r w:rsidR="00C20258" w:rsidRPr="005C07D3">
        <w:rPr>
          <w:rFonts w:cs="Times New Roman"/>
          <w:szCs w:val="28"/>
          <w:lang w:val="uk-UA"/>
        </w:rPr>
        <w:t>Запорізьк</w:t>
      </w:r>
      <w:r w:rsidR="003C0D98" w:rsidRPr="005C07D3">
        <w:rPr>
          <w:rFonts w:cs="Times New Roman"/>
          <w:szCs w:val="28"/>
          <w:lang w:val="uk-UA"/>
        </w:rPr>
        <w:t>ій</w:t>
      </w:r>
      <w:r w:rsidR="00C20258" w:rsidRPr="005C07D3">
        <w:rPr>
          <w:rFonts w:cs="Times New Roman"/>
          <w:szCs w:val="28"/>
          <w:lang w:val="uk-UA"/>
        </w:rPr>
        <w:t xml:space="preserve"> </w:t>
      </w:r>
      <w:r w:rsidR="006E726F" w:rsidRPr="005C07D3">
        <w:rPr>
          <w:rFonts w:cs="Times New Roman"/>
          <w:szCs w:val="28"/>
          <w:lang w:val="uk-UA"/>
        </w:rPr>
        <w:t>області</w:t>
      </w:r>
      <w:r w:rsidR="00600338" w:rsidRPr="005C07D3">
        <w:rPr>
          <w:rFonts w:cs="Times New Roman"/>
          <w:szCs w:val="28"/>
          <w:lang w:val="uk-UA"/>
        </w:rPr>
        <w:t>;</w:t>
      </w:r>
    </w:p>
    <w:p w14:paraId="0DE830AC" w14:textId="77777777" w:rsidR="006E726F" w:rsidRDefault="001A248B" w:rsidP="006D165D">
      <w:pPr>
        <w:keepNext/>
        <w:widowControl w:val="0"/>
        <w:ind w:firstLine="567"/>
        <w:rPr>
          <w:rFonts w:cs="Times New Roman"/>
          <w:szCs w:val="28"/>
          <w:lang w:val="uk-UA"/>
        </w:rPr>
      </w:pPr>
      <w:r w:rsidRPr="005C07D3">
        <w:rPr>
          <w:rFonts w:cs="Times New Roman"/>
          <w:szCs w:val="28"/>
          <w:lang w:val="uk-UA"/>
        </w:rPr>
        <w:t>заклад вищої освіти</w:t>
      </w:r>
      <w:r w:rsidR="00546D7A" w:rsidRPr="005C07D3">
        <w:rPr>
          <w:rFonts w:cs="Times New Roman"/>
          <w:szCs w:val="28"/>
          <w:lang w:val="uk-UA"/>
        </w:rPr>
        <w:t xml:space="preserve"> </w:t>
      </w:r>
      <w:r w:rsidR="001A5AA2" w:rsidRPr="005C07D3">
        <w:rPr>
          <w:rFonts w:cs="Times New Roman"/>
          <w:szCs w:val="28"/>
          <w:lang w:val="uk-UA"/>
        </w:rPr>
        <w:t xml:space="preserve">здійснює наукову </w:t>
      </w:r>
      <w:r w:rsidR="006E726F" w:rsidRPr="005C07D3">
        <w:rPr>
          <w:rFonts w:cs="Times New Roman"/>
          <w:szCs w:val="28"/>
          <w:lang w:val="uk-UA"/>
        </w:rPr>
        <w:t xml:space="preserve">діяльність </w:t>
      </w:r>
      <w:r w:rsidR="002D3A69" w:rsidRPr="005C07D3">
        <w:rPr>
          <w:rFonts w:cs="Times New Roman"/>
          <w:szCs w:val="28"/>
          <w:lang w:val="uk-UA"/>
        </w:rPr>
        <w:t xml:space="preserve">з провадження унікальних </w:t>
      </w:r>
      <w:r w:rsidR="006E726F" w:rsidRPr="005C07D3">
        <w:rPr>
          <w:rFonts w:cs="Times New Roman"/>
          <w:szCs w:val="28"/>
          <w:lang w:val="uk-UA"/>
        </w:rPr>
        <w:t>досліджень та розробок за допомогою наявної дослідницької інфраструктури.</w:t>
      </w:r>
    </w:p>
    <w:p w14:paraId="123C7CAF" w14:textId="77777777" w:rsidR="0054452E" w:rsidRDefault="0054452E" w:rsidP="006D165D">
      <w:pPr>
        <w:keepNext/>
        <w:widowControl w:val="0"/>
        <w:ind w:firstLine="567"/>
        <w:rPr>
          <w:rFonts w:cs="Times New Roman"/>
          <w:szCs w:val="28"/>
          <w:lang w:val="uk-UA"/>
        </w:rPr>
      </w:pPr>
    </w:p>
    <w:p w14:paraId="499E9CE2" w14:textId="77777777" w:rsidR="006D165D" w:rsidRDefault="006D165D" w:rsidP="006D165D">
      <w:pPr>
        <w:keepNext/>
        <w:widowControl w:val="0"/>
        <w:ind w:firstLine="567"/>
        <w:rPr>
          <w:rFonts w:cs="Times New Roman"/>
          <w:szCs w:val="28"/>
          <w:highlight w:val="yellow"/>
          <w:lang w:val="uk-UA"/>
        </w:rPr>
      </w:pPr>
    </w:p>
    <w:p w14:paraId="46EA05D2" w14:textId="77777777" w:rsidR="0054452E" w:rsidRDefault="0054452E" w:rsidP="0054452E">
      <w:pPr>
        <w:widowControl w:val="0"/>
        <w:ind w:firstLine="567"/>
        <w:rPr>
          <w:rFonts w:cs="Times New Roman"/>
          <w:szCs w:val="28"/>
          <w:lang w:val="uk-UA"/>
        </w:rPr>
      </w:pPr>
    </w:p>
    <w:p w14:paraId="58042FD4" w14:textId="4FD26C2F" w:rsidR="001724CD" w:rsidRPr="008E140F" w:rsidRDefault="00B11F8F" w:rsidP="0054452E">
      <w:pPr>
        <w:widowControl w:val="0"/>
        <w:ind w:firstLine="567"/>
        <w:rPr>
          <w:rFonts w:cs="Times New Roman"/>
          <w:szCs w:val="28"/>
          <w:lang w:val="uk-UA"/>
        </w:rPr>
      </w:pPr>
      <w:r w:rsidRPr="008E140F">
        <w:rPr>
          <w:rFonts w:cs="Times New Roman"/>
          <w:szCs w:val="28"/>
          <w:lang w:val="uk-UA"/>
        </w:rPr>
        <w:lastRenderedPageBreak/>
        <w:t>1</w:t>
      </w:r>
      <w:r w:rsidR="0012720C">
        <w:rPr>
          <w:rFonts w:cs="Times New Roman"/>
          <w:szCs w:val="28"/>
          <w:lang w:val="uk-UA"/>
        </w:rPr>
        <w:t>3</w:t>
      </w:r>
      <w:r w:rsidRPr="008E140F">
        <w:rPr>
          <w:rFonts w:cs="Times New Roman"/>
          <w:szCs w:val="28"/>
          <w:lang w:val="uk-UA"/>
        </w:rPr>
        <w:t>)</w:t>
      </w:r>
      <w:r w:rsidR="001724CD" w:rsidRPr="008E140F">
        <w:rPr>
          <w:rFonts w:cs="Times New Roman"/>
          <w:szCs w:val="28"/>
          <w:lang w:val="uk-UA"/>
        </w:rPr>
        <w:t xml:space="preserve"> Фізична культура, спорт та молодь (для визначення підприємства таким, що має важливе значення необхідно відповідати одному критерію):</w:t>
      </w:r>
    </w:p>
    <w:p w14:paraId="3F375C45" w14:textId="36B59ECF" w:rsidR="00286FA6" w:rsidRDefault="00DB3FAC" w:rsidP="001647DA">
      <w:pPr>
        <w:widowControl w:val="0"/>
        <w:ind w:firstLine="567"/>
        <w:rPr>
          <w:rFonts w:cs="Times New Roman"/>
          <w:szCs w:val="28"/>
          <w:lang w:val="uk-UA"/>
        </w:rPr>
      </w:pPr>
      <w:r>
        <w:rPr>
          <w:rFonts w:cs="Times New Roman"/>
          <w:szCs w:val="28"/>
          <w:lang w:val="uk-UA"/>
        </w:rPr>
        <w:t>з</w:t>
      </w:r>
      <w:r w:rsidRPr="00DB3FAC">
        <w:rPr>
          <w:rFonts w:cs="Times New Roman"/>
          <w:szCs w:val="28"/>
          <w:lang w:val="uk-UA"/>
        </w:rPr>
        <w:t>аклад фізичної культури та спорту</w:t>
      </w:r>
      <w:r w:rsidR="00286FA6">
        <w:rPr>
          <w:rFonts w:cs="Times New Roman"/>
          <w:szCs w:val="28"/>
          <w:lang w:val="uk-UA"/>
        </w:rPr>
        <w:t>, який</w:t>
      </w:r>
      <w:r w:rsidRPr="00DB3FAC">
        <w:rPr>
          <w:rFonts w:cs="Times New Roman"/>
          <w:szCs w:val="28"/>
          <w:lang w:val="uk-UA"/>
        </w:rPr>
        <w:t xml:space="preserve"> протягом останніх двох років забезпечує навчально-тренувальн</w:t>
      </w:r>
      <w:r>
        <w:rPr>
          <w:rFonts w:cs="Times New Roman"/>
          <w:szCs w:val="28"/>
          <w:lang w:val="uk-UA"/>
        </w:rPr>
        <w:t>у</w:t>
      </w:r>
      <w:r w:rsidRPr="00DB3FAC">
        <w:rPr>
          <w:rFonts w:cs="Times New Roman"/>
          <w:szCs w:val="28"/>
          <w:lang w:val="uk-UA"/>
        </w:rPr>
        <w:t xml:space="preserve"> робот</w:t>
      </w:r>
      <w:r>
        <w:rPr>
          <w:rFonts w:cs="Times New Roman"/>
          <w:szCs w:val="28"/>
          <w:lang w:val="uk-UA"/>
        </w:rPr>
        <w:t>у</w:t>
      </w:r>
      <w:r w:rsidRPr="00DB3FAC">
        <w:rPr>
          <w:rFonts w:cs="Times New Roman"/>
          <w:szCs w:val="28"/>
          <w:lang w:val="uk-UA"/>
        </w:rPr>
        <w:t xml:space="preserve"> та підготовк</w:t>
      </w:r>
      <w:r>
        <w:rPr>
          <w:rFonts w:cs="Times New Roman"/>
          <w:szCs w:val="28"/>
          <w:lang w:val="uk-UA"/>
        </w:rPr>
        <w:t>у</w:t>
      </w:r>
      <w:r w:rsidRPr="00DB3FAC">
        <w:rPr>
          <w:rFonts w:cs="Times New Roman"/>
          <w:szCs w:val="28"/>
          <w:lang w:val="uk-UA"/>
        </w:rPr>
        <w:t xml:space="preserve"> спортсменів-членів збірних команд України з видів спорту або видів спорту осіб з інвалідністю</w:t>
      </w:r>
      <w:r w:rsidR="00286FA6">
        <w:rPr>
          <w:rFonts w:cs="Times New Roman"/>
          <w:szCs w:val="28"/>
          <w:lang w:val="uk-UA"/>
        </w:rPr>
        <w:t xml:space="preserve">,  </w:t>
      </w:r>
      <w:r w:rsidR="00286FA6" w:rsidRPr="00286FA6">
        <w:rPr>
          <w:rFonts w:cs="Times New Roman"/>
          <w:szCs w:val="28"/>
          <w:lang w:val="uk-UA"/>
        </w:rPr>
        <w:t>які включені до складу національних збірних команд відповідними наказами Міністерства молоді та спорту України та/або забезпечують проведення офіційних фізкультурно-оздоровчих заходів та спортивних змагань, які включені до календарного плану фізкультурно-оздоровчих, спортивних заходів та спортивних змагань, затвердженого в установленому порядку місцевими органами виконавчої влади області</w:t>
      </w:r>
      <w:r w:rsidR="00286FA6">
        <w:rPr>
          <w:rFonts w:cs="Times New Roman"/>
          <w:szCs w:val="28"/>
          <w:lang w:val="uk-UA"/>
        </w:rPr>
        <w:t xml:space="preserve">, що </w:t>
      </w:r>
      <w:r w:rsidR="00286FA6" w:rsidRPr="00C50D24">
        <w:rPr>
          <w:rFonts w:cs="Times New Roman"/>
          <w:szCs w:val="28"/>
          <w:lang w:val="uk-UA"/>
        </w:rPr>
        <w:t xml:space="preserve">підтверджується </w:t>
      </w:r>
      <w:r w:rsidR="00286FA6">
        <w:rPr>
          <w:rFonts w:cs="Times New Roman"/>
          <w:szCs w:val="28"/>
          <w:lang w:val="uk-UA"/>
        </w:rPr>
        <w:t>наступними</w:t>
      </w:r>
      <w:r w:rsidR="00286FA6" w:rsidRPr="00C50D24">
        <w:rPr>
          <w:rFonts w:cs="Times New Roman"/>
          <w:szCs w:val="28"/>
          <w:lang w:val="uk-UA"/>
        </w:rPr>
        <w:t xml:space="preserve"> документами:</w:t>
      </w:r>
      <w:r w:rsidR="00286FA6">
        <w:rPr>
          <w:rFonts w:cs="Times New Roman"/>
          <w:szCs w:val="28"/>
          <w:lang w:val="uk-UA"/>
        </w:rPr>
        <w:t xml:space="preserve"> </w:t>
      </w:r>
      <w:r w:rsidR="00286FA6" w:rsidRPr="00286FA6">
        <w:rPr>
          <w:rFonts w:cs="Times New Roman"/>
          <w:szCs w:val="28"/>
          <w:lang w:val="uk-UA"/>
        </w:rPr>
        <w:t>наказ</w:t>
      </w:r>
      <w:r w:rsidR="003347C2">
        <w:rPr>
          <w:rFonts w:cs="Times New Roman"/>
          <w:szCs w:val="28"/>
          <w:lang w:val="uk-UA"/>
        </w:rPr>
        <w:t>ом</w:t>
      </w:r>
      <w:r w:rsidR="00286FA6" w:rsidRPr="00286FA6">
        <w:rPr>
          <w:rFonts w:cs="Times New Roman"/>
          <w:szCs w:val="28"/>
          <w:lang w:val="uk-UA"/>
        </w:rPr>
        <w:t xml:space="preserve"> Міністерства молоді та спорту щодо затвердження складу національної збірної кома</w:t>
      </w:r>
      <w:r w:rsidR="003347C2">
        <w:rPr>
          <w:rFonts w:cs="Times New Roman"/>
          <w:szCs w:val="28"/>
          <w:lang w:val="uk-UA"/>
        </w:rPr>
        <w:t>нди України за останні два роки;</w:t>
      </w:r>
      <w:r w:rsidR="00286FA6" w:rsidRPr="00286FA6">
        <w:rPr>
          <w:rFonts w:cs="Times New Roman"/>
          <w:szCs w:val="28"/>
          <w:lang w:val="uk-UA"/>
        </w:rPr>
        <w:t xml:space="preserve"> відповідни</w:t>
      </w:r>
      <w:r w:rsidR="003347C2">
        <w:rPr>
          <w:rFonts w:cs="Times New Roman"/>
          <w:szCs w:val="28"/>
          <w:lang w:val="uk-UA"/>
        </w:rPr>
        <w:t>м</w:t>
      </w:r>
      <w:r w:rsidR="00286FA6" w:rsidRPr="00286FA6">
        <w:rPr>
          <w:rFonts w:cs="Times New Roman"/>
          <w:szCs w:val="28"/>
          <w:lang w:val="uk-UA"/>
        </w:rPr>
        <w:t xml:space="preserve"> календарни</w:t>
      </w:r>
      <w:r w:rsidR="003347C2">
        <w:rPr>
          <w:rFonts w:cs="Times New Roman"/>
          <w:szCs w:val="28"/>
          <w:lang w:val="uk-UA"/>
        </w:rPr>
        <w:t>м</w:t>
      </w:r>
      <w:r w:rsidR="00286FA6" w:rsidRPr="00286FA6">
        <w:rPr>
          <w:rFonts w:cs="Times New Roman"/>
          <w:szCs w:val="28"/>
          <w:lang w:val="uk-UA"/>
        </w:rPr>
        <w:t xml:space="preserve"> план</w:t>
      </w:r>
      <w:r w:rsidR="003347C2">
        <w:rPr>
          <w:rFonts w:cs="Times New Roman"/>
          <w:szCs w:val="28"/>
          <w:lang w:val="uk-UA"/>
        </w:rPr>
        <w:t>ом</w:t>
      </w:r>
      <w:r w:rsidR="00286FA6" w:rsidRPr="00286FA6">
        <w:rPr>
          <w:rFonts w:cs="Times New Roman"/>
          <w:szCs w:val="28"/>
          <w:lang w:val="uk-UA"/>
        </w:rPr>
        <w:t xml:space="preserve"> фізкультурно-оздоровчих, спортивни</w:t>
      </w:r>
      <w:r w:rsidR="003347C2">
        <w:rPr>
          <w:rFonts w:cs="Times New Roman"/>
          <w:szCs w:val="28"/>
          <w:lang w:val="uk-UA"/>
        </w:rPr>
        <w:t>х заходів та спортивних змагань;</w:t>
      </w:r>
      <w:r w:rsidR="00286FA6" w:rsidRPr="00286FA6">
        <w:rPr>
          <w:rFonts w:cs="Times New Roman"/>
          <w:szCs w:val="28"/>
          <w:lang w:val="uk-UA"/>
        </w:rPr>
        <w:t xml:space="preserve"> наказ</w:t>
      </w:r>
      <w:r w:rsidR="003347C2">
        <w:rPr>
          <w:rFonts w:cs="Times New Roman"/>
          <w:szCs w:val="28"/>
          <w:lang w:val="uk-UA"/>
        </w:rPr>
        <w:t>ом</w:t>
      </w:r>
      <w:r w:rsidR="00286FA6" w:rsidRPr="00286FA6">
        <w:rPr>
          <w:rFonts w:cs="Times New Roman"/>
          <w:szCs w:val="28"/>
          <w:lang w:val="uk-UA"/>
        </w:rPr>
        <w:t xml:space="preserve"> закладу щодо затвердження списків навчально-тренувальних груп  (за останні два роки)</w:t>
      </w:r>
      <w:r w:rsidR="00286FA6">
        <w:rPr>
          <w:rFonts w:cs="Times New Roman"/>
          <w:szCs w:val="28"/>
          <w:lang w:val="uk-UA"/>
        </w:rPr>
        <w:t>;</w:t>
      </w:r>
    </w:p>
    <w:p w14:paraId="12861DCC" w14:textId="02F37F26" w:rsidR="00286FA6" w:rsidRDefault="00A476BA" w:rsidP="006D165D">
      <w:pPr>
        <w:keepNext/>
        <w:ind w:firstLine="567"/>
        <w:rPr>
          <w:rFonts w:cs="Times New Roman"/>
          <w:szCs w:val="28"/>
          <w:lang w:val="uk-UA"/>
        </w:rPr>
      </w:pPr>
      <w:r>
        <w:rPr>
          <w:rFonts w:cs="Times New Roman"/>
          <w:szCs w:val="28"/>
          <w:lang w:val="uk-UA"/>
        </w:rPr>
        <w:t>к</w:t>
      </w:r>
      <w:r w:rsidRPr="00A476BA">
        <w:rPr>
          <w:rFonts w:cs="Times New Roman"/>
          <w:szCs w:val="28"/>
          <w:lang w:val="uk-UA"/>
        </w:rPr>
        <w:t>омунальн</w:t>
      </w:r>
      <w:r>
        <w:rPr>
          <w:rFonts w:cs="Times New Roman"/>
          <w:szCs w:val="28"/>
          <w:lang w:val="uk-UA"/>
        </w:rPr>
        <w:t>ий</w:t>
      </w:r>
      <w:r w:rsidRPr="00A476BA">
        <w:rPr>
          <w:rFonts w:cs="Times New Roman"/>
          <w:szCs w:val="28"/>
          <w:lang w:val="uk-UA"/>
        </w:rPr>
        <w:t xml:space="preserve"> заклад/установ</w:t>
      </w:r>
      <w:r>
        <w:rPr>
          <w:rFonts w:cs="Times New Roman"/>
          <w:szCs w:val="28"/>
          <w:lang w:val="uk-UA"/>
        </w:rPr>
        <w:t>а</w:t>
      </w:r>
      <w:r w:rsidRPr="00A476BA">
        <w:rPr>
          <w:rFonts w:cs="Times New Roman"/>
          <w:szCs w:val="28"/>
          <w:lang w:val="uk-UA"/>
        </w:rPr>
        <w:t xml:space="preserve"> забезпечує </w:t>
      </w:r>
      <w:r w:rsidR="00286FA6" w:rsidRPr="00286FA6">
        <w:rPr>
          <w:rFonts w:cs="Times New Roman"/>
          <w:szCs w:val="28"/>
          <w:lang w:val="uk-UA"/>
        </w:rPr>
        <w:t>надання послуг або проведення заходів на виконання регіональних програм у сфері молодіжної політики з урахуванням положень Національної молодіжної стратегії або Стратегії утвердження української національної та громадянської ідентичності, регіональних потреб</w:t>
      </w:r>
      <w:r w:rsidR="00286FA6">
        <w:rPr>
          <w:rFonts w:cs="Times New Roman"/>
          <w:szCs w:val="28"/>
          <w:lang w:val="uk-UA"/>
        </w:rPr>
        <w:t xml:space="preserve">, що </w:t>
      </w:r>
      <w:r w:rsidR="00286FA6" w:rsidRPr="007778D4">
        <w:rPr>
          <w:rFonts w:cs="Times New Roman"/>
          <w:szCs w:val="28"/>
          <w:lang w:val="uk-UA"/>
        </w:rPr>
        <w:t>підтверджується наступними документами:</w:t>
      </w:r>
      <w:r w:rsidR="00286FA6">
        <w:rPr>
          <w:rFonts w:cs="Times New Roman"/>
          <w:szCs w:val="28"/>
          <w:lang w:val="uk-UA"/>
        </w:rPr>
        <w:t xml:space="preserve"> </w:t>
      </w:r>
      <w:r w:rsidR="00286FA6" w:rsidRPr="00286FA6">
        <w:rPr>
          <w:rFonts w:cs="Times New Roman"/>
          <w:szCs w:val="28"/>
          <w:lang w:val="uk-UA"/>
        </w:rPr>
        <w:t>статут</w:t>
      </w:r>
      <w:r w:rsidR="003347C2">
        <w:rPr>
          <w:rFonts w:cs="Times New Roman"/>
          <w:szCs w:val="28"/>
          <w:lang w:val="uk-UA"/>
        </w:rPr>
        <w:t>ом;</w:t>
      </w:r>
      <w:r w:rsidR="00286FA6" w:rsidRPr="00286FA6">
        <w:rPr>
          <w:rFonts w:cs="Times New Roman"/>
          <w:szCs w:val="28"/>
          <w:lang w:val="uk-UA"/>
        </w:rPr>
        <w:t xml:space="preserve"> цільов</w:t>
      </w:r>
      <w:r w:rsidR="003347C2">
        <w:rPr>
          <w:rFonts w:cs="Times New Roman"/>
          <w:szCs w:val="28"/>
          <w:lang w:val="uk-UA"/>
        </w:rPr>
        <w:t>ою програмою; річним</w:t>
      </w:r>
      <w:r w:rsidR="00286FA6" w:rsidRPr="00286FA6">
        <w:rPr>
          <w:rFonts w:cs="Times New Roman"/>
          <w:szCs w:val="28"/>
          <w:lang w:val="uk-UA"/>
        </w:rPr>
        <w:t xml:space="preserve"> план</w:t>
      </w:r>
      <w:r w:rsidR="003347C2">
        <w:rPr>
          <w:rFonts w:cs="Times New Roman"/>
          <w:szCs w:val="28"/>
          <w:lang w:val="uk-UA"/>
        </w:rPr>
        <w:t>ом</w:t>
      </w:r>
      <w:r w:rsidR="00286FA6" w:rsidRPr="00286FA6">
        <w:rPr>
          <w:rFonts w:cs="Times New Roman"/>
          <w:szCs w:val="28"/>
          <w:lang w:val="uk-UA"/>
        </w:rPr>
        <w:t xml:space="preserve"> заходів (роботи) закладу</w:t>
      </w:r>
      <w:r w:rsidR="00286FA6">
        <w:rPr>
          <w:rFonts w:cs="Times New Roman"/>
          <w:szCs w:val="28"/>
          <w:lang w:val="uk-UA"/>
        </w:rPr>
        <w:t>/</w:t>
      </w:r>
      <w:r w:rsidR="00286FA6" w:rsidRPr="00286FA6">
        <w:rPr>
          <w:rFonts w:cs="Times New Roman"/>
          <w:szCs w:val="28"/>
          <w:lang w:val="uk-UA"/>
        </w:rPr>
        <w:t>установи, затверджени</w:t>
      </w:r>
      <w:r w:rsidR="003347C2">
        <w:rPr>
          <w:rFonts w:cs="Times New Roman"/>
          <w:szCs w:val="28"/>
          <w:lang w:val="uk-UA"/>
        </w:rPr>
        <w:t>м наказом закладу/установи; догово</w:t>
      </w:r>
      <w:r w:rsidR="00286FA6" w:rsidRPr="00286FA6">
        <w:rPr>
          <w:rFonts w:cs="Times New Roman"/>
          <w:szCs w:val="28"/>
          <w:lang w:val="uk-UA"/>
        </w:rPr>
        <w:t>р</w:t>
      </w:r>
      <w:r w:rsidR="003347C2">
        <w:rPr>
          <w:rFonts w:cs="Times New Roman"/>
          <w:szCs w:val="28"/>
          <w:lang w:val="uk-UA"/>
        </w:rPr>
        <w:t>ом</w:t>
      </w:r>
      <w:r w:rsidR="00286FA6" w:rsidRPr="00286FA6">
        <w:rPr>
          <w:rFonts w:cs="Times New Roman"/>
          <w:szCs w:val="28"/>
          <w:lang w:val="uk-UA"/>
        </w:rPr>
        <w:t xml:space="preserve"> або меморандум</w:t>
      </w:r>
      <w:r w:rsidR="003347C2">
        <w:rPr>
          <w:rFonts w:cs="Times New Roman"/>
          <w:szCs w:val="28"/>
          <w:lang w:val="uk-UA"/>
        </w:rPr>
        <w:t>ом</w:t>
      </w:r>
      <w:r w:rsidR="00286FA6" w:rsidRPr="00286FA6">
        <w:rPr>
          <w:rFonts w:cs="Times New Roman"/>
          <w:szCs w:val="28"/>
          <w:lang w:val="uk-UA"/>
        </w:rPr>
        <w:t xml:space="preserve"> з державною інституцією або іншими  пов’язаними з цим договірними відносинами.</w:t>
      </w:r>
    </w:p>
    <w:p w14:paraId="52AFD9DA" w14:textId="77777777" w:rsidR="00B11F8F" w:rsidRDefault="00B11F8F" w:rsidP="006D165D">
      <w:pPr>
        <w:keepNext/>
        <w:ind w:firstLine="567"/>
        <w:rPr>
          <w:rFonts w:cs="Times New Roman"/>
          <w:szCs w:val="28"/>
          <w:highlight w:val="yellow"/>
          <w:lang w:val="uk-UA"/>
        </w:rPr>
      </w:pPr>
    </w:p>
    <w:p w14:paraId="3F45638D" w14:textId="7F963E47" w:rsidR="00CA2D69" w:rsidRPr="00B7350D" w:rsidRDefault="00001D8B" w:rsidP="006D165D">
      <w:pPr>
        <w:keepNext/>
        <w:ind w:firstLine="567"/>
        <w:rPr>
          <w:lang w:val="uk-UA"/>
        </w:rPr>
      </w:pPr>
      <w:r w:rsidRPr="00B7350D">
        <w:rPr>
          <w:rFonts w:cs="Times New Roman"/>
          <w:szCs w:val="28"/>
          <w:lang w:val="uk-UA"/>
        </w:rPr>
        <w:t>1</w:t>
      </w:r>
      <w:r w:rsidR="0012720C">
        <w:rPr>
          <w:rFonts w:cs="Times New Roman"/>
          <w:szCs w:val="28"/>
          <w:lang w:val="uk-UA"/>
        </w:rPr>
        <w:t>4</w:t>
      </w:r>
      <w:r w:rsidR="00600338" w:rsidRPr="00B7350D">
        <w:rPr>
          <w:rFonts w:cs="Times New Roman"/>
          <w:szCs w:val="28"/>
          <w:lang w:val="uk-UA"/>
        </w:rPr>
        <w:t>)</w:t>
      </w:r>
      <w:r w:rsidR="006E726F" w:rsidRPr="00B7350D">
        <w:rPr>
          <w:rFonts w:cs="Times New Roman"/>
          <w:szCs w:val="28"/>
          <w:lang w:val="uk-UA"/>
        </w:rPr>
        <w:t xml:space="preserve"> </w:t>
      </w:r>
      <w:r w:rsidR="00FE31ED" w:rsidRPr="00B7350D">
        <w:rPr>
          <w:rFonts w:cs="Times New Roman"/>
          <w:szCs w:val="28"/>
          <w:lang w:val="uk-UA"/>
        </w:rPr>
        <w:t>Ц</w:t>
      </w:r>
      <w:r w:rsidR="00F974C8" w:rsidRPr="00B7350D">
        <w:rPr>
          <w:rFonts w:cs="Times New Roman"/>
          <w:szCs w:val="28"/>
          <w:lang w:val="uk-UA"/>
        </w:rPr>
        <w:t>ифрові технології</w:t>
      </w:r>
      <w:r w:rsidR="00F20EFD" w:rsidRPr="00B7350D">
        <w:rPr>
          <w:rFonts w:cs="Times New Roman"/>
          <w:szCs w:val="28"/>
          <w:lang w:val="uk-UA"/>
        </w:rPr>
        <w:t xml:space="preserve"> </w:t>
      </w:r>
      <w:r w:rsidR="00CA2D69" w:rsidRPr="00B7350D">
        <w:rPr>
          <w:rFonts w:cs="Times New Roman"/>
          <w:szCs w:val="28"/>
          <w:lang w:val="uk-UA"/>
        </w:rPr>
        <w:t>(</w:t>
      </w:r>
      <w:r w:rsidR="00CA2D69" w:rsidRPr="00B7350D">
        <w:rPr>
          <w:lang w:val="uk-UA"/>
        </w:rPr>
        <w:t>для визначення підприємства таким, що має важливе значення необхідно відповідати двом критеріям):</w:t>
      </w:r>
    </w:p>
    <w:p w14:paraId="6408EC84" w14:textId="4248B3FD" w:rsidR="00600338" w:rsidRPr="00B7350D" w:rsidRDefault="00600338" w:rsidP="006D165D">
      <w:pPr>
        <w:keepNext/>
        <w:ind w:firstLine="567"/>
        <w:rPr>
          <w:rFonts w:cs="Times New Roman"/>
          <w:szCs w:val="28"/>
          <w:lang w:val="uk-UA"/>
        </w:rPr>
      </w:pPr>
      <w:r w:rsidRPr="00B7350D">
        <w:rPr>
          <w:rFonts w:cs="Times New Roman"/>
          <w:szCs w:val="28"/>
          <w:lang w:val="uk-UA"/>
        </w:rPr>
        <w:t>п</w:t>
      </w:r>
      <w:r w:rsidR="006E726F" w:rsidRPr="00B7350D">
        <w:rPr>
          <w:rFonts w:cs="Times New Roman"/>
          <w:szCs w:val="28"/>
          <w:lang w:val="uk-UA"/>
        </w:rPr>
        <w:t xml:space="preserve">ідприємство </w:t>
      </w:r>
      <w:r w:rsidR="00CA2D69" w:rsidRPr="00B7350D">
        <w:rPr>
          <w:rFonts w:cs="Times New Roman"/>
          <w:szCs w:val="28"/>
          <w:lang w:val="uk-UA"/>
        </w:rPr>
        <w:t>віднесено до</w:t>
      </w:r>
      <w:r w:rsidR="006E726F" w:rsidRPr="00B7350D">
        <w:rPr>
          <w:rFonts w:cs="Times New Roman"/>
          <w:szCs w:val="28"/>
          <w:lang w:val="uk-UA"/>
        </w:rPr>
        <w:t xml:space="preserve"> об</w:t>
      </w:r>
      <w:r w:rsidR="000A28F0" w:rsidRPr="00B7350D">
        <w:rPr>
          <w:rFonts w:cs="Times New Roman"/>
          <w:szCs w:val="28"/>
          <w:lang w:val="uk-UA"/>
        </w:rPr>
        <w:t>’</w:t>
      </w:r>
      <w:r w:rsidR="006E726F" w:rsidRPr="00B7350D">
        <w:rPr>
          <w:rFonts w:cs="Times New Roman"/>
          <w:szCs w:val="28"/>
          <w:lang w:val="uk-UA"/>
        </w:rPr>
        <w:t>єкт</w:t>
      </w:r>
      <w:r w:rsidR="00CA2D69" w:rsidRPr="00B7350D">
        <w:rPr>
          <w:rFonts w:cs="Times New Roman"/>
          <w:szCs w:val="28"/>
          <w:lang w:val="uk-UA"/>
        </w:rPr>
        <w:t>ів</w:t>
      </w:r>
      <w:r w:rsidR="006E726F" w:rsidRPr="00B7350D">
        <w:rPr>
          <w:rFonts w:cs="Times New Roman"/>
          <w:szCs w:val="28"/>
          <w:lang w:val="uk-UA"/>
        </w:rPr>
        <w:t xml:space="preserve"> критичної інфраструктури</w:t>
      </w:r>
      <w:r w:rsidR="00DC338F" w:rsidRPr="00B7350D">
        <w:rPr>
          <w:rFonts w:cs="Times New Roman"/>
          <w:szCs w:val="28"/>
          <w:lang w:val="uk-UA"/>
        </w:rPr>
        <w:t xml:space="preserve">, відповідно до Порядку </w:t>
      </w:r>
      <w:r w:rsidR="00DC338F" w:rsidRPr="00B7350D">
        <w:rPr>
          <w:bCs/>
          <w:szCs w:val="28"/>
          <w:shd w:val="clear" w:color="auto" w:fill="FFFFFF"/>
          <w:lang w:val="uk-UA"/>
        </w:rPr>
        <w:t>віднесення об</w:t>
      </w:r>
      <w:r w:rsidR="000A28F0" w:rsidRPr="00B7350D">
        <w:rPr>
          <w:bCs/>
          <w:szCs w:val="28"/>
          <w:shd w:val="clear" w:color="auto" w:fill="FFFFFF"/>
          <w:lang w:val="uk-UA"/>
        </w:rPr>
        <w:t>’</w:t>
      </w:r>
      <w:r w:rsidR="00DC338F" w:rsidRPr="00B7350D">
        <w:rPr>
          <w:bCs/>
          <w:szCs w:val="28"/>
          <w:shd w:val="clear" w:color="auto" w:fill="FFFFFF"/>
          <w:lang w:val="uk-UA"/>
        </w:rPr>
        <w:t>єктів до критичної інфраструктури,</w:t>
      </w:r>
      <w:r w:rsidR="009C045D">
        <w:rPr>
          <w:bCs/>
          <w:szCs w:val="28"/>
          <w:shd w:val="clear" w:color="auto" w:fill="FFFFFF"/>
          <w:lang w:val="uk-UA"/>
        </w:rPr>
        <w:t xml:space="preserve"> </w:t>
      </w:r>
      <w:r w:rsidR="002D6C7F">
        <w:rPr>
          <w:bCs/>
          <w:szCs w:val="28"/>
          <w:shd w:val="clear" w:color="auto" w:fill="FFFFFF"/>
          <w:lang w:val="uk-UA"/>
        </w:rPr>
        <w:t xml:space="preserve">який </w:t>
      </w:r>
      <w:r w:rsidR="00DC338F" w:rsidRPr="00B7350D">
        <w:rPr>
          <w:bCs/>
          <w:szCs w:val="28"/>
          <w:shd w:val="clear" w:color="auto" w:fill="FFFFFF"/>
          <w:lang w:val="uk-UA"/>
        </w:rPr>
        <w:t>затверджен</w:t>
      </w:r>
      <w:r w:rsidR="002D6C7F">
        <w:rPr>
          <w:bCs/>
          <w:szCs w:val="28"/>
          <w:shd w:val="clear" w:color="auto" w:fill="FFFFFF"/>
          <w:lang w:val="uk-UA"/>
        </w:rPr>
        <w:t>ий</w:t>
      </w:r>
      <w:r w:rsidR="00DC338F" w:rsidRPr="00B7350D">
        <w:rPr>
          <w:bCs/>
          <w:szCs w:val="28"/>
          <w:shd w:val="clear" w:color="auto" w:fill="FFFFFF"/>
          <w:lang w:val="uk-UA"/>
        </w:rPr>
        <w:t xml:space="preserve"> </w:t>
      </w:r>
      <w:r w:rsidR="00DC338F" w:rsidRPr="00B7350D">
        <w:rPr>
          <w:rFonts w:cs="Times New Roman"/>
          <w:szCs w:val="28"/>
          <w:lang w:val="uk-UA"/>
        </w:rPr>
        <w:t>постановою Кабінету Міністрів Ук</w:t>
      </w:r>
      <w:r w:rsidR="00CF6C3C">
        <w:rPr>
          <w:rFonts w:cs="Times New Roman"/>
          <w:szCs w:val="28"/>
          <w:lang w:val="uk-UA"/>
        </w:rPr>
        <w:t xml:space="preserve">раїни від 09 жовтня 2020 року № </w:t>
      </w:r>
      <w:r w:rsidR="00DC338F" w:rsidRPr="00B7350D">
        <w:rPr>
          <w:rFonts w:cs="Times New Roman"/>
          <w:szCs w:val="28"/>
          <w:lang w:val="uk-UA"/>
        </w:rPr>
        <w:t>1109</w:t>
      </w:r>
      <w:r w:rsidR="002D6C7F">
        <w:rPr>
          <w:bCs/>
          <w:shd w:val="clear" w:color="auto" w:fill="FFFFFF"/>
          <w:lang w:val="uk-UA"/>
        </w:rPr>
        <w:t xml:space="preserve"> </w:t>
      </w:r>
      <w:r w:rsidR="00DC338F" w:rsidRPr="00B7350D">
        <w:rPr>
          <w:rStyle w:val="rvts9"/>
          <w:bCs/>
          <w:shd w:val="clear" w:color="auto" w:fill="FFFFFF"/>
          <w:lang w:val="uk-UA"/>
        </w:rPr>
        <w:t>(в редакції постанови Кабінету Міністрів України</w:t>
      </w:r>
      <w:r w:rsidR="00DC338F" w:rsidRPr="00B7350D">
        <w:rPr>
          <w:lang w:val="uk-UA"/>
        </w:rPr>
        <w:t xml:space="preserve"> </w:t>
      </w:r>
      <w:hyperlink r:id="rId8" w:anchor="n16" w:tgtFrame="_blank" w:history="1">
        <w:r w:rsidR="002D6C7F">
          <w:rPr>
            <w:rStyle w:val="af"/>
            <w:bCs/>
            <w:color w:val="auto"/>
            <w:u w:val="none"/>
            <w:shd w:val="clear" w:color="auto" w:fill="FFFFFF"/>
            <w:lang w:val="uk-UA"/>
          </w:rPr>
          <w:t xml:space="preserve">від 16 грудня </w:t>
        </w:r>
        <w:r w:rsidR="009C045D">
          <w:rPr>
            <w:rStyle w:val="af"/>
            <w:bCs/>
            <w:color w:val="auto"/>
            <w:u w:val="none"/>
            <w:shd w:val="clear" w:color="auto" w:fill="FFFFFF"/>
            <w:lang w:val="uk-UA"/>
          </w:rPr>
          <w:br/>
        </w:r>
        <w:r w:rsidR="002D6C7F">
          <w:rPr>
            <w:rStyle w:val="af"/>
            <w:bCs/>
            <w:color w:val="auto"/>
            <w:u w:val="none"/>
            <w:shd w:val="clear" w:color="auto" w:fill="FFFFFF"/>
            <w:lang w:val="uk-UA"/>
          </w:rPr>
          <w:t xml:space="preserve">2022 року </w:t>
        </w:r>
        <w:r w:rsidR="00DC338F" w:rsidRPr="00B7350D">
          <w:rPr>
            <w:rStyle w:val="af"/>
            <w:bCs/>
            <w:color w:val="auto"/>
            <w:u w:val="none"/>
            <w:shd w:val="clear" w:color="auto" w:fill="FFFFFF"/>
            <w:lang w:val="uk-UA"/>
          </w:rPr>
          <w:t>№ 1384</w:t>
        </w:r>
      </w:hyperlink>
      <w:r w:rsidR="00DC338F" w:rsidRPr="00B7350D">
        <w:rPr>
          <w:rStyle w:val="rvts9"/>
          <w:bCs/>
          <w:shd w:val="clear" w:color="auto" w:fill="FFFFFF"/>
          <w:lang w:val="uk-UA"/>
        </w:rPr>
        <w:t>)</w:t>
      </w:r>
      <w:r w:rsidR="00BA4F15" w:rsidRPr="00B7350D">
        <w:rPr>
          <w:rFonts w:cs="Times New Roman"/>
          <w:szCs w:val="28"/>
          <w:lang w:val="uk-UA"/>
        </w:rPr>
        <w:t>;</w:t>
      </w:r>
    </w:p>
    <w:p w14:paraId="45666B0E" w14:textId="309FF50B" w:rsidR="006E726F" w:rsidRPr="00D95960" w:rsidRDefault="002A17A5" w:rsidP="00FD0A75">
      <w:pPr>
        <w:keepNext/>
        <w:widowControl w:val="0"/>
        <w:ind w:firstLine="567"/>
        <w:rPr>
          <w:rFonts w:cs="Times New Roman"/>
          <w:szCs w:val="28"/>
          <w:lang w:val="uk-UA"/>
        </w:rPr>
      </w:pPr>
      <w:r w:rsidRPr="00B7350D">
        <w:rPr>
          <w:rFonts w:cs="Times New Roman"/>
          <w:szCs w:val="28"/>
          <w:lang w:val="uk-UA"/>
        </w:rPr>
        <w:t xml:space="preserve">надання підприємством </w:t>
      </w:r>
      <w:r w:rsidRPr="00B7350D">
        <w:rPr>
          <w:shd w:val="clear" w:color="auto" w:fill="FFFFFF"/>
          <w:lang w:val="uk-UA"/>
        </w:rPr>
        <w:t>електронних комунікаційних послуг</w:t>
      </w:r>
      <w:r w:rsidRPr="00B7350D">
        <w:rPr>
          <w:rFonts w:cs="Times New Roman"/>
          <w:szCs w:val="28"/>
          <w:lang w:val="uk-UA"/>
        </w:rPr>
        <w:t xml:space="preserve">, </w:t>
      </w:r>
      <w:r w:rsidR="00600338" w:rsidRPr="00B7350D">
        <w:rPr>
          <w:rFonts w:cs="Times New Roman"/>
          <w:szCs w:val="28"/>
          <w:lang w:val="uk-UA"/>
        </w:rPr>
        <w:t>з</w:t>
      </w:r>
      <w:r w:rsidR="006E726F" w:rsidRPr="00B7350D">
        <w:rPr>
          <w:rFonts w:cs="Times New Roman"/>
          <w:szCs w:val="28"/>
          <w:lang w:val="uk-UA"/>
        </w:rPr>
        <w:t xml:space="preserve">абезпечення сталого функціонування </w:t>
      </w:r>
      <w:r w:rsidR="00CA2D69" w:rsidRPr="00B7350D">
        <w:rPr>
          <w:shd w:val="clear" w:color="auto" w:fill="FFFFFF"/>
          <w:lang w:val="uk-UA"/>
        </w:rPr>
        <w:t>інформаційно-комунікаційних</w:t>
      </w:r>
      <w:r w:rsidR="00491310" w:rsidRPr="00B7350D">
        <w:rPr>
          <w:shd w:val="clear" w:color="auto" w:fill="FFFFFF"/>
          <w:lang w:val="uk-UA"/>
        </w:rPr>
        <w:t xml:space="preserve"> </w:t>
      </w:r>
      <w:r w:rsidR="00CA2D69" w:rsidRPr="00B7350D">
        <w:rPr>
          <w:shd w:val="clear" w:color="auto" w:fill="FFFFFF"/>
          <w:lang w:val="uk-UA"/>
        </w:rPr>
        <w:t xml:space="preserve">систем </w:t>
      </w:r>
      <w:r w:rsidR="006E726F" w:rsidRPr="00B7350D">
        <w:rPr>
          <w:rFonts w:cs="Times New Roman"/>
          <w:szCs w:val="28"/>
          <w:lang w:val="uk-UA"/>
        </w:rPr>
        <w:t>центр</w:t>
      </w:r>
      <w:r w:rsidR="005F6AB9" w:rsidRPr="00B7350D">
        <w:rPr>
          <w:rFonts w:cs="Times New Roman"/>
          <w:szCs w:val="28"/>
          <w:lang w:val="uk-UA"/>
        </w:rPr>
        <w:t xml:space="preserve">альних органів виконавчої влади, </w:t>
      </w:r>
      <w:r w:rsidR="00CA2D69" w:rsidRPr="00B7350D">
        <w:rPr>
          <w:rFonts w:cs="Times New Roman"/>
          <w:szCs w:val="28"/>
          <w:lang w:val="uk-UA"/>
        </w:rPr>
        <w:t xml:space="preserve">Запорізької </w:t>
      </w:r>
      <w:r w:rsidR="006E726F" w:rsidRPr="00B7350D">
        <w:rPr>
          <w:rFonts w:cs="Times New Roman"/>
          <w:szCs w:val="28"/>
          <w:lang w:val="uk-UA"/>
        </w:rPr>
        <w:t>обласної державної (військової) адміністрації, районних державних (військових</w:t>
      </w:r>
      <w:r w:rsidR="00CA2D69" w:rsidRPr="00B7350D">
        <w:rPr>
          <w:rFonts w:cs="Times New Roman"/>
          <w:szCs w:val="28"/>
          <w:lang w:val="uk-UA"/>
        </w:rPr>
        <w:t>)</w:t>
      </w:r>
      <w:r w:rsidR="006E726F" w:rsidRPr="00B7350D">
        <w:rPr>
          <w:rFonts w:cs="Times New Roman"/>
          <w:szCs w:val="28"/>
          <w:lang w:val="uk-UA"/>
        </w:rPr>
        <w:t xml:space="preserve"> адміністрацій, територіальних громад, органів місцевого самоврядування</w:t>
      </w:r>
      <w:r w:rsidR="0019709C" w:rsidRPr="00B7350D">
        <w:rPr>
          <w:rFonts w:cs="Times New Roman"/>
          <w:szCs w:val="28"/>
          <w:lang w:val="uk-UA"/>
        </w:rPr>
        <w:t>,</w:t>
      </w:r>
      <w:r w:rsidR="006E726F" w:rsidRPr="00B7350D">
        <w:rPr>
          <w:rFonts w:cs="Times New Roman"/>
          <w:szCs w:val="28"/>
          <w:lang w:val="uk-UA"/>
        </w:rPr>
        <w:t xml:space="preserve"> соціальних закладів (в тому числі </w:t>
      </w:r>
      <w:r w:rsidR="00CA2D69" w:rsidRPr="00B7350D">
        <w:rPr>
          <w:rFonts w:cs="Times New Roman"/>
          <w:szCs w:val="28"/>
          <w:lang w:val="uk-UA"/>
        </w:rPr>
        <w:t>закладів</w:t>
      </w:r>
      <w:r w:rsidR="006E726F" w:rsidRPr="00B7350D">
        <w:rPr>
          <w:rFonts w:cs="Times New Roman"/>
          <w:szCs w:val="28"/>
          <w:lang w:val="uk-UA"/>
        </w:rPr>
        <w:t xml:space="preserve"> охорони здоров</w:t>
      </w:r>
      <w:r w:rsidR="000A28F0" w:rsidRPr="00B7350D">
        <w:rPr>
          <w:rFonts w:cs="Times New Roman"/>
          <w:szCs w:val="28"/>
          <w:lang w:val="uk-UA"/>
        </w:rPr>
        <w:t>’</w:t>
      </w:r>
      <w:r w:rsidR="006E726F" w:rsidRPr="00B7350D">
        <w:rPr>
          <w:rFonts w:cs="Times New Roman"/>
          <w:szCs w:val="28"/>
          <w:lang w:val="uk-UA"/>
        </w:rPr>
        <w:t>я, освіти та науки, фізичної культури і спорту, соціального захисту</w:t>
      </w:r>
      <w:r w:rsidR="000E638F" w:rsidRPr="00B7350D">
        <w:rPr>
          <w:rFonts w:cs="Times New Roman"/>
          <w:szCs w:val="28"/>
          <w:lang w:val="uk-UA"/>
        </w:rPr>
        <w:t xml:space="preserve"> населення</w:t>
      </w:r>
      <w:r w:rsidR="006E726F" w:rsidRPr="00B7350D">
        <w:rPr>
          <w:rFonts w:cs="Times New Roman"/>
          <w:szCs w:val="28"/>
          <w:lang w:val="uk-UA"/>
        </w:rPr>
        <w:t>, житлово-комунального господарства, Головного управління Національної поліції, Державної служби У</w:t>
      </w:r>
      <w:r w:rsidR="005F6AB9" w:rsidRPr="00B7350D">
        <w:rPr>
          <w:rFonts w:cs="Times New Roman"/>
          <w:szCs w:val="28"/>
          <w:lang w:val="uk-UA"/>
        </w:rPr>
        <w:t>країни з надзвичайних ситуацій)</w:t>
      </w:r>
      <w:r w:rsidR="0019709C" w:rsidRPr="00B7350D">
        <w:rPr>
          <w:rFonts w:cs="Times New Roman"/>
          <w:szCs w:val="28"/>
          <w:lang w:val="uk-UA"/>
        </w:rPr>
        <w:t xml:space="preserve"> та </w:t>
      </w:r>
      <w:r w:rsidR="0019709C" w:rsidRPr="00B7350D">
        <w:rPr>
          <w:rFonts w:cs="Times New Roman"/>
          <w:color w:val="000000" w:themeColor="text1"/>
          <w:szCs w:val="28"/>
          <w:lang w:val="uk-UA"/>
        </w:rPr>
        <w:t xml:space="preserve">об’єктів критичної інфраструктури, визначених відповідно до </w:t>
      </w:r>
      <w:r w:rsidR="0019709C" w:rsidRPr="00B7350D">
        <w:rPr>
          <w:color w:val="000000" w:themeColor="text1"/>
          <w:lang w:val="uk-UA"/>
        </w:rPr>
        <w:t xml:space="preserve">Порядку </w:t>
      </w:r>
      <w:r w:rsidR="0019709C" w:rsidRPr="00B7350D">
        <w:rPr>
          <w:bCs/>
          <w:color w:val="000000" w:themeColor="text1"/>
          <w:shd w:val="clear" w:color="auto" w:fill="FFFFFF"/>
          <w:lang w:val="uk-UA"/>
        </w:rPr>
        <w:t xml:space="preserve">віднесення об’єктів до критичної інфраструктури, </w:t>
      </w:r>
      <w:r w:rsidR="009C045D">
        <w:rPr>
          <w:bCs/>
          <w:color w:val="000000" w:themeColor="text1"/>
          <w:shd w:val="clear" w:color="auto" w:fill="FFFFFF"/>
          <w:lang w:val="uk-UA"/>
        </w:rPr>
        <w:t xml:space="preserve">який </w:t>
      </w:r>
      <w:r w:rsidR="0019709C" w:rsidRPr="00B7350D">
        <w:rPr>
          <w:bCs/>
          <w:color w:val="000000" w:themeColor="text1"/>
          <w:shd w:val="clear" w:color="auto" w:fill="FFFFFF"/>
          <w:lang w:val="uk-UA"/>
        </w:rPr>
        <w:t>затверджен</w:t>
      </w:r>
      <w:r w:rsidR="009C045D">
        <w:rPr>
          <w:bCs/>
          <w:color w:val="000000" w:themeColor="text1"/>
          <w:shd w:val="clear" w:color="auto" w:fill="FFFFFF"/>
          <w:lang w:val="uk-UA"/>
        </w:rPr>
        <w:t>ий</w:t>
      </w:r>
      <w:r w:rsidR="0019709C" w:rsidRPr="00B7350D">
        <w:rPr>
          <w:bCs/>
          <w:color w:val="000000" w:themeColor="text1"/>
          <w:shd w:val="clear" w:color="auto" w:fill="FFFFFF"/>
          <w:lang w:val="uk-UA"/>
        </w:rPr>
        <w:t xml:space="preserve"> </w:t>
      </w:r>
      <w:r w:rsidR="00450302" w:rsidRPr="00B7350D">
        <w:rPr>
          <w:color w:val="000000" w:themeColor="text1"/>
          <w:lang w:val="uk-UA"/>
        </w:rPr>
        <w:t xml:space="preserve">постановою </w:t>
      </w:r>
      <w:r w:rsidR="0019709C" w:rsidRPr="00B7350D">
        <w:rPr>
          <w:color w:val="000000" w:themeColor="text1"/>
          <w:lang w:val="uk-UA"/>
        </w:rPr>
        <w:t>Кабінету</w:t>
      </w:r>
      <w:r w:rsidR="0019709C" w:rsidRPr="00B7350D">
        <w:rPr>
          <w:lang w:val="uk-UA"/>
        </w:rPr>
        <w:t xml:space="preserve"> Міністрів України від 09 жовтня 2020 року № 1109</w:t>
      </w:r>
      <w:r w:rsidR="0019709C" w:rsidRPr="00B7350D">
        <w:rPr>
          <w:bCs/>
          <w:szCs w:val="28"/>
          <w:shd w:val="clear" w:color="auto" w:fill="FFFFFF"/>
          <w:lang w:val="uk-UA"/>
        </w:rPr>
        <w:t xml:space="preserve"> </w:t>
      </w:r>
      <w:r w:rsidR="0019709C" w:rsidRPr="00B7350D">
        <w:rPr>
          <w:rStyle w:val="rvts9"/>
          <w:bCs/>
          <w:szCs w:val="28"/>
          <w:shd w:val="clear" w:color="auto" w:fill="FFFFFF"/>
          <w:lang w:val="uk-UA"/>
        </w:rPr>
        <w:t xml:space="preserve">(в </w:t>
      </w:r>
      <w:r w:rsidR="0019709C" w:rsidRPr="00D95960">
        <w:rPr>
          <w:rStyle w:val="rvts9"/>
          <w:bCs/>
          <w:szCs w:val="28"/>
          <w:shd w:val="clear" w:color="auto" w:fill="FFFFFF"/>
          <w:lang w:val="uk-UA"/>
        </w:rPr>
        <w:t>редакції постанови Кабінету Міністрів України</w:t>
      </w:r>
      <w:r w:rsidR="0019709C" w:rsidRPr="00D95960">
        <w:rPr>
          <w:lang w:val="uk-UA"/>
        </w:rPr>
        <w:t xml:space="preserve"> </w:t>
      </w:r>
      <w:hyperlink r:id="rId9" w:anchor="n16" w:tgtFrame="_blank" w:history="1">
        <w:r w:rsidR="00FD0A75" w:rsidRPr="00D95960">
          <w:rPr>
            <w:rStyle w:val="af"/>
            <w:bCs/>
            <w:color w:val="auto"/>
            <w:szCs w:val="28"/>
            <w:u w:val="none"/>
            <w:shd w:val="clear" w:color="auto" w:fill="FFFFFF"/>
            <w:lang w:val="uk-UA"/>
          </w:rPr>
          <w:t xml:space="preserve">від 16 грудня </w:t>
        </w:r>
        <w:r w:rsidR="0019709C" w:rsidRPr="00D95960">
          <w:rPr>
            <w:rStyle w:val="af"/>
            <w:bCs/>
            <w:color w:val="auto"/>
            <w:szCs w:val="28"/>
            <w:u w:val="none"/>
            <w:shd w:val="clear" w:color="auto" w:fill="FFFFFF"/>
            <w:lang w:val="uk-UA"/>
          </w:rPr>
          <w:t>2022 року № 1384</w:t>
        </w:r>
      </w:hyperlink>
      <w:r w:rsidR="0019709C" w:rsidRPr="00D95960">
        <w:rPr>
          <w:rStyle w:val="rvts9"/>
          <w:bCs/>
          <w:szCs w:val="28"/>
          <w:shd w:val="clear" w:color="auto" w:fill="FFFFFF"/>
          <w:lang w:val="uk-UA"/>
        </w:rPr>
        <w:t>)</w:t>
      </w:r>
      <w:r w:rsidR="001F136E" w:rsidRPr="00D95960">
        <w:rPr>
          <w:rStyle w:val="rvts9"/>
          <w:bCs/>
          <w:szCs w:val="28"/>
          <w:shd w:val="clear" w:color="auto" w:fill="FFFFFF"/>
          <w:lang w:val="uk-UA"/>
        </w:rPr>
        <w:t>,</w:t>
      </w:r>
      <w:r w:rsidR="001F136E" w:rsidRPr="00D95960">
        <w:rPr>
          <w:rFonts w:cs="Times New Roman"/>
          <w:szCs w:val="28"/>
          <w:lang w:val="uk-UA"/>
        </w:rPr>
        <w:t xml:space="preserve"> </w:t>
      </w:r>
      <w:r w:rsidR="001F136E" w:rsidRPr="00D95960">
        <w:rPr>
          <w:rFonts w:cs="Times New Roman"/>
          <w:szCs w:val="28"/>
          <w:lang w:val="uk-UA"/>
        </w:rPr>
        <w:lastRenderedPageBreak/>
        <w:t>що підтверджується</w:t>
      </w:r>
      <w:r w:rsidR="00DD5847" w:rsidRPr="00D95960">
        <w:rPr>
          <w:rFonts w:cs="Times New Roman"/>
          <w:szCs w:val="28"/>
          <w:lang w:val="uk-UA"/>
        </w:rPr>
        <w:t xml:space="preserve"> завіреними копіями </w:t>
      </w:r>
      <w:r w:rsidR="00E24279" w:rsidRPr="00D95960">
        <w:rPr>
          <w:rFonts w:cs="Times New Roman"/>
          <w:szCs w:val="28"/>
          <w:lang w:val="uk-UA"/>
        </w:rPr>
        <w:t xml:space="preserve">діючих </w:t>
      </w:r>
      <w:r w:rsidR="00DD5847" w:rsidRPr="00D95960">
        <w:rPr>
          <w:rFonts w:cs="Times New Roman"/>
          <w:szCs w:val="28"/>
          <w:lang w:val="uk-UA"/>
        </w:rPr>
        <w:t>договорів</w:t>
      </w:r>
      <w:r w:rsidR="001F136E" w:rsidRPr="00D95960">
        <w:rPr>
          <w:rFonts w:cs="Times New Roman"/>
          <w:szCs w:val="28"/>
          <w:lang w:val="uk-UA"/>
        </w:rPr>
        <w:t>;</w:t>
      </w:r>
    </w:p>
    <w:p w14:paraId="0525CF88" w14:textId="2735B7A7" w:rsidR="006E726F" w:rsidRPr="00B7350D" w:rsidRDefault="006E726F" w:rsidP="00FD0A75">
      <w:pPr>
        <w:keepNext/>
        <w:widowControl w:val="0"/>
        <w:ind w:firstLine="567"/>
        <w:rPr>
          <w:rFonts w:cs="Times New Roman"/>
          <w:color w:val="000000" w:themeColor="text1"/>
          <w:szCs w:val="28"/>
          <w:lang w:val="uk-UA"/>
        </w:rPr>
      </w:pPr>
      <w:r w:rsidRPr="00D95960">
        <w:rPr>
          <w:rFonts w:cs="Times New Roman"/>
          <w:color w:val="000000" w:themeColor="text1"/>
          <w:szCs w:val="28"/>
          <w:lang w:val="uk-UA"/>
        </w:rPr>
        <w:t xml:space="preserve">адміністрування адресного простору </w:t>
      </w:r>
      <w:r w:rsidR="00A22AF8" w:rsidRPr="00D95960">
        <w:rPr>
          <w:rFonts w:cs="Times New Roman"/>
          <w:color w:val="000000" w:themeColor="text1"/>
          <w:szCs w:val="28"/>
          <w:lang w:val="uk-UA"/>
        </w:rPr>
        <w:t xml:space="preserve">українського сегменту </w:t>
      </w:r>
      <w:r w:rsidR="001D6903" w:rsidRPr="00D95960">
        <w:rPr>
          <w:rFonts w:cs="Times New Roman"/>
          <w:color w:val="000000" w:themeColor="text1"/>
          <w:szCs w:val="28"/>
          <w:lang w:val="uk-UA"/>
        </w:rPr>
        <w:t>мережі Інтернет</w:t>
      </w:r>
      <w:r w:rsidR="00685F95">
        <w:rPr>
          <w:rFonts w:cs="Times New Roman"/>
          <w:color w:val="000000" w:themeColor="text1"/>
          <w:szCs w:val="28"/>
          <w:lang w:val="uk-UA"/>
        </w:rPr>
        <w:t>,</w:t>
      </w:r>
      <w:r w:rsidR="001F136E" w:rsidRPr="00D95960">
        <w:rPr>
          <w:rFonts w:cs="Times New Roman"/>
          <w:szCs w:val="28"/>
          <w:lang w:val="uk-UA"/>
        </w:rPr>
        <w:t xml:space="preserve"> що підтверджується</w:t>
      </w:r>
      <w:r w:rsidR="0029004B" w:rsidRPr="00D95960">
        <w:rPr>
          <w:rFonts w:cs="Times New Roman"/>
          <w:szCs w:val="28"/>
          <w:lang w:val="uk-UA"/>
        </w:rPr>
        <w:t xml:space="preserve"> </w:t>
      </w:r>
      <w:r w:rsidR="00DD5847" w:rsidRPr="00D95960">
        <w:rPr>
          <w:rFonts w:cs="Times New Roman"/>
          <w:szCs w:val="28"/>
          <w:lang w:val="uk-UA"/>
        </w:rPr>
        <w:t>довідкою підприємства</w:t>
      </w:r>
      <w:r w:rsidR="001F136E" w:rsidRPr="00D95960">
        <w:rPr>
          <w:rFonts w:cs="Times New Roman"/>
          <w:szCs w:val="28"/>
          <w:lang w:val="uk-UA"/>
        </w:rPr>
        <w:t>;</w:t>
      </w:r>
    </w:p>
    <w:p w14:paraId="169746E9" w14:textId="3F5B1AC4" w:rsidR="006E726F" w:rsidRPr="00E44974" w:rsidRDefault="006E726F" w:rsidP="00FD0A75">
      <w:pPr>
        <w:keepNext/>
        <w:widowControl w:val="0"/>
        <w:ind w:firstLine="567"/>
        <w:rPr>
          <w:rFonts w:cs="Times New Roman"/>
          <w:szCs w:val="28"/>
          <w:lang w:val="uk-UA"/>
        </w:rPr>
      </w:pPr>
      <w:r w:rsidRPr="00B7350D">
        <w:rPr>
          <w:rFonts w:cs="Times New Roman"/>
          <w:szCs w:val="28"/>
          <w:lang w:val="uk-UA"/>
        </w:rPr>
        <w:t>абонентськ</w:t>
      </w:r>
      <w:r w:rsidR="00E351CE" w:rsidRPr="00B7350D">
        <w:rPr>
          <w:rFonts w:cs="Times New Roman"/>
          <w:szCs w:val="28"/>
          <w:lang w:val="uk-UA"/>
        </w:rPr>
        <w:t>е</w:t>
      </w:r>
      <w:r w:rsidRPr="00B7350D">
        <w:rPr>
          <w:rFonts w:cs="Times New Roman"/>
          <w:szCs w:val="28"/>
          <w:lang w:val="uk-UA"/>
        </w:rPr>
        <w:t xml:space="preserve"> обслуговування Збройних сил України, інших військових формувань</w:t>
      </w:r>
      <w:r w:rsidRPr="00E44974">
        <w:rPr>
          <w:rFonts w:cs="Times New Roman"/>
          <w:szCs w:val="28"/>
          <w:lang w:val="uk-UA"/>
        </w:rPr>
        <w:t xml:space="preserve">, </w:t>
      </w:r>
      <w:r w:rsidR="00E351CE" w:rsidRPr="00E44974">
        <w:rPr>
          <w:rFonts w:cs="Times New Roman"/>
          <w:szCs w:val="28"/>
          <w:lang w:val="uk-UA"/>
        </w:rPr>
        <w:t>що</w:t>
      </w:r>
      <w:r w:rsidR="00E351CE" w:rsidRPr="00E44974">
        <w:rPr>
          <w:lang w:val="uk-UA"/>
        </w:rPr>
        <w:t xml:space="preserve"> підтверджується </w:t>
      </w:r>
      <w:r w:rsidR="007C1DC4" w:rsidRPr="00E44974">
        <w:rPr>
          <w:rFonts w:cs="Times New Roman"/>
          <w:szCs w:val="28"/>
          <w:lang w:val="uk-UA"/>
        </w:rPr>
        <w:t>завіреними копіями діючих договорів або довідкою підприємства;</w:t>
      </w:r>
    </w:p>
    <w:p w14:paraId="44881C74" w14:textId="74512B1C" w:rsidR="00600338" w:rsidRPr="00E44974" w:rsidRDefault="00600338" w:rsidP="00FD0A75">
      <w:pPr>
        <w:keepNext/>
        <w:widowControl w:val="0"/>
        <w:ind w:firstLine="567"/>
        <w:rPr>
          <w:rFonts w:cs="Times New Roman"/>
          <w:szCs w:val="28"/>
          <w:lang w:val="uk-UA"/>
        </w:rPr>
      </w:pPr>
      <w:r w:rsidRPr="00E44974">
        <w:rPr>
          <w:rFonts w:cs="Times New Roman"/>
          <w:szCs w:val="28"/>
          <w:lang w:val="uk-UA"/>
        </w:rPr>
        <w:t>н</w:t>
      </w:r>
      <w:r w:rsidR="006E726F" w:rsidRPr="00E44974">
        <w:rPr>
          <w:rFonts w:cs="Times New Roman"/>
          <w:szCs w:val="28"/>
          <w:lang w:val="uk-UA"/>
        </w:rPr>
        <w:t xml:space="preserve">адання </w:t>
      </w:r>
      <w:r w:rsidR="00B96E91" w:rsidRPr="00E44974">
        <w:rPr>
          <w:shd w:val="clear" w:color="auto" w:fill="FFFFFF"/>
          <w:lang w:val="uk-UA"/>
        </w:rPr>
        <w:t>електронних комунікаційних послуг</w:t>
      </w:r>
      <w:r w:rsidR="00B96E91" w:rsidRPr="00E44974">
        <w:rPr>
          <w:rFonts w:cs="Times New Roman"/>
          <w:szCs w:val="28"/>
          <w:lang w:val="uk-UA"/>
        </w:rPr>
        <w:t xml:space="preserve"> </w:t>
      </w:r>
      <w:r w:rsidR="00E351CE" w:rsidRPr="00E44974">
        <w:rPr>
          <w:rFonts w:cs="Times New Roman"/>
          <w:szCs w:val="28"/>
          <w:lang w:val="uk-UA"/>
        </w:rPr>
        <w:t>понад 10</w:t>
      </w:r>
      <w:r w:rsidR="00B65CEE" w:rsidRPr="00E44974">
        <w:rPr>
          <w:rFonts w:cs="Times New Roman"/>
          <w:szCs w:val="28"/>
          <w:lang w:val="uk-UA"/>
        </w:rPr>
        <w:t>-ти</w:t>
      </w:r>
      <w:r w:rsidR="00E351CE" w:rsidRPr="00E44974">
        <w:rPr>
          <w:rFonts w:cs="Times New Roman"/>
          <w:szCs w:val="28"/>
          <w:lang w:val="uk-UA"/>
        </w:rPr>
        <w:t xml:space="preserve"> тисячам абонентів</w:t>
      </w:r>
      <w:r w:rsidR="001F136E" w:rsidRPr="00E44974">
        <w:rPr>
          <w:rFonts w:cs="Times New Roman"/>
          <w:szCs w:val="28"/>
          <w:lang w:val="uk-UA"/>
        </w:rPr>
        <w:t>, що підтверджується</w:t>
      </w:r>
      <w:r w:rsidR="0029004B" w:rsidRPr="00E44974">
        <w:rPr>
          <w:rFonts w:cs="Times New Roman"/>
          <w:szCs w:val="28"/>
          <w:lang w:val="uk-UA"/>
        </w:rPr>
        <w:t xml:space="preserve"> </w:t>
      </w:r>
      <w:r w:rsidR="007C1DC4" w:rsidRPr="00E44974">
        <w:rPr>
          <w:rFonts w:cs="Times New Roman"/>
          <w:szCs w:val="28"/>
          <w:lang w:val="uk-UA"/>
        </w:rPr>
        <w:t>довідкою підприємства;</w:t>
      </w:r>
    </w:p>
    <w:p w14:paraId="0F2C8C08" w14:textId="4E520466" w:rsidR="000A2E52" w:rsidRPr="00E44974" w:rsidRDefault="000A2E52" w:rsidP="00FD0A75">
      <w:pPr>
        <w:widowControl w:val="0"/>
        <w:ind w:firstLine="567"/>
        <w:rPr>
          <w:rFonts w:cs="Times New Roman"/>
          <w:szCs w:val="28"/>
          <w:lang w:val="uk-UA"/>
        </w:rPr>
      </w:pPr>
      <w:r w:rsidRPr="00E44974">
        <w:rPr>
          <w:rFonts w:cs="Times New Roman"/>
          <w:szCs w:val="28"/>
          <w:lang w:val="uk-UA"/>
        </w:rPr>
        <w:t>здійснення підприємством впровадження інформаційних технологій, забезпечення сталого функціонування інформаційно-комунікаційних систем територіальних установ/закладів соціального захисту населення</w:t>
      </w:r>
      <w:r w:rsidR="00DC6B62" w:rsidRPr="00E44974">
        <w:rPr>
          <w:rFonts w:cs="Times New Roman"/>
          <w:szCs w:val="28"/>
          <w:lang w:val="uk-UA"/>
        </w:rPr>
        <w:t>,</w:t>
      </w:r>
      <w:r w:rsidR="00A34035" w:rsidRPr="00E44974">
        <w:rPr>
          <w:rFonts w:cs="Times New Roman"/>
          <w:szCs w:val="28"/>
          <w:lang w:val="uk-UA"/>
        </w:rPr>
        <w:t xml:space="preserve"> </w:t>
      </w:r>
      <w:r w:rsidR="00DC6B62" w:rsidRPr="00E44974">
        <w:rPr>
          <w:rFonts w:cs="Times New Roman"/>
          <w:szCs w:val="28"/>
          <w:lang w:val="uk-UA"/>
        </w:rPr>
        <w:t>що підтверджується відповідним положенням про підприємство;</w:t>
      </w:r>
    </w:p>
    <w:p w14:paraId="4445515F" w14:textId="0FF8E175" w:rsidR="000A2E52" w:rsidRDefault="000A2E52" w:rsidP="00871554">
      <w:pPr>
        <w:widowControl w:val="0"/>
        <w:ind w:firstLine="567"/>
        <w:rPr>
          <w:rFonts w:cs="Times New Roman"/>
          <w:szCs w:val="28"/>
          <w:lang w:val="uk-UA"/>
        </w:rPr>
      </w:pPr>
      <w:r w:rsidRPr="00E44974">
        <w:rPr>
          <w:rFonts w:cs="Times New Roman"/>
          <w:szCs w:val="28"/>
          <w:lang w:val="uk-UA"/>
        </w:rPr>
        <w:t>здійснення підприємством розробки, супроводу програмного забезпечення для установ/закладів соціального захисту населення, забезпечення (здійснення) соціальних виплат за державними та/або регіональними програмами</w:t>
      </w:r>
      <w:r w:rsidR="00BB2884" w:rsidRPr="00E44974">
        <w:rPr>
          <w:rFonts w:cs="Times New Roman"/>
          <w:szCs w:val="28"/>
          <w:lang w:val="uk-UA"/>
        </w:rPr>
        <w:t xml:space="preserve">, </w:t>
      </w:r>
      <w:r w:rsidR="00DC6B62" w:rsidRPr="00E44974">
        <w:rPr>
          <w:rFonts w:cs="Times New Roman"/>
          <w:szCs w:val="28"/>
          <w:lang w:val="uk-UA"/>
        </w:rPr>
        <w:t>що підтверджується відповідним положенням про підприємство.</w:t>
      </w:r>
    </w:p>
    <w:p w14:paraId="307D1936" w14:textId="77777777" w:rsidR="000A2E52" w:rsidRDefault="000A2E52" w:rsidP="00FD0A75">
      <w:pPr>
        <w:keepNext/>
        <w:widowControl w:val="0"/>
        <w:ind w:firstLine="567"/>
        <w:rPr>
          <w:rFonts w:cs="Times New Roman"/>
          <w:szCs w:val="28"/>
          <w:lang w:val="uk-UA"/>
        </w:rPr>
      </w:pPr>
    </w:p>
    <w:p w14:paraId="66C63157" w14:textId="51A65724" w:rsidR="004828FC" w:rsidRPr="00B11F8F" w:rsidRDefault="00001D8B" w:rsidP="00FD0A75">
      <w:pPr>
        <w:keepNext/>
        <w:widowControl w:val="0"/>
        <w:ind w:firstLine="567"/>
        <w:rPr>
          <w:lang w:val="uk-UA"/>
        </w:rPr>
      </w:pPr>
      <w:r w:rsidRPr="00B11F8F">
        <w:rPr>
          <w:rFonts w:cs="Times New Roman"/>
          <w:szCs w:val="28"/>
          <w:lang w:val="uk-UA"/>
        </w:rPr>
        <w:t>1</w:t>
      </w:r>
      <w:r w:rsidR="0012720C">
        <w:rPr>
          <w:rFonts w:cs="Times New Roman"/>
          <w:szCs w:val="28"/>
          <w:lang w:val="uk-UA"/>
        </w:rPr>
        <w:t>5</w:t>
      </w:r>
      <w:r w:rsidR="00600338" w:rsidRPr="00B11F8F">
        <w:rPr>
          <w:rFonts w:cs="Times New Roman"/>
          <w:szCs w:val="28"/>
          <w:lang w:val="uk-UA"/>
        </w:rPr>
        <w:t>)</w:t>
      </w:r>
      <w:r w:rsidR="006E726F" w:rsidRPr="00B11F8F">
        <w:rPr>
          <w:rFonts w:cs="Times New Roman"/>
          <w:szCs w:val="28"/>
          <w:lang w:val="uk-UA"/>
        </w:rPr>
        <w:t xml:space="preserve"> </w:t>
      </w:r>
      <w:r w:rsidR="00FE31ED" w:rsidRPr="00B11F8F">
        <w:rPr>
          <w:rFonts w:cs="Times New Roman"/>
          <w:szCs w:val="28"/>
          <w:lang w:val="uk-UA"/>
        </w:rPr>
        <w:t>Ц</w:t>
      </w:r>
      <w:r w:rsidR="00F20EFD" w:rsidRPr="00B11F8F">
        <w:rPr>
          <w:rFonts w:cs="Times New Roman"/>
          <w:szCs w:val="28"/>
          <w:lang w:val="uk-UA"/>
        </w:rPr>
        <w:t xml:space="preserve">ивільний захист населення </w:t>
      </w:r>
      <w:r w:rsidR="00E351CE" w:rsidRPr="00B11F8F">
        <w:rPr>
          <w:rFonts w:cs="Times New Roman"/>
          <w:szCs w:val="28"/>
          <w:lang w:val="uk-UA"/>
        </w:rPr>
        <w:t>(</w:t>
      </w:r>
      <w:r w:rsidR="00E351CE" w:rsidRPr="00B11F8F">
        <w:rPr>
          <w:lang w:val="uk-UA"/>
        </w:rPr>
        <w:t>для визначення підприємства таким, що має важливе значення необхідно відповідати двом критеріям):</w:t>
      </w:r>
    </w:p>
    <w:p w14:paraId="4E8DC812" w14:textId="340DC623" w:rsidR="00B05EF9" w:rsidRPr="00250B8E" w:rsidRDefault="00B05EF9" w:rsidP="00B05EF9">
      <w:pPr>
        <w:ind w:firstLine="709"/>
        <w:rPr>
          <w:rFonts w:eastAsia="Arial Unicode MS"/>
          <w:szCs w:val="28"/>
          <w:lang w:val="uk-UA"/>
        </w:rPr>
      </w:pPr>
      <w:r w:rsidRPr="00250B8E">
        <w:rPr>
          <w:rFonts w:eastAsia="Arial Unicode MS"/>
          <w:szCs w:val="28"/>
          <w:lang w:val="uk-UA"/>
        </w:rPr>
        <w:t>комунальні аварійно-рятувальні служби, аварійно-рятувальні с</w:t>
      </w:r>
      <w:r>
        <w:rPr>
          <w:rFonts w:eastAsia="Arial Unicode MS"/>
          <w:szCs w:val="28"/>
          <w:lang w:val="uk-UA"/>
        </w:rPr>
        <w:t>лужби громадських організацій та</w:t>
      </w:r>
      <w:r w:rsidRPr="00250B8E">
        <w:rPr>
          <w:rFonts w:eastAsia="Arial Unicode MS"/>
          <w:szCs w:val="28"/>
          <w:lang w:val="uk-UA"/>
        </w:rPr>
        <w:t xml:space="preserve"> </w:t>
      </w:r>
      <w:r w:rsidR="00451523">
        <w:rPr>
          <w:rFonts w:eastAsia="Arial Unicode MS"/>
          <w:szCs w:val="28"/>
          <w:lang w:val="uk-UA"/>
        </w:rPr>
        <w:t xml:space="preserve">комунальні </w:t>
      </w:r>
      <w:proofErr w:type="spellStart"/>
      <w:r w:rsidRPr="00EB12D3">
        <w:rPr>
          <w:rFonts w:eastAsia="Arial Unicode MS"/>
          <w:szCs w:val="28"/>
          <w:lang w:val="uk-UA"/>
        </w:rPr>
        <w:t>п</w:t>
      </w:r>
      <w:r w:rsidRPr="00EB12D3">
        <w:rPr>
          <w:szCs w:val="28"/>
          <w:lang w:val="uk-UA"/>
        </w:rPr>
        <w:t>ожежно</w:t>
      </w:r>
      <w:proofErr w:type="spellEnd"/>
      <w:r w:rsidRPr="00EB12D3">
        <w:rPr>
          <w:szCs w:val="28"/>
          <w:lang w:val="uk-UA"/>
        </w:rPr>
        <w:t>-рятувальні підрозділи</w:t>
      </w:r>
      <w:r w:rsidRPr="00250B8E">
        <w:rPr>
          <w:szCs w:val="28"/>
          <w:lang w:val="uk-UA"/>
        </w:rPr>
        <w:t xml:space="preserve"> для забезпечення місцевої пожежної охорони </w:t>
      </w:r>
      <w:r w:rsidRPr="00250B8E">
        <w:rPr>
          <w:rFonts w:eastAsia="Arial Unicode MS"/>
          <w:szCs w:val="28"/>
          <w:lang w:val="uk-UA"/>
        </w:rPr>
        <w:t>мають статус юридичної особи;</w:t>
      </w:r>
    </w:p>
    <w:p w14:paraId="30412D1C" w14:textId="77777777" w:rsidR="00B05EF9" w:rsidRPr="00617461" w:rsidRDefault="00B05EF9" w:rsidP="00B05EF9">
      <w:pPr>
        <w:ind w:firstLine="709"/>
        <w:rPr>
          <w:rFonts w:eastAsia="Arial Unicode MS"/>
          <w:color w:val="000000"/>
          <w:szCs w:val="28"/>
          <w:lang w:val="uk-UA"/>
        </w:rPr>
      </w:pPr>
      <w:r w:rsidRPr="00617461">
        <w:rPr>
          <w:rFonts w:eastAsia="Arial Unicode MS"/>
          <w:color w:val="000000"/>
          <w:szCs w:val="28"/>
          <w:lang w:val="uk-UA"/>
        </w:rPr>
        <w:t xml:space="preserve">комунальні аварійно-рятувальні служби та аварійно-рятувальні служби громадських організацій </w:t>
      </w:r>
      <w:r w:rsidRPr="00B173B2">
        <w:rPr>
          <w:rFonts w:eastAsia="Arial Unicode MS"/>
          <w:color w:val="000000"/>
          <w:szCs w:val="28"/>
          <w:lang w:val="uk-UA"/>
        </w:rPr>
        <w:t>мають свідоцтво про атестацію аварійно-рятувальної служби, та не</w:t>
      </w:r>
      <w:r w:rsidRPr="00617461">
        <w:rPr>
          <w:rFonts w:eastAsia="Arial Unicode MS"/>
          <w:color w:val="000000"/>
          <w:szCs w:val="28"/>
          <w:lang w:val="uk-UA"/>
        </w:rPr>
        <w:t xml:space="preserve"> менш як 90 відсотків рятувальників, які безпосередньо беруть участь у ліквідації наслідків надзвичайних ситуацій, атестовані на здатність до проведення аварійно-рятувальних та інших невідкладних робіт, гасіння пожеж;</w:t>
      </w:r>
    </w:p>
    <w:p w14:paraId="4F6C6B74" w14:textId="77777777" w:rsidR="00B05EF9" w:rsidRDefault="00B05EF9" w:rsidP="00B05EF9">
      <w:pPr>
        <w:ind w:firstLine="708"/>
        <w:rPr>
          <w:color w:val="000000"/>
          <w:szCs w:val="28"/>
          <w:lang w:val="uk-UA"/>
        </w:rPr>
      </w:pPr>
      <w:proofErr w:type="spellStart"/>
      <w:r w:rsidRPr="00E479D2">
        <w:rPr>
          <w:color w:val="000000"/>
          <w:szCs w:val="28"/>
          <w:lang w:val="uk-UA"/>
        </w:rPr>
        <w:t>пожежно</w:t>
      </w:r>
      <w:proofErr w:type="spellEnd"/>
      <w:r w:rsidRPr="00E479D2">
        <w:rPr>
          <w:color w:val="000000"/>
          <w:szCs w:val="28"/>
          <w:lang w:val="uk-UA"/>
        </w:rPr>
        <w:t>-рятувальн</w:t>
      </w:r>
      <w:r>
        <w:rPr>
          <w:color w:val="000000"/>
          <w:szCs w:val="28"/>
          <w:lang w:val="uk-UA"/>
        </w:rPr>
        <w:t>ий</w:t>
      </w:r>
      <w:r w:rsidRPr="00E479D2">
        <w:rPr>
          <w:color w:val="000000"/>
          <w:szCs w:val="28"/>
          <w:lang w:val="uk-UA"/>
        </w:rPr>
        <w:t xml:space="preserve"> підрозділ для забезпечення місцевої пожежної охорони, основні працівники якого пройшли відповідну підготовку з присвоєнням їм освітньо-кваліфікаційного рівня «кваліфікований робітник» з набутої професії відповідного розряду, класу (категорії)</w:t>
      </w:r>
      <w:r>
        <w:rPr>
          <w:color w:val="000000"/>
          <w:szCs w:val="28"/>
          <w:lang w:val="uk-UA"/>
        </w:rPr>
        <w:t xml:space="preserve">, та </w:t>
      </w:r>
      <w:r w:rsidRPr="00E479D2">
        <w:rPr>
          <w:color w:val="000000"/>
          <w:szCs w:val="28"/>
          <w:lang w:val="uk-UA"/>
        </w:rPr>
        <w:t>впродовж останніх 6</w:t>
      </w:r>
      <w:r>
        <w:rPr>
          <w:color w:val="000000"/>
          <w:szCs w:val="28"/>
          <w:lang w:val="uk-UA"/>
        </w:rPr>
        <w:t> </w:t>
      </w:r>
      <w:r w:rsidRPr="00E479D2">
        <w:rPr>
          <w:color w:val="000000"/>
          <w:szCs w:val="28"/>
          <w:lang w:val="uk-UA"/>
        </w:rPr>
        <w:t xml:space="preserve">місяців здійснюють гасіння пожеж, проводять аварійно-рятувальні та інші невідкладні роботи, </w:t>
      </w:r>
      <w:r>
        <w:rPr>
          <w:color w:val="000000"/>
          <w:szCs w:val="28"/>
          <w:lang w:val="uk-UA"/>
        </w:rPr>
        <w:t xml:space="preserve">що підтверджується довідкою відповідного органу місцевого самоврядування, яким був створений цей </w:t>
      </w:r>
      <w:proofErr w:type="spellStart"/>
      <w:r w:rsidRPr="00E479D2">
        <w:rPr>
          <w:color w:val="000000"/>
          <w:szCs w:val="28"/>
          <w:lang w:val="uk-UA"/>
        </w:rPr>
        <w:t>пожежно</w:t>
      </w:r>
      <w:proofErr w:type="spellEnd"/>
      <w:r w:rsidRPr="00E479D2">
        <w:rPr>
          <w:color w:val="000000"/>
          <w:szCs w:val="28"/>
          <w:lang w:val="uk-UA"/>
        </w:rPr>
        <w:t>-рятувальн</w:t>
      </w:r>
      <w:r>
        <w:rPr>
          <w:color w:val="000000"/>
          <w:szCs w:val="28"/>
          <w:lang w:val="uk-UA"/>
        </w:rPr>
        <w:t>ий</w:t>
      </w:r>
      <w:r w:rsidRPr="00E479D2">
        <w:rPr>
          <w:color w:val="000000"/>
          <w:szCs w:val="28"/>
          <w:lang w:val="uk-UA"/>
        </w:rPr>
        <w:t xml:space="preserve"> підрозділ</w:t>
      </w:r>
      <w:r>
        <w:rPr>
          <w:color w:val="000000"/>
          <w:szCs w:val="28"/>
          <w:lang w:val="uk-UA"/>
        </w:rPr>
        <w:t>.</w:t>
      </w:r>
      <w:bookmarkStart w:id="3" w:name="_GoBack"/>
      <w:bookmarkEnd w:id="3"/>
    </w:p>
    <w:p w14:paraId="54C6E209" w14:textId="77777777" w:rsidR="00FD524F" w:rsidRPr="001B1402" w:rsidRDefault="00FD524F" w:rsidP="00FD0A75">
      <w:pPr>
        <w:keepNext/>
        <w:widowControl w:val="0"/>
        <w:ind w:firstLine="567"/>
        <w:rPr>
          <w:rFonts w:cs="Times New Roman"/>
          <w:szCs w:val="28"/>
          <w:highlight w:val="yellow"/>
          <w:lang w:val="uk-UA"/>
        </w:rPr>
      </w:pPr>
    </w:p>
    <w:p w14:paraId="6CDA58A5" w14:textId="6702C44D" w:rsidR="00600338" w:rsidRPr="002B3CC4" w:rsidRDefault="00001D8B" w:rsidP="00FD0A75">
      <w:pPr>
        <w:keepNext/>
        <w:widowControl w:val="0"/>
        <w:ind w:firstLine="567"/>
        <w:rPr>
          <w:rFonts w:cs="Times New Roman"/>
          <w:szCs w:val="28"/>
          <w:lang w:val="uk-UA"/>
        </w:rPr>
      </w:pPr>
      <w:r w:rsidRPr="003231F3">
        <w:rPr>
          <w:rFonts w:cs="Times New Roman"/>
          <w:szCs w:val="28"/>
          <w:lang w:val="uk-UA"/>
        </w:rPr>
        <w:t>1</w:t>
      </w:r>
      <w:r w:rsidR="0012720C">
        <w:rPr>
          <w:rFonts w:cs="Times New Roman"/>
          <w:szCs w:val="28"/>
          <w:lang w:val="uk-UA"/>
        </w:rPr>
        <w:t>6</w:t>
      </w:r>
      <w:r w:rsidR="00600338" w:rsidRPr="003231F3">
        <w:rPr>
          <w:rFonts w:cs="Times New Roman"/>
          <w:szCs w:val="28"/>
          <w:lang w:val="uk-UA"/>
        </w:rPr>
        <w:t>)</w:t>
      </w:r>
      <w:r w:rsidR="009A6FE6" w:rsidRPr="003231F3">
        <w:rPr>
          <w:rFonts w:cs="Times New Roman"/>
          <w:szCs w:val="28"/>
          <w:lang w:val="uk-UA"/>
        </w:rPr>
        <w:t xml:space="preserve"> </w:t>
      </w:r>
      <w:r w:rsidR="00F367E8" w:rsidRPr="003231F3">
        <w:rPr>
          <w:rFonts w:cs="Times New Roman"/>
          <w:szCs w:val="28"/>
          <w:lang w:val="uk-UA"/>
        </w:rPr>
        <w:t>Пі</w:t>
      </w:r>
      <w:r w:rsidR="00F367E8" w:rsidRPr="002B3CC4">
        <w:rPr>
          <w:rFonts w:cs="Times New Roman"/>
          <w:szCs w:val="28"/>
          <w:lang w:val="uk-UA"/>
        </w:rPr>
        <w:t>дприємства інших видів економічної діяльності, які не зазначені в підпунктах 1-1</w:t>
      </w:r>
      <w:r w:rsidR="0012720C">
        <w:rPr>
          <w:rFonts w:cs="Times New Roman"/>
          <w:szCs w:val="28"/>
          <w:lang w:val="uk-UA"/>
        </w:rPr>
        <w:t>5</w:t>
      </w:r>
      <w:r w:rsidR="00F367E8" w:rsidRPr="002B3CC4">
        <w:rPr>
          <w:rFonts w:cs="Times New Roman"/>
          <w:szCs w:val="28"/>
          <w:lang w:val="uk-UA"/>
        </w:rPr>
        <w:t xml:space="preserve"> цих Критеріїв, у тому числі, але не виключно промисловості, зовнішньоекономічної діяльності, житлово-комунального господарства, торгівлі (для визначення підприємства таким, що має важливе значення необхідно відповідати чотирьом критеріям):</w:t>
      </w:r>
    </w:p>
    <w:p w14:paraId="0F87A8EE" w14:textId="483265D6" w:rsidR="009A6FE6" w:rsidRPr="00233747" w:rsidRDefault="00600338" w:rsidP="00051382">
      <w:pPr>
        <w:widowControl w:val="0"/>
        <w:ind w:firstLine="567"/>
        <w:rPr>
          <w:rFonts w:cs="Times New Roman"/>
          <w:szCs w:val="28"/>
          <w:lang w:val="uk-UA"/>
        </w:rPr>
      </w:pPr>
      <w:r w:rsidRPr="00233747">
        <w:rPr>
          <w:rFonts w:cs="Times New Roman"/>
          <w:szCs w:val="28"/>
          <w:lang w:val="uk-UA"/>
        </w:rPr>
        <w:t>п</w:t>
      </w:r>
      <w:r w:rsidR="00CA0B53" w:rsidRPr="00233747">
        <w:rPr>
          <w:rFonts w:cs="Times New Roman"/>
          <w:szCs w:val="28"/>
          <w:lang w:val="uk-UA"/>
        </w:rPr>
        <w:t xml:space="preserve">ідприємство </w:t>
      </w:r>
      <w:r w:rsidR="00BA4F15" w:rsidRPr="00233747">
        <w:rPr>
          <w:rFonts w:cs="Times New Roman"/>
          <w:szCs w:val="28"/>
          <w:lang w:val="uk-UA"/>
        </w:rPr>
        <w:t xml:space="preserve">визначено </w:t>
      </w:r>
      <w:r w:rsidR="003231F3" w:rsidRPr="00527EFC">
        <w:rPr>
          <w:rFonts w:cs="Times New Roman"/>
          <w:szCs w:val="28"/>
          <w:lang w:val="uk-UA"/>
        </w:rPr>
        <w:t>оператором</w:t>
      </w:r>
      <w:r w:rsidR="00CA0B53" w:rsidRPr="00233747">
        <w:rPr>
          <w:rFonts w:cs="Times New Roman"/>
          <w:szCs w:val="28"/>
          <w:lang w:val="uk-UA"/>
        </w:rPr>
        <w:t xml:space="preserve"> критичної інфраструктури,</w:t>
      </w:r>
      <w:r w:rsidR="0076153E" w:rsidRPr="00233747">
        <w:rPr>
          <w:rFonts w:cs="Times New Roman"/>
          <w:szCs w:val="28"/>
          <w:lang w:val="uk-UA"/>
        </w:rPr>
        <w:t xml:space="preserve"> </w:t>
      </w:r>
      <w:r w:rsidR="00DC338F" w:rsidRPr="00233747">
        <w:rPr>
          <w:rFonts w:cs="Times New Roman"/>
          <w:szCs w:val="28"/>
          <w:lang w:val="uk-UA"/>
        </w:rPr>
        <w:t xml:space="preserve">відповідно до Порядку </w:t>
      </w:r>
      <w:r w:rsidR="00DC338F" w:rsidRPr="00233747">
        <w:rPr>
          <w:bCs/>
          <w:szCs w:val="28"/>
          <w:shd w:val="clear" w:color="auto" w:fill="FFFFFF"/>
          <w:lang w:val="uk-UA"/>
        </w:rPr>
        <w:t>віднесення об</w:t>
      </w:r>
      <w:r w:rsidR="000A28F0" w:rsidRPr="00233747">
        <w:rPr>
          <w:bCs/>
          <w:szCs w:val="28"/>
          <w:shd w:val="clear" w:color="auto" w:fill="FFFFFF"/>
          <w:lang w:val="uk-UA"/>
        </w:rPr>
        <w:t>’</w:t>
      </w:r>
      <w:r w:rsidR="00DC338F" w:rsidRPr="00233747">
        <w:rPr>
          <w:bCs/>
          <w:szCs w:val="28"/>
          <w:shd w:val="clear" w:color="auto" w:fill="FFFFFF"/>
          <w:lang w:val="uk-UA"/>
        </w:rPr>
        <w:t>єкт</w:t>
      </w:r>
      <w:r w:rsidR="0035269C">
        <w:rPr>
          <w:bCs/>
          <w:szCs w:val="28"/>
          <w:shd w:val="clear" w:color="auto" w:fill="FFFFFF"/>
          <w:lang w:val="uk-UA"/>
        </w:rPr>
        <w:t xml:space="preserve">ів до критичної інфраструктури, </w:t>
      </w:r>
      <w:r w:rsidR="00685F95">
        <w:rPr>
          <w:bCs/>
          <w:szCs w:val="28"/>
          <w:shd w:val="clear" w:color="auto" w:fill="FFFFFF"/>
          <w:lang w:val="uk-UA"/>
        </w:rPr>
        <w:t xml:space="preserve">який </w:t>
      </w:r>
      <w:r w:rsidR="00DC338F" w:rsidRPr="00233747">
        <w:rPr>
          <w:bCs/>
          <w:szCs w:val="28"/>
          <w:shd w:val="clear" w:color="auto" w:fill="FFFFFF"/>
          <w:lang w:val="uk-UA"/>
        </w:rPr>
        <w:t>затверджен</w:t>
      </w:r>
      <w:r w:rsidR="00685F95">
        <w:rPr>
          <w:bCs/>
          <w:szCs w:val="28"/>
          <w:shd w:val="clear" w:color="auto" w:fill="FFFFFF"/>
          <w:lang w:val="uk-UA"/>
        </w:rPr>
        <w:t>ий</w:t>
      </w:r>
      <w:r w:rsidR="00DC338F" w:rsidRPr="00233747">
        <w:rPr>
          <w:bCs/>
          <w:szCs w:val="28"/>
          <w:shd w:val="clear" w:color="auto" w:fill="FFFFFF"/>
          <w:lang w:val="uk-UA"/>
        </w:rPr>
        <w:t xml:space="preserve"> </w:t>
      </w:r>
      <w:r w:rsidR="00DC338F" w:rsidRPr="00233747">
        <w:rPr>
          <w:rFonts w:cs="Times New Roman"/>
          <w:szCs w:val="28"/>
          <w:lang w:val="uk-UA"/>
        </w:rPr>
        <w:t>постановою Кабінету Міністрів України від 09 жовтня 2020 року № 1109</w:t>
      </w:r>
      <w:r w:rsidR="00685F95">
        <w:rPr>
          <w:bCs/>
          <w:shd w:val="clear" w:color="auto" w:fill="FFFFFF"/>
          <w:lang w:val="uk-UA"/>
        </w:rPr>
        <w:t xml:space="preserve"> </w:t>
      </w:r>
      <w:r w:rsidR="00DC338F" w:rsidRPr="00233747">
        <w:rPr>
          <w:rStyle w:val="rvts9"/>
          <w:bCs/>
          <w:shd w:val="clear" w:color="auto" w:fill="FFFFFF"/>
          <w:lang w:val="uk-UA"/>
        </w:rPr>
        <w:t>(в редакції постанови Кабінету Міністрів України</w:t>
      </w:r>
      <w:r w:rsidR="00DC338F" w:rsidRPr="00233747">
        <w:rPr>
          <w:lang w:val="uk-UA"/>
        </w:rPr>
        <w:t xml:space="preserve"> </w:t>
      </w:r>
      <w:hyperlink r:id="rId10" w:anchor="n16" w:tgtFrame="_blank" w:history="1">
        <w:r w:rsidR="00DC338F" w:rsidRPr="00233747">
          <w:rPr>
            <w:rStyle w:val="af"/>
            <w:bCs/>
            <w:color w:val="auto"/>
            <w:u w:val="none"/>
            <w:shd w:val="clear" w:color="auto" w:fill="FFFFFF"/>
            <w:lang w:val="uk-UA"/>
          </w:rPr>
          <w:t xml:space="preserve">від 16 грудня </w:t>
        </w:r>
        <w:r w:rsidR="0035269C">
          <w:rPr>
            <w:rStyle w:val="af"/>
            <w:bCs/>
            <w:color w:val="auto"/>
            <w:u w:val="none"/>
            <w:shd w:val="clear" w:color="auto" w:fill="FFFFFF"/>
            <w:lang w:val="uk-UA"/>
          </w:rPr>
          <w:br/>
        </w:r>
        <w:r w:rsidR="00DC338F" w:rsidRPr="00233747">
          <w:rPr>
            <w:rStyle w:val="af"/>
            <w:bCs/>
            <w:color w:val="auto"/>
            <w:u w:val="none"/>
            <w:shd w:val="clear" w:color="auto" w:fill="FFFFFF"/>
            <w:lang w:val="uk-UA"/>
          </w:rPr>
          <w:lastRenderedPageBreak/>
          <w:t>2022 року № 1384</w:t>
        </w:r>
      </w:hyperlink>
      <w:r w:rsidR="00DC338F" w:rsidRPr="00233747">
        <w:rPr>
          <w:rStyle w:val="rvts9"/>
          <w:bCs/>
          <w:shd w:val="clear" w:color="auto" w:fill="FFFFFF"/>
          <w:lang w:val="uk-UA"/>
        </w:rPr>
        <w:t>)</w:t>
      </w:r>
      <w:r w:rsidR="00DC338F" w:rsidRPr="00233747">
        <w:rPr>
          <w:rFonts w:cs="Times New Roman"/>
          <w:szCs w:val="28"/>
          <w:lang w:val="uk-UA"/>
        </w:rPr>
        <w:t>;</w:t>
      </w:r>
    </w:p>
    <w:p w14:paraId="55DC7938" w14:textId="22605831" w:rsidR="003231F3" w:rsidRDefault="002A3BD7" w:rsidP="00FD0A75">
      <w:pPr>
        <w:keepNext/>
        <w:widowControl w:val="0"/>
        <w:ind w:firstLine="567"/>
        <w:rPr>
          <w:rFonts w:cs="Times New Roman"/>
          <w:szCs w:val="28"/>
          <w:lang w:val="uk-UA"/>
        </w:rPr>
      </w:pPr>
      <w:r w:rsidRPr="002A3BD7">
        <w:rPr>
          <w:rFonts w:cs="Times New Roman"/>
          <w:szCs w:val="28"/>
          <w:lang w:val="uk-UA"/>
        </w:rPr>
        <w:t xml:space="preserve">розмір середньої заробітної плати застрахованих осіб – працівників на підприємстві за останній календарний квартал повинен становити не менше розміру середньої заробітної плати у регіоні за IV квартал 2021 року (відповідно до даних </w:t>
      </w:r>
      <w:proofErr w:type="spellStart"/>
      <w:r w:rsidRPr="002A3BD7">
        <w:rPr>
          <w:rFonts w:cs="Times New Roman"/>
          <w:szCs w:val="28"/>
          <w:lang w:val="uk-UA"/>
        </w:rPr>
        <w:t>Держстату</w:t>
      </w:r>
      <w:proofErr w:type="spellEnd"/>
      <w:r w:rsidR="006A427C" w:rsidRPr="00EF72BB">
        <w:rPr>
          <w:rFonts w:cs="Times New Roman"/>
          <w:szCs w:val="28"/>
          <w:lang w:val="uk-UA"/>
        </w:rPr>
        <w:t>,</w:t>
      </w:r>
      <w:r w:rsidR="006A427C" w:rsidRPr="00EF72BB">
        <w:rPr>
          <w:rFonts w:cs="Times New Roman"/>
          <w:bCs/>
          <w:lang w:val="uk-UA"/>
        </w:rPr>
        <w:t xml:space="preserve"> який зокрема по Запорізькій області складає – 14699 грн</w:t>
      </w:r>
      <w:r w:rsidRPr="00EF72BB">
        <w:rPr>
          <w:rFonts w:cs="Times New Roman"/>
          <w:szCs w:val="28"/>
          <w:lang w:val="uk-UA"/>
        </w:rPr>
        <w:t>),</w:t>
      </w:r>
      <w:r w:rsidRPr="002A3BD7">
        <w:rPr>
          <w:rFonts w:cs="Times New Roman"/>
          <w:szCs w:val="28"/>
          <w:lang w:val="uk-UA"/>
        </w:rPr>
        <w:t xml:space="preserve"> що підтверджується довідкою, наданою підприємством;</w:t>
      </w:r>
    </w:p>
    <w:p w14:paraId="5CAADC5F" w14:textId="77777777" w:rsidR="009A6FE6" w:rsidRPr="00233747" w:rsidRDefault="00600338" w:rsidP="007535FE">
      <w:pPr>
        <w:keepNext/>
        <w:widowControl w:val="0"/>
        <w:ind w:firstLine="567"/>
        <w:rPr>
          <w:rFonts w:cs="Times New Roman"/>
          <w:szCs w:val="28"/>
          <w:lang w:val="uk-UA"/>
        </w:rPr>
      </w:pPr>
      <w:r w:rsidRPr="00233747">
        <w:rPr>
          <w:rFonts w:cs="Times New Roman"/>
          <w:szCs w:val="28"/>
          <w:lang w:val="uk-UA"/>
        </w:rPr>
        <w:t>п</w:t>
      </w:r>
      <w:r w:rsidR="00CA0B53" w:rsidRPr="00233747">
        <w:rPr>
          <w:rFonts w:cs="Times New Roman"/>
          <w:szCs w:val="28"/>
          <w:lang w:val="uk-UA"/>
        </w:rPr>
        <w:t>ідприємство не має заборгованості по сплаті податків і зборів, що підтверджується довідкою контролюючого органу, в якому на обліку перебуває підприємство (на останню звітну</w:t>
      </w:r>
      <w:r w:rsidRPr="00233747">
        <w:rPr>
          <w:rFonts w:cs="Times New Roman"/>
          <w:szCs w:val="28"/>
          <w:lang w:val="uk-UA"/>
        </w:rPr>
        <w:t xml:space="preserve"> дату);</w:t>
      </w:r>
    </w:p>
    <w:p w14:paraId="595946D6" w14:textId="77777777" w:rsidR="00F3291A" w:rsidRPr="00233747" w:rsidRDefault="00F3291A" w:rsidP="007535FE">
      <w:pPr>
        <w:keepNext/>
        <w:widowControl w:val="0"/>
        <w:ind w:firstLine="567"/>
        <w:rPr>
          <w:rFonts w:cs="Times New Roman"/>
          <w:color w:val="000000"/>
          <w:szCs w:val="28"/>
          <w:lang w:val="uk-UA"/>
        </w:rPr>
      </w:pPr>
      <w:r w:rsidRPr="00233747">
        <w:rPr>
          <w:rFonts w:cs="Times New Roman"/>
          <w:szCs w:val="28"/>
          <w:lang w:val="uk-UA"/>
        </w:rPr>
        <w:t>п</w:t>
      </w:r>
      <w:r w:rsidRPr="00233747">
        <w:rPr>
          <w:rFonts w:cs="Times New Roman"/>
          <w:color w:val="000000"/>
          <w:szCs w:val="28"/>
          <w:lang w:val="uk-UA"/>
        </w:rPr>
        <w:t>ідприємство сплатило податків і зборів до загального фонду бюджету територіальної громади за попередній рік на суму, що становить не менше одного відсотка суми бюджету територіальної громади, що підтверджується довідкою від територіальної громади;</w:t>
      </w:r>
    </w:p>
    <w:p w14:paraId="21D51562" w14:textId="50798D85" w:rsidR="00CA0B53" w:rsidRPr="00233747" w:rsidRDefault="00600338" w:rsidP="00CF6989">
      <w:pPr>
        <w:widowControl w:val="0"/>
        <w:ind w:firstLine="567"/>
        <w:rPr>
          <w:rFonts w:cs="Times New Roman"/>
          <w:szCs w:val="28"/>
          <w:lang w:val="uk-UA"/>
        </w:rPr>
      </w:pPr>
      <w:r w:rsidRPr="00233747">
        <w:rPr>
          <w:rFonts w:cs="Times New Roman"/>
          <w:szCs w:val="28"/>
          <w:lang w:val="uk-UA"/>
        </w:rPr>
        <w:t>п</w:t>
      </w:r>
      <w:r w:rsidR="00CA0B53" w:rsidRPr="00233747">
        <w:rPr>
          <w:rFonts w:cs="Times New Roman"/>
          <w:szCs w:val="28"/>
          <w:lang w:val="uk-UA"/>
        </w:rPr>
        <w:t xml:space="preserve">ідприємство здійснює зовнішньоекономічну діяльність та експортувало </w:t>
      </w:r>
      <w:r w:rsidR="00442BC2">
        <w:rPr>
          <w:rFonts w:cs="Times New Roman"/>
          <w:szCs w:val="28"/>
          <w:lang w:val="uk-UA"/>
        </w:rPr>
        <w:br/>
      </w:r>
      <w:r w:rsidR="00CA0B53" w:rsidRPr="00233747">
        <w:rPr>
          <w:rFonts w:cs="Times New Roman"/>
          <w:szCs w:val="28"/>
          <w:lang w:val="uk-UA"/>
        </w:rPr>
        <w:t>20</w:t>
      </w:r>
      <w:r w:rsidR="00E351CE" w:rsidRPr="00233747">
        <w:rPr>
          <w:rFonts w:cs="Times New Roman"/>
          <w:szCs w:val="28"/>
          <w:lang w:val="uk-UA"/>
        </w:rPr>
        <w:t xml:space="preserve"> відсотків</w:t>
      </w:r>
      <w:r w:rsidR="00CA0B53" w:rsidRPr="00233747">
        <w:rPr>
          <w:rFonts w:cs="Times New Roman"/>
          <w:szCs w:val="28"/>
          <w:lang w:val="uk-UA"/>
        </w:rPr>
        <w:t xml:space="preserve"> або більше продукції, яка була вироблена</w:t>
      </w:r>
      <w:r w:rsidR="0035269C">
        <w:rPr>
          <w:rFonts w:cs="Times New Roman"/>
          <w:szCs w:val="28"/>
          <w:lang w:val="uk-UA"/>
        </w:rPr>
        <w:t>,</w:t>
      </w:r>
      <w:r w:rsidR="00CA0B53" w:rsidRPr="00233747">
        <w:rPr>
          <w:rFonts w:cs="Times New Roman"/>
          <w:szCs w:val="28"/>
          <w:lang w:val="uk-UA"/>
        </w:rPr>
        <w:t xml:space="preserve"> або піддана достатній переробці чи обробці підприємством за попередній рік, що підтверджується копією податкової звітності</w:t>
      </w:r>
      <w:r w:rsidRPr="00233747">
        <w:rPr>
          <w:rFonts w:cs="Times New Roman"/>
          <w:szCs w:val="28"/>
          <w:lang w:val="uk-UA"/>
        </w:rPr>
        <w:t>;</w:t>
      </w:r>
    </w:p>
    <w:p w14:paraId="52842D95" w14:textId="438E452F" w:rsidR="00F367E8" w:rsidRDefault="006445D3" w:rsidP="00FD0A75">
      <w:pPr>
        <w:widowControl w:val="0"/>
        <w:ind w:firstLine="567"/>
        <w:rPr>
          <w:szCs w:val="28"/>
          <w:lang w:val="uk-UA"/>
        </w:rPr>
      </w:pPr>
      <w:r w:rsidRPr="0067613F">
        <w:rPr>
          <w:szCs w:val="28"/>
          <w:lang w:val="uk-UA"/>
        </w:rPr>
        <w:t>підприємство, установа, організація, що є єдиним надавачем на території області послуг для суб’єктів господарювання, що підтверджується чинними нормативно-правовими актами органів влади чи рішенням органу місцевого самоврядування;</w:t>
      </w:r>
    </w:p>
    <w:p w14:paraId="398BC9A5" w14:textId="6273FE3F" w:rsidR="00E41922" w:rsidRDefault="00E41922" w:rsidP="007535FE">
      <w:pPr>
        <w:keepNext/>
        <w:widowControl w:val="0"/>
        <w:ind w:firstLine="567"/>
        <w:rPr>
          <w:szCs w:val="28"/>
          <w:lang w:val="uk-UA"/>
        </w:rPr>
      </w:pPr>
      <w:r w:rsidRPr="00E41922">
        <w:rPr>
          <w:szCs w:val="28"/>
          <w:lang w:val="uk-UA"/>
        </w:rPr>
        <w:t xml:space="preserve">комунальне підприємство, яке на постійній основі залучається для проведення аварійно-відновлювальних робіт на об’єктах, що зазнали пошкоджень внаслідок збройної агресії </w:t>
      </w:r>
      <w:r w:rsidR="0035269C">
        <w:rPr>
          <w:szCs w:val="28"/>
          <w:lang w:val="uk-UA"/>
        </w:rPr>
        <w:t>р</w:t>
      </w:r>
      <w:r w:rsidRPr="00E41922">
        <w:rPr>
          <w:szCs w:val="28"/>
          <w:lang w:val="uk-UA"/>
        </w:rPr>
        <w:t xml:space="preserve">осійської </w:t>
      </w:r>
      <w:r w:rsidR="0035269C">
        <w:rPr>
          <w:szCs w:val="28"/>
          <w:lang w:val="uk-UA"/>
        </w:rPr>
        <w:t>ф</w:t>
      </w:r>
      <w:r w:rsidRPr="00E41922">
        <w:rPr>
          <w:szCs w:val="28"/>
          <w:lang w:val="uk-UA"/>
        </w:rPr>
        <w:t>едерації, що підтверджується довідкою виконавчого комітету відповідної місцевої ради;</w:t>
      </w:r>
    </w:p>
    <w:p w14:paraId="07593E78" w14:textId="36B98B4A" w:rsidR="003B7868" w:rsidRDefault="003B7868" w:rsidP="007535FE">
      <w:pPr>
        <w:keepNext/>
        <w:widowControl w:val="0"/>
        <w:ind w:firstLine="567"/>
        <w:rPr>
          <w:szCs w:val="28"/>
          <w:lang w:val="uk-UA"/>
        </w:rPr>
      </w:pPr>
      <w:r w:rsidRPr="003B7868">
        <w:rPr>
          <w:szCs w:val="28"/>
          <w:lang w:val="uk-UA"/>
        </w:rPr>
        <w:t xml:space="preserve">підприємство на постійній основі надає виробничі послуги або виробляє/постачає матеріально-технічну продукцію, яка забезпечує безперебійне функціонування суб’єктів господарювання, що є важливими для забезпечення життєдіяльності територіальних громад області (підприємства </w:t>
      </w:r>
      <w:proofErr w:type="spellStart"/>
      <w:r w:rsidRPr="003B7868">
        <w:rPr>
          <w:szCs w:val="28"/>
          <w:lang w:val="uk-UA"/>
        </w:rPr>
        <w:t>електро</w:t>
      </w:r>
      <w:proofErr w:type="spellEnd"/>
      <w:r w:rsidRPr="003B7868">
        <w:rPr>
          <w:szCs w:val="28"/>
          <w:lang w:val="uk-UA"/>
        </w:rPr>
        <w:t xml:space="preserve">-, тепло-, водопостачання та водовідведення, територіальні підрозділи правоохоронних органів, медичні, освітні заклади, заклади соціальної сфери, органи влади тощо), що підтверджується </w:t>
      </w:r>
      <w:r w:rsidR="00B97AA3">
        <w:rPr>
          <w:szCs w:val="28"/>
          <w:lang w:val="uk-UA"/>
        </w:rPr>
        <w:t xml:space="preserve">завіреними </w:t>
      </w:r>
      <w:r w:rsidRPr="003B7868">
        <w:rPr>
          <w:szCs w:val="28"/>
          <w:lang w:val="uk-UA"/>
        </w:rPr>
        <w:t>копіями укладених договорів (не менше 5</w:t>
      </w:r>
      <w:r w:rsidR="0035269C">
        <w:rPr>
          <w:szCs w:val="28"/>
          <w:lang w:val="uk-UA"/>
        </w:rPr>
        <w:t>-ти</w:t>
      </w:r>
      <w:r w:rsidRPr="003B7868">
        <w:rPr>
          <w:szCs w:val="28"/>
          <w:lang w:val="uk-UA"/>
        </w:rPr>
        <w:t xml:space="preserve">), або наявність документального підтвердження виконання робіт (у тому числі підрядних), необхідних для функціонування чи відновлення пошкоджених/зруйнованих об’єктів, що підтверджується </w:t>
      </w:r>
      <w:r w:rsidR="00665C74">
        <w:rPr>
          <w:szCs w:val="28"/>
          <w:lang w:val="uk-UA"/>
        </w:rPr>
        <w:t xml:space="preserve">завіреними </w:t>
      </w:r>
      <w:r w:rsidRPr="003B7868">
        <w:rPr>
          <w:szCs w:val="28"/>
          <w:lang w:val="uk-UA"/>
        </w:rPr>
        <w:t>копіями договорів (не менше 5</w:t>
      </w:r>
      <w:r w:rsidR="0035269C">
        <w:rPr>
          <w:szCs w:val="28"/>
          <w:lang w:val="uk-UA"/>
        </w:rPr>
        <w:t>-ти</w:t>
      </w:r>
      <w:r w:rsidRPr="003B7868">
        <w:rPr>
          <w:szCs w:val="28"/>
          <w:lang w:val="uk-UA"/>
        </w:rPr>
        <w:t>), укладених з територіальними підрозділами правоохоронних органів, медичними, освітніми закладами, закладами соціальної сфери, органами влади тощо станом на поточний рік, або наявність 50</w:t>
      </w:r>
      <w:r w:rsidR="0035269C">
        <w:rPr>
          <w:szCs w:val="28"/>
          <w:lang w:val="uk-UA"/>
        </w:rPr>
        <w:t>-ти</w:t>
      </w:r>
      <w:r w:rsidRPr="003B7868">
        <w:rPr>
          <w:szCs w:val="28"/>
          <w:lang w:val="uk-UA"/>
        </w:rPr>
        <w:t xml:space="preserve"> та більше чинних договорів з юридичними особами за напрямками діяльності суб’єкта господарювання, що підтверджується </w:t>
      </w:r>
      <w:r w:rsidR="007B2F5F">
        <w:rPr>
          <w:szCs w:val="28"/>
          <w:lang w:val="uk-UA"/>
        </w:rPr>
        <w:t xml:space="preserve">завіреними </w:t>
      </w:r>
      <w:r w:rsidRPr="003B7868">
        <w:rPr>
          <w:szCs w:val="28"/>
          <w:lang w:val="uk-UA"/>
        </w:rPr>
        <w:t>копіями укладених договорів;</w:t>
      </w:r>
    </w:p>
    <w:p w14:paraId="71436212" w14:textId="535A6494" w:rsidR="006445D3" w:rsidRPr="00E84B8E" w:rsidRDefault="006C781A" w:rsidP="005D6011">
      <w:pPr>
        <w:widowControl w:val="0"/>
        <w:ind w:firstLine="567"/>
        <w:rPr>
          <w:szCs w:val="28"/>
          <w:lang w:val="uk-UA"/>
        </w:rPr>
      </w:pPr>
      <w:r w:rsidRPr="00E84B8E">
        <w:rPr>
          <w:szCs w:val="28"/>
          <w:lang w:val="uk-UA"/>
        </w:rPr>
        <w:t>наявність листа-обґрунтування районної державної адміністрації (районної військової адміністрації), на території юрисдикції якої розташовано підприємство, щодо критичної необхідності продукції (послуг), які</w:t>
      </w:r>
      <w:r w:rsidR="007535FE">
        <w:rPr>
          <w:szCs w:val="28"/>
          <w:lang w:val="uk-UA"/>
        </w:rPr>
        <w:t xml:space="preserve"> </w:t>
      </w:r>
      <w:r w:rsidRPr="00E84B8E">
        <w:rPr>
          <w:szCs w:val="28"/>
          <w:lang w:val="uk-UA"/>
        </w:rPr>
        <w:t>виробляються (надаються) суб’єктом звернення, для територіальної громади.</w:t>
      </w:r>
    </w:p>
    <w:p w14:paraId="1AE20A45" w14:textId="2DBA1502" w:rsidR="00681941" w:rsidRPr="00130810" w:rsidRDefault="00600338" w:rsidP="007535FE">
      <w:pPr>
        <w:keepNext/>
        <w:widowControl w:val="0"/>
        <w:ind w:firstLine="567"/>
        <w:rPr>
          <w:rFonts w:cs="Times New Roman"/>
          <w:szCs w:val="28"/>
          <w:lang w:val="uk-UA"/>
        </w:rPr>
      </w:pPr>
      <w:r w:rsidRPr="00130810">
        <w:rPr>
          <w:rFonts w:cs="Times New Roman"/>
          <w:szCs w:val="28"/>
          <w:lang w:val="uk-UA"/>
        </w:rPr>
        <w:lastRenderedPageBreak/>
        <w:t>2. З</w:t>
      </w:r>
      <w:r w:rsidR="001B3518">
        <w:rPr>
          <w:rFonts w:cs="Times New Roman"/>
          <w:szCs w:val="28"/>
          <w:lang w:val="uk-UA"/>
        </w:rPr>
        <w:t>агально</w:t>
      </w:r>
      <w:r w:rsidR="009A6EFC" w:rsidRPr="00130810">
        <w:rPr>
          <w:rFonts w:cs="Times New Roman"/>
          <w:szCs w:val="28"/>
          <w:lang w:val="uk-UA"/>
        </w:rPr>
        <w:t>обов</w:t>
      </w:r>
      <w:r w:rsidR="000A28F0" w:rsidRPr="00130810">
        <w:rPr>
          <w:rFonts w:cs="Times New Roman"/>
          <w:szCs w:val="28"/>
          <w:lang w:val="uk-UA"/>
        </w:rPr>
        <w:t>’</w:t>
      </w:r>
      <w:r w:rsidR="009A6EFC" w:rsidRPr="00130810">
        <w:rPr>
          <w:rFonts w:cs="Times New Roman"/>
          <w:szCs w:val="28"/>
          <w:lang w:val="uk-UA"/>
        </w:rPr>
        <w:t>язков</w:t>
      </w:r>
      <w:r w:rsidR="00681941" w:rsidRPr="00130810">
        <w:rPr>
          <w:rFonts w:cs="Times New Roman"/>
          <w:szCs w:val="28"/>
          <w:lang w:val="uk-UA"/>
        </w:rPr>
        <w:t>і</w:t>
      </w:r>
      <w:r w:rsidR="009A6EFC" w:rsidRPr="00130810">
        <w:rPr>
          <w:rFonts w:cs="Times New Roman"/>
          <w:szCs w:val="28"/>
          <w:lang w:val="uk-UA"/>
        </w:rPr>
        <w:t xml:space="preserve"> </w:t>
      </w:r>
      <w:r w:rsidR="0043572C" w:rsidRPr="00130810">
        <w:rPr>
          <w:rFonts w:cs="Times New Roman"/>
          <w:szCs w:val="28"/>
          <w:lang w:val="uk-UA"/>
        </w:rPr>
        <w:t>умов</w:t>
      </w:r>
      <w:r w:rsidR="00681941" w:rsidRPr="00130810">
        <w:rPr>
          <w:rFonts w:cs="Times New Roman"/>
          <w:szCs w:val="28"/>
          <w:lang w:val="uk-UA"/>
        </w:rPr>
        <w:t>и</w:t>
      </w:r>
      <w:r w:rsidR="0043572C" w:rsidRPr="00130810">
        <w:rPr>
          <w:rFonts w:cs="Times New Roman"/>
          <w:szCs w:val="28"/>
          <w:lang w:val="uk-UA"/>
        </w:rPr>
        <w:t xml:space="preserve"> </w:t>
      </w:r>
      <w:r w:rsidR="00F9399E" w:rsidRPr="00130810">
        <w:rPr>
          <w:lang w:val="uk-UA"/>
        </w:rPr>
        <w:t>визначення підприємства таким, що має важливе значення</w:t>
      </w:r>
      <w:r w:rsidR="00F9399E" w:rsidRPr="00130810">
        <w:rPr>
          <w:rFonts w:cs="Times New Roman"/>
          <w:szCs w:val="28"/>
          <w:lang w:val="uk-UA"/>
        </w:rPr>
        <w:t xml:space="preserve"> </w:t>
      </w:r>
      <w:r w:rsidR="008059A6" w:rsidRPr="00130810">
        <w:rPr>
          <w:rFonts w:cs="Times New Roman"/>
          <w:color w:val="000000"/>
          <w:szCs w:val="28"/>
          <w:lang w:val="uk-UA" w:eastAsia="ru-RU"/>
        </w:rPr>
        <w:t xml:space="preserve">для </w:t>
      </w:r>
      <w:r w:rsidR="008059A6" w:rsidRPr="00130810">
        <w:rPr>
          <w:rFonts w:cs="Times New Roman"/>
          <w:iCs/>
          <w:szCs w:val="28"/>
          <w:lang w:val="uk-UA" w:eastAsia="ru-RU"/>
        </w:rPr>
        <w:t xml:space="preserve">задоволення потреб територіальної громади </w:t>
      </w:r>
      <w:r w:rsidR="008059A6" w:rsidRPr="00130810">
        <w:rPr>
          <w:rFonts w:cs="Times New Roman"/>
          <w:color w:val="000000"/>
          <w:szCs w:val="28"/>
          <w:lang w:val="uk-UA" w:eastAsia="ru-RU"/>
        </w:rPr>
        <w:t>в особлив</w:t>
      </w:r>
      <w:r w:rsidR="00681941" w:rsidRPr="00130810">
        <w:rPr>
          <w:rFonts w:cs="Times New Roman"/>
          <w:color w:val="000000"/>
          <w:szCs w:val="28"/>
          <w:lang w:val="uk-UA" w:eastAsia="ru-RU"/>
        </w:rPr>
        <w:t>ий період у Запорізькій області</w:t>
      </w:r>
      <w:r w:rsidR="00681941" w:rsidRPr="00130810">
        <w:rPr>
          <w:rFonts w:cs="Times New Roman"/>
          <w:szCs w:val="28"/>
          <w:lang w:val="uk-UA"/>
        </w:rPr>
        <w:t>:</w:t>
      </w:r>
    </w:p>
    <w:p w14:paraId="6CB0B741" w14:textId="77777777" w:rsidR="00681941" w:rsidRPr="00130810" w:rsidRDefault="00681941" w:rsidP="007535FE">
      <w:pPr>
        <w:keepNext/>
        <w:widowControl w:val="0"/>
        <w:ind w:firstLine="567"/>
        <w:rPr>
          <w:rFonts w:cs="Times New Roman"/>
          <w:szCs w:val="28"/>
          <w:lang w:val="uk-UA"/>
        </w:rPr>
      </w:pPr>
      <w:r w:rsidRPr="00E84B8E">
        <w:rPr>
          <w:rFonts w:cs="Times New Roman"/>
          <w:szCs w:val="28"/>
          <w:lang w:val="uk-UA"/>
        </w:rPr>
        <w:t>1)</w:t>
      </w:r>
      <w:r w:rsidRPr="00E84B8E">
        <w:rPr>
          <w:lang w:val="uk-UA"/>
        </w:rPr>
        <w:t xml:space="preserve"> </w:t>
      </w:r>
      <w:r w:rsidRPr="00E84B8E">
        <w:rPr>
          <w:rFonts w:cs="Times New Roman"/>
          <w:szCs w:val="28"/>
          <w:lang w:val="uk-UA"/>
        </w:rPr>
        <w:t>підприємство здійснює свою діяльність на території Запорізької області та зареєстровано в Запорізькій області, що підтверджується відповідними документами;</w:t>
      </w:r>
    </w:p>
    <w:p w14:paraId="4B5E377E" w14:textId="7B30DD14" w:rsidR="00903EB8" w:rsidRDefault="00903EB8" w:rsidP="007535FE">
      <w:pPr>
        <w:keepNext/>
        <w:widowControl w:val="0"/>
        <w:ind w:firstLine="567"/>
        <w:rPr>
          <w:rFonts w:cs="Times New Roman"/>
          <w:color w:val="000000"/>
          <w:szCs w:val="28"/>
          <w:lang w:val="uk-UA" w:eastAsia="ru-RU"/>
        </w:rPr>
      </w:pPr>
      <w:r>
        <w:rPr>
          <w:rFonts w:cs="Times New Roman"/>
          <w:color w:val="000000"/>
          <w:szCs w:val="28"/>
          <w:lang w:val="uk-UA" w:eastAsia="ru-RU"/>
        </w:rPr>
        <w:t>2</w:t>
      </w:r>
      <w:r w:rsidRPr="00530C96">
        <w:rPr>
          <w:rFonts w:cs="Times New Roman"/>
          <w:color w:val="000000"/>
          <w:szCs w:val="28"/>
          <w:lang w:val="uk-UA" w:eastAsia="ru-RU"/>
        </w:rPr>
        <w:t>) відповідність</w:t>
      </w:r>
      <w:r>
        <w:rPr>
          <w:rFonts w:cs="Times New Roman"/>
          <w:color w:val="000000"/>
          <w:szCs w:val="28"/>
          <w:lang w:val="uk-UA" w:eastAsia="ru-RU"/>
        </w:rPr>
        <w:t xml:space="preserve"> </w:t>
      </w:r>
      <w:r w:rsidRPr="00530C96">
        <w:rPr>
          <w:rFonts w:cs="Times New Roman"/>
          <w:color w:val="000000"/>
          <w:szCs w:val="28"/>
          <w:lang w:val="uk-UA" w:eastAsia="ru-RU"/>
        </w:rPr>
        <w:t>достатній кількості критеріїв, затверджених цим розпорядженням для відповідної галузі</w:t>
      </w:r>
      <w:r w:rsidR="001F59EA">
        <w:rPr>
          <w:rFonts w:cs="Times New Roman"/>
          <w:color w:val="000000"/>
          <w:szCs w:val="28"/>
          <w:lang w:val="uk-UA" w:eastAsia="ru-RU"/>
        </w:rPr>
        <w:t xml:space="preserve"> (сфері)</w:t>
      </w:r>
      <w:r>
        <w:rPr>
          <w:rFonts w:cs="Times New Roman"/>
          <w:color w:val="000000"/>
          <w:szCs w:val="28"/>
          <w:lang w:val="uk-UA" w:eastAsia="ru-RU"/>
        </w:rPr>
        <w:t>;</w:t>
      </w:r>
    </w:p>
    <w:p w14:paraId="0EF9952E" w14:textId="15315C9C" w:rsidR="00027828" w:rsidRDefault="00903EB8" w:rsidP="00DB1293">
      <w:pPr>
        <w:widowControl w:val="0"/>
        <w:ind w:firstLine="567"/>
        <w:rPr>
          <w:rFonts w:cs="Times New Roman"/>
          <w:szCs w:val="28"/>
          <w:lang w:val="uk-UA"/>
        </w:rPr>
      </w:pPr>
      <w:r>
        <w:rPr>
          <w:rFonts w:cs="Times New Roman"/>
          <w:szCs w:val="28"/>
          <w:lang w:val="uk-UA"/>
        </w:rPr>
        <w:t>3</w:t>
      </w:r>
      <w:r w:rsidR="00681941" w:rsidRPr="00130810">
        <w:rPr>
          <w:rFonts w:cs="Times New Roman"/>
          <w:szCs w:val="28"/>
          <w:lang w:val="uk-UA"/>
        </w:rPr>
        <w:t xml:space="preserve">) </w:t>
      </w:r>
      <w:r w:rsidR="00A047D8" w:rsidRPr="00130810">
        <w:rPr>
          <w:rFonts w:cs="Times New Roman"/>
          <w:szCs w:val="28"/>
          <w:lang w:val="uk-UA"/>
        </w:rPr>
        <w:t>відсутність</w:t>
      </w:r>
      <w:r w:rsidR="0043572C" w:rsidRPr="00130810">
        <w:rPr>
          <w:rFonts w:cs="Times New Roman"/>
          <w:szCs w:val="28"/>
          <w:lang w:val="uk-UA"/>
        </w:rPr>
        <w:t xml:space="preserve"> </w:t>
      </w:r>
      <w:r w:rsidR="00A047D8" w:rsidRPr="00130810">
        <w:rPr>
          <w:rFonts w:cs="Times New Roman"/>
          <w:szCs w:val="28"/>
          <w:lang w:val="uk-UA"/>
        </w:rPr>
        <w:t xml:space="preserve">у </w:t>
      </w:r>
      <w:r w:rsidR="00A047D8" w:rsidRPr="00EF72BB">
        <w:rPr>
          <w:rFonts w:cs="Times New Roman"/>
          <w:szCs w:val="28"/>
          <w:lang w:val="uk-UA"/>
        </w:rPr>
        <w:t>складі засновників</w:t>
      </w:r>
      <w:r w:rsidR="00C11F47" w:rsidRPr="00EF72BB">
        <w:rPr>
          <w:rFonts w:cs="Times New Roman"/>
          <w:szCs w:val="28"/>
          <w:lang w:val="uk-UA"/>
        </w:rPr>
        <w:t xml:space="preserve">, </w:t>
      </w:r>
      <w:r w:rsidR="00A047D8" w:rsidRPr="00EF72BB">
        <w:rPr>
          <w:rFonts w:cs="Times New Roman"/>
          <w:szCs w:val="28"/>
          <w:lang w:val="uk-UA"/>
        </w:rPr>
        <w:t>співзасновників</w:t>
      </w:r>
      <w:r w:rsidR="00C11F47" w:rsidRPr="00EF72BB">
        <w:rPr>
          <w:rFonts w:cs="Times New Roman"/>
          <w:szCs w:val="28"/>
          <w:lang w:val="uk-UA"/>
        </w:rPr>
        <w:t xml:space="preserve"> та кінцевих </w:t>
      </w:r>
      <w:proofErr w:type="spellStart"/>
      <w:r w:rsidR="00C11F47" w:rsidRPr="00EF72BB">
        <w:rPr>
          <w:rFonts w:cs="Times New Roman"/>
          <w:szCs w:val="28"/>
          <w:lang w:val="uk-UA"/>
        </w:rPr>
        <w:t>бенефіціарів</w:t>
      </w:r>
      <w:proofErr w:type="spellEnd"/>
      <w:r w:rsidR="00C11F47" w:rsidRPr="00EF72BB">
        <w:rPr>
          <w:rFonts w:cs="Times New Roman"/>
          <w:szCs w:val="28"/>
          <w:lang w:val="uk-UA"/>
        </w:rPr>
        <w:t xml:space="preserve"> </w:t>
      </w:r>
      <w:r w:rsidR="0043572C" w:rsidRPr="00EF72BB">
        <w:rPr>
          <w:rFonts w:cs="Times New Roman"/>
          <w:szCs w:val="28"/>
          <w:lang w:val="uk-UA"/>
        </w:rPr>
        <w:t>підприємств</w:t>
      </w:r>
      <w:r w:rsidR="00F9399E" w:rsidRPr="00EF72BB">
        <w:rPr>
          <w:rFonts w:cs="Times New Roman"/>
          <w:szCs w:val="28"/>
          <w:lang w:val="uk-UA"/>
        </w:rPr>
        <w:t>а</w:t>
      </w:r>
      <w:r w:rsidR="0043572C" w:rsidRPr="00EF72BB">
        <w:rPr>
          <w:rFonts w:cs="Times New Roman"/>
          <w:szCs w:val="28"/>
          <w:lang w:val="uk-UA"/>
        </w:rPr>
        <w:t xml:space="preserve"> резидентів </w:t>
      </w:r>
      <w:r w:rsidR="00967287">
        <w:rPr>
          <w:rFonts w:cs="Times New Roman"/>
          <w:szCs w:val="28"/>
          <w:lang w:val="uk-UA"/>
        </w:rPr>
        <w:t>р</w:t>
      </w:r>
      <w:r w:rsidR="00F9399E" w:rsidRPr="00EF72BB">
        <w:rPr>
          <w:rFonts w:cs="Times New Roman"/>
          <w:szCs w:val="28"/>
          <w:lang w:val="uk-UA"/>
        </w:rPr>
        <w:t xml:space="preserve">осійської </w:t>
      </w:r>
      <w:r w:rsidR="00967287">
        <w:rPr>
          <w:rFonts w:cs="Times New Roman"/>
          <w:szCs w:val="28"/>
          <w:lang w:val="uk-UA"/>
        </w:rPr>
        <w:t>ф</w:t>
      </w:r>
      <w:r w:rsidR="00F9399E" w:rsidRPr="00EF72BB">
        <w:rPr>
          <w:rFonts w:cs="Times New Roman"/>
          <w:szCs w:val="28"/>
          <w:lang w:val="uk-UA"/>
        </w:rPr>
        <w:t xml:space="preserve">едерації або </w:t>
      </w:r>
      <w:r w:rsidR="00967287">
        <w:rPr>
          <w:rFonts w:cs="Times New Roman"/>
          <w:szCs w:val="28"/>
          <w:lang w:val="uk-UA"/>
        </w:rPr>
        <w:t>р</w:t>
      </w:r>
      <w:r w:rsidR="0043572C" w:rsidRPr="00EF72BB">
        <w:rPr>
          <w:rFonts w:cs="Times New Roman"/>
          <w:szCs w:val="28"/>
          <w:lang w:val="uk-UA"/>
        </w:rPr>
        <w:t xml:space="preserve">еспубліки </w:t>
      </w:r>
      <w:r w:rsidR="00967287">
        <w:rPr>
          <w:rFonts w:cs="Times New Roman"/>
          <w:szCs w:val="28"/>
          <w:lang w:val="uk-UA"/>
        </w:rPr>
        <w:t>б</w:t>
      </w:r>
      <w:r w:rsidR="0043572C" w:rsidRPr="00EF72BB">
        <w:rPr>
          <w:rFonts w:cs="Times New Roman"/>
          <w:szCs w:val="28"/>
          <w:lang w:val="uk-UA"/>
        </w:rPr>
        <w:t>ілорусь</w:t>
      </w:r>
      <w:r w:rsidRPr="00EF72BB">
        <w:rPr>
          <w:rFonts w:cs="Times New Roman"/>
          <w:szCs w:val="28"/>
          <w:lang w:val="uk-UA"/>
        </w:rPr>
        <w:t>.</w:t>
      </w:r>
    </w:p>
    <w:p w14:paraId="17DCC195" w14:textId="77777777" w:rsidR="00027828" w:rsidRDefault="00027828" w:rsidP="007535FE">
      <w:pPr>
        <w:keepNext/>
        <w:widowControl w:val="0"/>
        <w:rPr>
          <w:rFonts w:cs="Times New Roman"/>
          <w:szCs w:val="28"/>
          <w:lang w:val="uk-UA"/>
        </w:rPr>
      </w:pPr>
    </w:p>
    <w:p w14:paraId="030AD869" w14:textId="77777777" w:rsidR="00451523" w:rsidRDefault="00451523" w:rsidP="007535FE">
      <w:pPr>
        <w:keepNext/>
        <w:widowControl w:val="0"/>
        <w:rPr>
          <w:rFonts w:cs="Times New Roman"/>
          <w:szCs w:val="28"/>
          <w:lang w:val="uk-UA"/>
        </w:rPr>
      </w:pPr>
    </w:p>
    <w:p w14:paraId="521CDEEE" w14:textId="77777777" w:rsidR="00451523" w:rsidRDefault="00451523" w:rsidP="007535FE">
      <w:pPr>
        <w:keepNext/>
        <w:widowControl w:val="0"/>
        <w:rPr>
          <w:rFonts w:cs="Times New Roman"/>
          <w:szCs w:val="28"/>
          <w:lang w:val="uk-UA"/>
        </w:rPr>
      </w:pPr>
    </w:p>
    <w:p w14:paraId="38A11F70" w14:textId="77777777" w:rsidR="00451523" w:rsidRDefault="00451523" w:rsidP="007535FE">
      <w:pPr>
        <w:keepNext/>
        <w:widowControl w:val="0"/>
        <w:rPr>
          <w:rFonts w:cs="Times New Roman"/>
          <w:szCs w:val="28"/>
          <w:lang w:val="uk-UA"/>
        </w:rPr>
      </w:pPr>
    </w:p>
    <w:p w14:paraId="183FE767" w14:textId="77777777" w:rsidR="00451523" w:rsidRDefault="00451523" w:rsidP="007535FE">
      <w:pPr>
        <w:keepNext/>
        <w:widowControl w:val="0"/>
        <w:rPr>
          <w:rFonts w:cs="Times New Roman"/>
          <w:szCs w:val="28"/>
          <w:lang w:val="uk-UA"/>
        </w:rPr>
      </w:pPr>
    </w:p>
    <w:p w14:paraId="669D1A7B" w14:textId="77777777" w:rsidR="00451523" w:rsidRDefault="00451523" w:rsidP="007535FE">
      <w:pPr>
        <w:keepNext/>
        <w:widowControl w:val="0"/>
        <w:rPr>
          <w:rFonts w:cs="Times New Roman"/>
          <w:szCs w:val="28"/>
          <w:lang w:val="uk-UA"/>
        </w:rPr>
      </w:pPr>
    </w:p>
    <w:p w14:paraId="0EA1DF2F" w14:textId="540CAB61" w:rsidR="00B71994" w:rsidRDefault="00600338" w:rsidP="007535FE">
      <w:pPr>
        <w:keepNext/>
        <w:widowControl w:val="0"/>
        <w:rPr>
          <w:rFonts w:cs="Times New Roman"/>
          <w:szCs w:val="28"/>
          <w:lang w:val="uk-UA"/>
        </w:rPr>
      </w:pPr>
      <w:r>
        <w:rPr>
          <w:rFonts w:cs="Times New Roman"/>
          <w:szCs w:val="28"/>
          <w:lang w:val="uk-UA"/>
        </w:rPr>
        <w:t>В.о.</w:t>
      </w:r>
      <w:r w:rsidR="00C11E4C" w:rsidRPr="005C298F">
        <w:rPr>
          <w:rFonts w:cs="Times New Roman"/>
          <w:szCs w:val="28"/>
          <w:lang w:val="uk-UA"/>
        </w:rPr>
        <w:t xml:space="preserve"> директора </w:t>
      </w:r>
    </w:p>
    <w:p w14:paraId="72FBD0D5" w14:textId="77777777" w:rsidR="00B71994" w:rsidRDefault="00C11E4C" w:rsidP="007535FE">
      <w:pPr>
        <w:keepNext/>
        <w:widowControl w:val="0"/>
        <w:rPr>
          <w:rFonts w:cs="Times New Roman"/>
          <w:szCs w:val="28"/>
          <w:lang w:val="uk-UA"/>
        </w:rPr>
      </w:pPr>
      <w:r w:rsidRPr="005C298F">
        <w:rPr>
          <w:rFonts w:cs="Times New Roman"/>
          <w:szCs w:val="28"/>
          <w:lang w:val="uk-UA"/>
        </w:rPr>
        <w:t xml:space="preserve">Департаменту економічного розвитку </w:t>
      </w:r>
    </w:p>
    <w:p w14:paraId="41877583" w14:textId="77777777" w:rsidR="00B71994" w:rsidRDefault="00C11E4C" w:rsidP="007535FE">
      <w:pPr>
        <w:keepNext/>
        <w:widowControl w:val="0"/>
        <w:rPr>
          <w:rFonts w:cs="Times New Roman"/>
          <w:szCs w:val="28"/>
          <w:lang w:val="uk-UA"/>
        </w:rPr>
      </w:pPr>
      <w:r w:rsidRPr="005C298F">
        <w:rPr>
          <w:rFonts w:cs="Times New Roman"/>
          <w:szCs w:val="28"/>
          <w:lang w:val="uk-UA"/>
        </w:rPr>
        <w:t>і торгівлі</w:t>
      </w:r>
      <w:r w:rsidR="00B71994">
        <w:rPr>
          <w:rFonts w:cs="Times New Roman"/>
          <w:szCs w:val="28"/>
          <w:lang w:val="uk-UA"/>
        </w:rPr>
        <w:t xml:space="preserve"> </w:t>
      </w:r>
      <w:r w:rsidR="00600338">
        <w:rPr>
          <w:rFonts w:cs="Times New Roman"/>
          <w:szCs w:val="28"/>
          <w:lang w:val="uk-UA"/>
        </w:rPr>
        <w:t xml:space="preserve">Запорізької обласної </w:t>
      </w:r>
    </w:p>
    <w:p w14:paraId="04B3FF6E" w14:textId="77777777" w:rsidR="00F438A6" w:rsidRPr="005C298F" w:rsidRDefault="00600338" w:rsidP="007535FE">
      <w:pPr>
        <w:keepNext/>
        <w:widowControl w:val="0"/>
        <w:rPr>
          <w:rFonts w:cs="Times New Roman"/>
          <w:szCs w:val="28"/>
          <w:lang w:val="uk-UA"/>
        </w:rPr>
      </w:pPr>
      <w:r>
        <w:rPr>
          <w:rFonts w:cs="Times New Roman"/>
          <w:szCs w:val="28"/>
          <w:lang w:val="uk-UA"/>
        </w:rPr>
        <w:t>державної адміністрації</w:t>
      </w:r>
      <w:r w:rsidR="00C11E4C" w:rsidRPr="005C298F">
        <w:rPr>
          <w:rFonts w:cs="Times New Roman"/>
          <w:szCs w:val="28"/>
          <w:lang w:val="uk-UA"/>
        </w:rPr>
        <w:t xml:space="preserve"> </w:t>
      </w:r>
      <w:r w:rsidR="00B71994">
        <w:rPr>
          <w:rFonts w:cs="Times New Roman"/>
          <w:szCs w:val="28"/>
          <w:lang w:val="uk-UA"/>
        </w:rPr>
        <w:t xml:space="preserve">                                                  </w:t>
      </w:r>
      <w:r w:rsidR="00C934F0">
        <w:rPr>
          <w:rFonts w:cs="Times New Roman"/>
          <w:szCs w:val="28"/>
          <w:lang w:val="uk-UA"/>
        </w:rPr>
        <w:t>Людмила</w:t>
      </w:r>
      <w:r w:rsidR="00C11E4C" w:rsidRPr="005C298F">
        <w:rPr>
          <w:rFonts w:cs="Times New Roman"/>
          <w:szCs w:val="28"/>
          <w:lang w:val="uk-UA"/>
        </w:rPr>
        <w:t xml:space="preserve"> </w:t>
      </w:r>
      <w:r w:rsidR="00C934F0">
        <w:rPr>
          <w:rFonts w:cs="Times New Roman"/>
          <w:szCs w:val="28"/>
          <w:lang w:val="uk-UA"/>
        </w:rPr>
        <w:t>ГРАБЧИЛЄВА</w:t>
      </w:r>
    </w:p>
    <w:sectPr w:rsidR="00F438A6" w:rsidRPr="005C298F" w:rsidSect="0041268A">
      <w:headerReference w:type="default" r:id="rId11"/>
      <w:pgSz w:w="11906" w:h="16838"/>
      <w:pgMar w:top="1134" w:right="567" w:bottom="993"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956E4" w14:textId="77777777" w:rsidR="000A1DE5" w:rsidRDefault="000A1DE5" w:rsidP="00747A4A">
      <w:r>
        <w:separator/>
      </w:r>
    </w:p>
  </w:endnote>
  <w:endnote w:type="continuationSeparator" w:id="0">
    <w:p w14:paraId="22BB4AE5" w14:textId="77777777" w:rsidR="000A1DE5" w:rsidRDefault="000A1DE5" w:rsidP="0074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D877C" w14:textId="77777777" w:rsidR="000A1DE5" w:rsidRDefault="000A1DE5" w:rsidP="00747A4A">
      <w:r>
        <w:separator/>
      </w:r>
    </w:p>
  </w:footnote>
  <w:footnote w:type="continuationSeparator" w:id="0">
    <w:p w14:paraId="33E8C5CC" w14:textId="77777777" w:rsidR="000A1DE5" w:rsidRDefault="000A1DE5" w:rsidP="00747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763061"/>
      <w:docPartObj>
        <w:docPartGallery w:val="Page Numbers (Top of Page)"/>
        <w:docPartUnique/>
      </w:docPartObj>
    </w:sdtPr>
    <w:sdtEndPr/>
    <w:sdtContent>
      <w:p w14:paraId="53A9D4F0" w14:textId="77777777" w:rsidR="00DC338F" w:rsidRPr="003512EA" w:rsidRDefault="003D6416" w:rsidP="003512EA">
        <w:pPr>
          <w:pStyle w:val="a7"/>
          <w:jc w:val="center"/>
          <w:rPr>
            <w:lang w:val="uk-UA"/>
          </w:rPr>
        </w:pPr>
        <w:r w:rsidRPr="001947CB">
          <w:rPr>
            <w:sz w:val="24"/>
            <w:szCs w:val="24"/>
          </w:rPr>
          <w:fldChar w:fldCharType="begin"/>
        </w:r>
        <w:r w:rsidR="00DC338F" w:rsidRPr="001947CB">
          <w:rPr>
            <w:sz w:val="24"/>
            <w:szCs w:val="24"/>
          </w:rPr>
          <w:instrText xml:space="preserve"> PAGE   \* MERGEFORMAT </w:instrText>
        </w:r>
        <w:r w:rsidRPr="001947CB">
          <w:rPr>
            <w:sz w:val="24"/>
            <w:szCs w:val="24"/>
          </w:rPr>
          <w:fldChar w:fldCharType="separate"/>
        </w:r>
        <w:r w:rsidR="00451523">
          <w:rPr>
            <w:noProof/>
            <w:sz w:val="24"/>
            <w:szCs w:val="24"/>
          </w:rPr>
          <w:t>12</w:t>
        </w:r>
        <w:r w:rsidRPr="001947CB">
          <w:rPr>
            <w:sz w:val="24"/>
            <w:szCs w:val="24"/>
          </w:rPr>
          <w:fldChar w:fldCharType="end"/>
        </w:r>
      </w:p>
    </w:sdtContent>
  </w:sdt>
  <w:p w14:paraId="355AD3C1" w14:textId="77777777" w:rsidR="00DC338F" w:rsidRPr="0028793E" w:rsidRDefault="00DC338F">
    <w:pPr>
      <w:pStyle w:val="a7"/>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5A"/>
    <w:rsid w:val="00001D8B"/>
    <w:rsid w:val="00003C3E"/>
    <w:rsid w:val="0000698A"/>
    <w:rsid w:val="00007CF6"/>
    <w:rsid w:val="00012B90"/>
    <w:rsid w:val="000138E3"/>
    <w:rsid w:val="00015F11"/>
    <w:rsid w:val="00016851"/>
    <w:rsid w:val="000206B0"/>
    <w:rsid w:val="0002262F"/>
    <w:rsid w:val="00024DC4"/>
    <w:rsid w:val="00025B66"/>
    <w:rsid w:val="00027828"/>
    <w:rsid w:val="00027DB9"/>
    <w:rsid w:val="00033663"/>
    <w:rsid w:val="00036B6A"/>
    <w:rsid w:val="00036B8B"/>
    <w:rsid w:val="000370D8"/>
    <w:rsid w:val="00044CA7"/>
    <w:rsid w:val="00047F00"/>
    <w:rsid w:val="00051223"/>
    <w:rsid w:val="00051382"/>
    <w:rsid w:val="00052478"/>
    <w:rsid w:val="00053C64"/>
    <w:rsid w:val="00053DA5"/>
    <w:rsid w:val="000623B5"/>
    <w:rsid w:val="0006395D"/>
    <w:rsid w:val="00070C68"/>
    <w:rsid w:val="00072CB9"/>
    <w:rsid w:val="00073B0D"/>
    <w:rsid w:val="000743FE"/>
    <w:rsid w:val="00074BEE"/>
    <w:rsid w:val="000758B8"/>
    <w:rsid w:val="000802CF"/>
    <w:rsid w:val="00081376"/>
    <w:rsid w:val="00081479"/>
    <w:rsid w:val="00082397"/>
    <w:rsid w:val="000848F3"/>
    <w:rsid w:val="0008615C"/>
    <w:rsid w:val="00087D1C"/>
    <w:rsid w:val="00087E6D"/>
    <w:rsid w:val="00090CC9"/>
    <w:rsid w:val="00095B4F"/>
    <w:rsid w:val="00095F7A"/>
    <w:rsid w:val="0009756D"/>
    <w:rsid w:val="00097C18"/>
    <w:rsid w:val="000A1DE5"/>
    <w:rsid w:val="000A28F0"/>
    <w:rsid w:val="000A2E52"/>
    <w:rsid w:val="000A34E9"/>
    <w:rsid w:val="000A5D6A"/>
    <w:rsid w:val="000B0D3C"/>
    <w:rsid w:val="000B27AB"/>
    <w:rsid w:val="000B27E2"/>
    <w:rsid w:val="000B3162"/>
    <w:rsid w:val="000C09C8"/>
    <w:rsid w:val="000C6F00"/>
    <w:rsid w:val="000C7DD9"/>
    <w:rsid w:val="000D1D2C"/>
    <w:rsid w:val="000D2102"/>
    <w:rsid w:val="000D28BD"/>
    <w:rsid w:val="000D4DC8"/>
    <w:rsid w:val="000E14E1"/>
    <w:rsid w:val="000E4360"/>
    <w:rsid w:val="000E4F99"/>
    <w:rsid w:val="000E57F4"/>
    <w:rsid w:val="000E638F"/>
    <w:rsid w:val="000E6BDC"/>
    <w:rsid w:val="000E7E70"/>
    <w:rsid w:val="000F4317"/>
    <w:rsid w:val="000F5A86"/>
    <w:rsid w:val="000F5F20"/>
    <w:rsid w:val="000F6021"/>
    <w:rsid w:val="000F684B"/>
    <w:rsid w:val="00101BE4"/>
    <w:rsid w:val="001025D1"/>
    <w:rsid w:val="00105355"/>
    <w:rsid w:val="00105908"/>
    <w:rsid w:val="00106582"/>
    <w:rsid w:val="00110678"/>
    <w:rsid w:val="00110EA2"/>
    <w:rsid w:val="001130D8"/>
    <w:rsid w:val="0011364B"/>
    <w:rsid w:val="001140BF"/>
    <w:rsid w:val="00115BAA"/>
    <w:rsid w:val="001238F6"/>
    <w:rsid w:val="0012449F"/>
    <w:rsid w:val="001254DA"/>
    <w:rsid w:val="00125B4F"/>
    <w:rsid w:val="00125BDC"/>
    <w:rsid w:val="00125C90"/>
    <w:rsid w:val="0012720C"/>
    <w:rsid w:val="00130810"/>
    <w:rsid w:val="001312DC"/>
    <w:rsid w:val="00140317"/>
    <w:rsid w:val="00143CDC"/>
    <w:rsid w:val="00146336"/>
    <w:rsid w:val="00147CAB"/>
    <w:rsid w:val="001527F4"/>
    <w:rsid w:val="00152976"/>
    <w:rsid w:val="00155BCD"/>
    <w:rsid w:val="00157878"/>
    <w:rsid w:val="00161424"/>
    <w:rsid w:val="001614FC"/>
    <w:rsid w:val="001617D3"/>
    <w:rsid w:val="001647DA"/>
    <w:rsid w:val="00164928"/>
    <w:rsid w:val="00165245"/>
    <w:rsid w:val="00166DB0"/>
    <w:rsid w:val="001724CD"/>
    <w:rsid w:val="00173B9A"/>
    <w:rsid w:val="00176748"/>
    <w:rsid w:val="00180630"/>
    <w:rsid w:val="00182B07"/>
    <w:rsid w:val="0018493E"/>
    <w:rsid w:val="001871F7"/>
    <w:rsid w:val="0019075B"/>
    <w:rsid w:val="00192C94"/>
    <w:rsid w:val="001930E8"/>
    <w:rsid w:val="001934A4"/>
    <w:rsid w:val="00193E06"/>
    <w:rsid w:val="001947CB"/>
    <w:rsid w:val="001948FB"/>
    <w:rsid w:val="0019709C"/>
    <w:rsid w:val="001A248B"/>
    <w:rsid w:val="001A37D9"/>
    <w:rsid w:val="001A4900"/>
    <w:rsid w:val="001A5AA2"/>
    <w:rsid w:val="001B1402"/>
    <w:rsid w:val="001B3518"/>
    <w:rsid w:val="001B497B"/>
    <w:rsid w:val="001B4B77"/>
    <w:rsid w:val="001B5229"/>
    <w:rsid w:val="001B5A5D"/>
    <w:rsid w:val="001B7720"/>
    <w:rsid w:val="001C0CAD"/>
    <w:rsid w:val="001C1C88"/>
    <w:rsid w:val="001C70C0"/>
    <w:rsid w:val="001C72FB"/>
    <w:rsid w:val="001C7C80"/>
    <w:rsid w:val="001D0888"/>
    <w:rsid w:val="001D2C1F"/>
    <w:rsid w:val="001D47F6"/>
    <w:rsid w:val="001D6903"/>
    <w:rsid w:val="001D6DC6"/>
    <w:rsid w:val="001E11EE"/>
    <w:rsid w:val="001E56F1"/>
    <w:rsid w:val="001F0D73"/>
    <w:rsid w:val="001F0EE4"/>
    <w:rsid w:val="001F11DD"/>
    <w:rsid w:val="001F136E"/>
    <w:rsid w:val="001F14FD"/>
    <w:rsid w:val="001F2CC9"/>
    <w:rsid w:val="001F3438"/>
    <w:rsid w:val="001F4CF3"/>
    <w:rsid w:val="001F59EA"/>
    <w:rsid w:val="002014F7"/>
    <w:rsid w:val="00201997"/>
    <w:rsid w:val="002034CE"/>
    <w:rsid w:val="00206E42"/>
    <w:rsid w:val="00210CA3"/>
    <w:rsid w:val="0021165F"/>
    <w:rsid w:val="00213928"/>
    <w:rsid w:val="0021707D"/>
    <w:rsid w:val="00217A4B"/>
    <w:rsid w:val="002217D9"/>
    <w:rsid w:val="002243A6"/>
    <w:rsid w:val="00226A23"/>
    <w:rsid w:val="0023274B"/>
    <w:rsid w:val="00233747"/>
    <w:rsid w:val="00234A0A"/>
    <w:rsid w:val="002362C1"/>
    <w:rsid w:val="002368F0"/>
    <w:rsid w:val="00241CD6"/>
    <w:rsid w:val="002423EC"/>
    <w:rsid w:val="00242D21"/>
    <w:rsid w:val="002431B6"/>
    <w:rsid w:val="00246DFF"/>
    <w:rsid w:val="0024778F"/>
    <w:rsid w:val="00251D45"/>
    <w:rsid w:val="00252087"/>
    <w:rsid w:val="002524E8"/>
    <w:rsid w:val="00252591"/>
    <w:rsid w:val="002533D7"/>
    <w:rsid w:val="0025521B"/>
    <w:rsid w:val="00255817"/>
    <w:rsid w:val="002601FC"/>
    <w:rsid w:val="002657C4"/>
    <w:rsid w:val="0026719E"/>
    <w:rsid w:val="002735BF"/>
    <w:rsid w:val="00273A69"/>
    <w:rsid w:val="002742BC"/>
    <w:rsid w:val="002750DF"/>
    <w:rsid w:val="002751D6"/>
    <w:rsid w:val="0028305D"/>
    <w:rsid w:val="00286FA6"/>
    <w:rsid w:val="002877B1"/>
    <w:rsid w:val="0028793E"/>
    <w:rsid w:val="00287BC5"/>
    <w:rsid w:val="0029004B"/>
    <w:rsid w:val="00290A3E"/>
    <w:rsid w:val="00291A56"/>
    <w:rsid w:val="00295690"/>
    <w:rsid w:val="00295E7A"/>
    <w:rsid w:val="002A073F"/>
    <w:rsid w:val="002A0839"/>
    <w:rsid w:val="002A17A5"/>
    <w:rsid w:val="002A3BD7"/>
    <w:rsid w:val="002A3F3D"/>
    <w:rsid w:val="002A477A"/>
    <w:rsid w:val="002A65BE"/>
    <w:rsid w:val="002A6A43"/>
    <w:rsid w:val="002B2118"/>
    <w:rsid w:val="002B285D"/>
    <w:rsid w:val="002B3CC4"/>
    <w:rsid w:val="002B6A00"/>
    <w:rsid w:val="002B7708"/>
    <w:rsid w:val="002C70F7"/>
    <w:rsid w:val="002C7B73"/>
    <w:rsid w:val="002D1FE9"/>
    <w:rsid w:val="002D3A69"/>
    <w:rsid w:val="002D4AFB"/>
    <w:rsid w:val="002D6A07"/>
    <w:rsid w:val="002D6C7F"/>
    <w:rsid w:val="002D7085"/>
    <w:rsid w:val="002D7F12"/>
    <w:rsid w:val="002E0850"/>
    <w:rsid w:val="002E459D"/>
    <w:rsid w:val="002E7D76"/>
    <w:rsid w:val="002F0B06"/>
    <w:rsid w:val="002F10BC"/>
    <w:rsid w:val="002F38B0"/>
    <w:rsid w:val="002F3C2D"/>
    <w:rsid w:val="002F3EEE"/>
    <w:rsid w:val="00301917"/>
    <w:rsid w:val="003117D9"/>
    <w:rsid w:val="0031347A"/>
    <w:rsid w:val="00316817"/>
    <w:rsid w:val="00316BA4"/>
    <w:rsid w:val="00320B01"/>
    <w:rsid w:val="003231F3"/>
    <w:rsid w:val="00324A1F"/>
    <w:rsid w:val="00327F5F"/>
    <w:rsid w:val="003301AE"/>
    <w:rsid w:val="00331C74"/>
    <w:rsid w:val="003335E3"/>
    <w:rsid w:val="003347C2"/>
    <w:rsid w:val="00337F20"/>
    <w:rsid w:val="00342E15"/>
    <w:rsid w:val="00342E8F"/>
    <w:rsid w:val="00342F61"/>
    <w:rsid w:val="0034613D"/>
    <w:rsid w:val="003512EA"/>
    <w:rsid w:val="0035269C"/>
    <w:rsid w:val="00352B39"/>
    <w:rsid w:val="00352B53"/>
    <w:rsid w:val="003538F5"/>
    <w:rsid w:val="00355477"/>
    <w:rsid w:val="0035670A"/>
    <w:rsid w:val="00356FE6"/>
    <w:rsid w:val="00357ADB"/>
    <w:rsid w:val="00361574"/>
    <w:rsid w:val="003616DA"/>
    <w:rsid w:val="00363701"/>
    <w:rsid w:val="00364488"/>
    <w:rsid w:val="003656DD"/>
    <w:rsid w:val="00366A0C"/>
    <w:rsid w:val="003672BB"/>
    <w:rsid w:val="00371081"/>
    <w:rsid w:val="003746B4"/>
    <w:rsid w:val="003746D6"/>
    <w:rsid w:val="00375C0A"/>
    <w:rsid w:val="00376C80"/>
    <w:rsid w:val="00376E0C"/>
    <w:rsid w:val="00383451"/>
    <w:rsid w:val="00385ECA"/>
    <w:rsid w:val="00390375"/>
    <w:rsid w:val="00390DC8"/>
    <w:rsid w:val="003928EE"/>
    <w:rsid w:val="0039362A"/>
    <w:rsid w:val="00396231"/>
    <w:rsid w:val="003A5BCE"/>
    <w:rsid w:val="003A60D0"/>
    <w:rsid w:val="003A737D"/>
    <w:rsid w:val="003B0AD2"/>
    <w:rsid w:val="003B0ED3"/>
    <w:rsid w:val="003B3D25"/>
    <w:rsid w:val="003B52E9"/>
    <w:rsid w:val="003B73C8"/>
    <w:rsid w:val="003B7868"/>
    <w:rsid w:val="003C0D98"/>
    <w:rsid w:val="003C1B18"/>
    <w:rsid w:val="003C1CF9"/>
    <w:rsid w:val="003C40DA"/>
    <w:rsid w:val="003C4154"/>
    <w:rsid w:val="003C5A31"/>
    <w:rsid w:val="003D2D56"/>
    <w:rsid w:val="003D4D42"/>
    <w:rsid w:val="003D6416"/>
    <w:rsid w:val="003D6C0A"/>
    <w:rsid w:val="003E1F7F"/>
    <w:rsid w:val="003E568E"/>
    <w:rsid w:val="003F39D1"/>
    <w:rsid w:val="003F7728"/>
    <w:rsid w:val="0040109C"/>
    <w:rsid w:val="00401B5F"/>
    <w:rsid w:val="00405D48"/>
    <w:rsid w:val="00406E90"/>
    <w:rsid w:val="0041268A"/>
    <w:rsid w:val="00413688"/>
    <w:rsid w:val="00415293"/>
    <w:rsid w:val="004154BC"/>
    <w:rsid w:val="00417821"/>
    <w:rsid w:val="00421501"/>
    <w:rsid w:val="00426B9F"/>
    <w:rsid w:val="00430F57"/>
    <w:rsid w:val="004329F4"/>
    <w:rsid w:val="0043372E"/>
    <w:rsid w:val="00434B2E"/>
    <w:rsid w:val="0043572C"/>
    <w:rsid w:val="00436F27"/>
    <w:rsid w:val="004409F0"/>
    <w:rsid w:val="00442BC2"/>
    <w:rsid w:val="004433D7"/>
    <w:rsid w:val="00444785"/>
    <w:rsid w:val="004475A3"/>
    <w:rsid w:val="00450302"/>
    <w:rsid w:val="00450A5C"/>
    <w:rsid w:val="00451523"/>
    <w:rsid w:val="00453B5B"/>
    <w:rsid w:val="00453DFE"/>
    <w:rsid w:val="00463A98"/>
    <w:rsid w:val="00463B83"/>
    <w:rsid w:val="004641E5"/>
    <w:rsid w:val="00464656"/>
    <w:rsid w:val="00465D0D"/>
    <w:rsid w:val="00467078"/>
    <w:rsid w:val="0047080B"/>
    <w:rsid w:val="00471396"/>
    <w:rsid w:val="00475277"/>
    <w:rsid w:val="004758F3"/>
    <w:rsid w:val="00475976"/>
    <w:rsid w:val="00475A49"/>
    <w:rsid w:val="00475BAA"/>
    <w:rsid w:val="00476C4C"/>
    <w:rsid w:val="00476E86"/>
    <w:rsid w:val="00477AF2"/>
    <w:rsid w:val="00477C0A"/>
    <w:rsid w:val="004828FC"/>
    <w:rsid w:val="00487BCA"/>
    <w:rsid w:val="00491104"/>
    <w:rsid w:val="00491310"/>
    <w:rsid w:val="00494AFA"/>
    <w:rsid w:val="00495026"/>
    <w:rsid w:val="00495810"/>
    <w:rsid w:val="004970A7"/>
    <w:rsid w:val="00497A10"/>
    <w:rsid w:val="004A26BB"/>
    <w:rsid w:val="004B020B"/>
    <w:rsid w:val="004B12BE"/>
    <w:rsid w:val="004B266C"/>
    <w:rsid w:val="004C4FAF"/>
    <w:rsid w:val="004C6D22"/>
    <w:rsid w:val="004D07C6"/>
    <w:rsid w:val="004D67EF"/>
    <w:rsid w:val="004D73C1"/>
    <w:rsid w:val="004D7793"/>
    <w:rsid w:val="004D7B75"/>
    <w:rsid w:val="004E0EE1"/>
    <w:rsid w:val="004E3F14"/>
    <w:rsid w:val="004F1BAC"/>
    <w:rsid w:val="004F2116"/>
    <w:rsid w:val="004F2237"/>
    <w:rsid w:val="004F3016"/>
    <w:rsid w:val="004F3880"/>
    <w:rsid w:val="004F52E9"/>
    <w:rsid w:val="004F6A5E"/>
    <w:rsid w:val="004F75F0"/>
    <w:rsid w:val="004F7D68"/>
    <w:rsid w:val="00502E56"/>
    <w:rsid w:val="005041DA"/>
    <w:rsid w:val="0050510A"/>
    <w:rsid w:val="005052FF"/>
    <w:rsid w:val="00505F38"/>
    <w:rsid w:val="00512534"/>
    <w:rsid w:val="00516951"/>
    <w:rsid w:val="00516D39"/>
    <w:rsid w:val="00516E58"/>
    <w:rsid w:val="005172F7"/>
    <w:rsid w:val="00520EDA"/>
    <w:rsid w:val="005228DF"/>
    <w:rsid w:val="00524B1A"/>
    <w:rsid w:val="00526B88"/>
    <w:rsid w:val="00527EFC"/>
    <w:rsid w:val="00530C96"/>
    <w:rsid w:val="00537A94"/>
    <w:rsid w:val="00541FB6"/>
    <w:rsid w:val="00543F66"/>
    <w:rsid w:val="0054452E"/>
    <w:rsid w:val="005447DB"/>
    <w:rsid w:val="00544DE7"/>
    <w:rsid w:val="0054508D"/>
    <w:rsid w:val="00546AD9"/>
    <w:rsid w:val="00546D7A"/>
    <w:rsid w:val="00550473"/>
    <w:rsid w:val="00550DB5"/>
    <w:rsid w:val="00550EE5"/>
    <w:rsid w:val="0055302F"/>
    <w:rsid w:val="00554AEF"/>
    <w:rsid w:val="00555D7D"/>
    <w:rsid w:val="005576F9"/>
    <w:rsid w:val="00561F39"/>
    <w:rsid w:val="00565F85"/>
    <w:rsid w:val="00566FCE"/>
    <w:rsid w:val="00570415"/>
    <w:rsid w:val="00571610"/>
    <w:rsid w:val="0057405C"/>
    <w:rsid w:val="00574586"/>
    <w:rsid w:val="005752C8"/>
    <w:rsid w:val="00575DFE"/>
    <w:rsid w:val="00577078"/>
    <w:rsid w:val="0057714D"/>
    <w:rsid w:val="00577D24"/>
    <w:rsid w:val="00580636"/>
    <w:rsid w:val="00586551"/>
    <w:rsid w:val="00587C4D"/>
    <w:rsid w:val="00590AFC"/>
    <w:rsid w:val="00592608"/>
    <w:rsid w:val="00594C47"/>
    <w:rsid w:val="0059608E"/>
    <w:rsid w:val="0059636D"/>
    <w:rsid w:val="00596EDE"/>
    <w:rsid w:val="005A0236"/>
    <w:rsid w:val="005A03EC"/>
    <w:rsid w:val="005A1E0C"/>
    <w:rsid w:val="005A3F47"/>
    <w:rsid w:val="005A587C"/>
    <w:rsid w:val="005A765E"/>
    <w:rsid w:val="005B284C"/>
    <w:rsid w:val="005B720D"/>
    <w:rsid w:val="005B7BE7"/>
    <w:rsid w:val="005C07D3"/>
    <w:rsid w:val="005C0BFB"/>
    <w:rsid w:val="005C2199"/>
    <w:rsid w:val="005C28E5"/>
    <w:rsid w:val="005C298F"/>
    <w:rsid w:val="005D6011"/>
    <w:rsid w:val="005E04CA"/>
    <w:rsid w:val="005E0731"/>
    <w:rsid w:val="005E5C72"/>
    <w:rsid w:val="005E6440"/>
    <w:rsid w:val="005E6882"/>
    <w:rsid w:val="005E7905"/>
    <w:rsid w:val="005F1075"/>
    <w:rsid w:val="005F11BB"/>
    <w:rsid w:val="005F39BF"/>
    <w:rsid w:val="005F67C7"/>
    <w:rsid w:val="005F6AB9"/>
    <w:rsid w:val="00600338"/>
    <w:rsid w:val="00603974"/>
    <w:rsid w:val="006144A4"/>
    <w:rsid w:val="00614D20"/>
    <w:rsid w:val="0061671A"/>
    <w:rsid w:val="00621727"/>
    <w:rsid w:val="00625232"/>
    <w:rsid w:val="00625C58"/>
    <w:rsid w:val="00630637"/>
    <w:rsid w:val="00630947"/>
    <w:rsid w:val="00630AE3"/>
    <w:rsid w:val="00631118"/>
    <w:rsid w:val="00631BB2"/>
    <w:rsid w:val="00631EBF"/>
    <w:rsid w:val="006350E0"/>
    <w:rsid w:val="00636FFD"/>
    <w:rsid w:val="006445D3"/>
    <w:rsid w:val="00650798"/>
    <w:rsid w:val="0065242C"/>
    <w:rsid w:val="00654D55"/>
    <w:rsid w:val="00660E7F"/>
    <w:rsid w:val="00661873"/>
    <w:rsid w:val="00661FD7"/>
    <w:rsid w:val="00662FEA"/>
    <w:rsid w:val="006659C0"/>
    <w:rsid w:val="00665C74"/>
    <w:rsid w:val="00665E12"/>
    <w:rsid w:val="00666D83"/>
    <w:rsid w:val="00670598"/>
    <w:rsid w:val="00671FB9"/>
    <w:rsid w:val="006738CB"/>
    <w:rsid w:val="00675809"/>
    <w:rsid w:val="00675864"/>
    <w:rsid w:val="0067613F"/>
    <w:rsid w:val="0067617F"/>
    <w:rsid w:val="00680ED8"/>
    <w:rsid w:val="00681941"/>
    <w:rsid w:val="00685F95"/>
    <w:rsid w:val="00686936"/>
    <w:rsid w:val="006A00CE"/>
    <w:rsid w:val="006A1174"/>
    <w:rsid w:val="006A427C"/>
    <w:rsid w:val="006A4E66"/>
    <w:rsid w:val="006A6297"/>
    <w:rsid w:val="006B30FE"/>
    <w:rsid w:val="006B66F2"/>
    <w:rsid w:val="006C06B7"/>
    <w:rsid w:val="006C1374"/>
    <w:rsid w:val="006C19FB"/>
    <w:rsid w:val="006C2313"/>
    <w:rsid w:val="006C25BC"/>
    <w:rsid w:val="006C25CF"/>
    <w:rsid w:val="006C2D53"/>
    <w:rsid w:val="006C4C3C"/>
    <w:rsid w:val="006C60C6"/>
    <w:rsid w:val="006C781A"/>
    <w:rsid w:val="006D165D"/>
    <w:rsid w:val="006D2163"/>
    <w:rsid w:val="006D376B"/>
    <w:rsid w:val="006D3E9E"/>
    <w:rsid w:val="006D6524"/>
    <w:rsid w:val="006E4DF8"/>
    <w:rsid w:val="006E5A00"/>
    <w:rsid w:val="006E726F"/>
    <w:rsid w:val="006F21D7"/>
    <w:rsid w:val="006F2AB1"/>
    <w:rsid w:val="006F39C8"/>
    <w:rsid w:val="006F5658"/>
    <w:rsid w:val="006F6471"/>
    <w:rsid w:val="00700CAB"/>
    <w:rsid w:val="00713467"/>
    <w:rsid w:val="00716CDE"/>
    <w:rsid w:val="00722849"/>
    <w:rsid w:val="007255BA"/>
    <w:rsid w:val="007267B5"/>
    <w:rsid w:val="00726CF1"/>
    <w:rsid w:val="00726F6A"/>
    <w:rsid w:val="007309D8"/>
    <w:rsid w:val="00731B8C"/>
    <w:rsid w:val="00735DF1"/>
    <w:rsid w:val="0074041A"/>
    <w:rsid w:val="007448B2"/>
    <w:rsid w:val="00747498"/>
    <w:rsid w:val="00747A4A"/>
    <w:rsid w:val="007535FE"/>
    <w:rsid w:val="00755E45"/>
    <w:rsid w:val="007560CB"/>
    <w:rsid w:val="0075626B"/>
    <w:rsid w:val="00757296"/>
    <w:rsid w:val="00760F67"/>
    <w:rsid w:val="0076153E"/>
    <w:rsid w:val="0076256C"/>
    <w:rsid w:val="00763200"/>
    <w:rsid w:val="00763D38"/>
    <w:rsid w:val="00763FAD"/>
    <w:rsid w:val="007668F1"/>
    <w:rsid w:val="00767CE6"/>
    <w:rsid w:val="00775838"/>
    <w:rsid w:val="007778D4"/>
    <w:rsid w:val="00780E0D"/>
    <w:rsid w:val="0078159D"/>
    <w:rsid w:val="0078264B"/>
    <w:rsid w:val="00784714"/>
    <w:rsid w:val="00785F39"/>
    <w:rsid w:val="00786BB5"/>
    <w:rsid w:val="00787F7E"/>
    <w:rsid w:val="00791DB5"/>
    <w:rsid w:val="00792269"/>
    <w:rsid w:val="007922DC"/>
    <w:rsid w:val="00792C67"/>
    <w:rsid w:val="00794203"/>
    <w:rsid w:val="007A414C"/>
    <w:rsid w:val="007A614C"/>
    <w:rsid w:val="007A7552"/>
    <w:rsid w:val="007B0554"/>
    <w:rsid w:val="007B2F5F"/>
    <w:rsid w:val="007B5ACF"/>
    <w:rsid w:val="007B6748"/>
    <w:rsid w:val="007C1DC4"/>
    <w:rsid w:val="007C2FF5"/>
    <w:rsid w:val="007C618F"/>
    <w:rsid w:val="007C74A7"/>
    <w:rsid w:val="007C7799"/>
    <w:rsid w:val="007C7D4A"/>
    <w:rsid w:val="007D465D"/>
    <w:rsid w:val="007D69D1"/>
    <w:rsid w:val="007E6477"/>
    <w:rsid w:val="007E707C"/>
    <w:rsid w:val="007F19CD"/>
    <w:rsid w:val="007F5669"/>
    <w:rsid w:val="007F7D01"/>
    <w:rsid w:val="00802A02"/>
    <w:rsid w:val="008059A6"/>
    <w:rsid w:val="00811434"/>
    <w:rsid w:val="00811D7A"/>
    <w:rsid w:val="00813669"/>
    <w:rsid w:val="008144E7"/>
    <w:rsid w:val="00814517"/>
    <w:rsid w:val="008160A9"/>
    <w:rsid w:val="00826B8E"/>
    <w:rsid w:val="008310A8"/>
    <w:rsid w:val="00831598"/>
    <w:rsid w:val="008316AC"/>
    <w:rsid w:val="00833642"/>
    <w:rsid w:val="008356D4"/>
    <w:rsid w:val="00841B03"/>
    <w:rsid w:val="00843D23"/>
    <w:rsid w:val="00844C05"/>
    <w:rsid w:val="008569FD"/>
    <w:rsid w:val="00861EEC"/>
    <w:rsid w:val="00864E46"/>
    <w:rsid w:val="0086501D"/>
    <w:rsid w:val="00866787"/>
    <w:rsid w:val="00867702"/>
    <w:rsid w:val="00871554"/>
    <w:rsid w:val="00871911"/>
    <w:rsid w:val="0087591F"/>
    <w:rsid w:val="0087615D"/>
    <w:rsid w:val="008767D7"/>
    <w:rsid w:val="00881AAE"/>
    <w:rsid w:val="0088491D"/>
    <w:rsid w:val="00887DEF"/>
    <w:rsid w:val="008912A7"/>
    <w:rsid w:val="00891401"/>
    <w:rsid w:val="0089227B"/>
    <w:rsid w:val="00892654"/>
    <w:rsid w:val="008963DF"/>
    <w:rsid w:val="008A038E"/>
    <w:rsid w:val="008A0BED"/>
    <w:rsid w:val="008A1E92"/>
    <w:rsid w:val="008A3993"/>
    <w:rsid w:val="008A3FA5"/>
    <w:rsid w:val="008A52D3"/>
    <w:rsid w:val="008A6F61"/>
    <w:rsid w:val="008B0079"/>
    <w:rsid w:val="008B1F2A"/>
    <w:rsid w:val="008B2963"/>
    <w:rsid w:val="008B4561"/>
    <w:rsid w:val="008B79E9"/>
    <w:rsid w:val="008C03C0"/>
    <w:rsid w:val="008C37E3"/>
    <w:rsid w:val="008C3EA3"/>
    <w:rsid w:val="008D01B4"/>
    <w:rsid w:val="008D3687"/>
    <w:rsid w:val="008D3F0F"/>
    <w:rsid w:val="008D42A6"/>
    <w:rsid w:val="008E140F"/>
    <w:rsid w:val="008E4776"/>
    <w:rsid w:val="008E72E5"/>
    <w:rsid w:val="008E76F4"/>
    <w:rsid w:val="008E7FC5"/>
    <w:rsid w:val="008F3185"/>
    <w:rsid w:val="008F6E22"/>
    <w:rsid w:val="00900B10"/>
    <w:rsid w:val="00901689"/>
    <w:rsid w:val="00903EB8"/>
    <w:rsid w:val="00911C42"/>
    <w:rsid w:val="00920A38"/>
    <w:rsid w:val="00923359"/>
    <w:rsid w:val="00923B02"/>
    <w:rsid w:val="00926095"/>
    <w:rsid w:val="00930F4B"/>
    <w:rsid w:val="0093250E"/>
    <w:rsid w:val="0093355A"/>
    <w:rsid w:val="00934D57"/>
    <w:rsid w:val="00943940"/>
    <w:rsid w:val="009447B9"/>
    <w:rsid w:val="0094572A"/>
    <w:rsid w:val="00945FE1"/>
    <w:rsid w:val="00953175"/>
    <w:rsid w:val="00953A63"/>
    <w:rsid w:val="00954439"/>
    <w:rsid w:val="00954775"/>
    <w:rsid w:val="009558A8"/>
    <w:rsid w:val="00957252"/>
    <w:rsid w:val="0095731E"/>
    <w:rsid w:val="00961C8D"/>
    <w:rsid w:val="0096251A"/>
    <w:rsid w:val="0096553B"/>
    <w:rsid w:val="00967287"/>
    <w:rsid w:val="00967EDF"/>
    <w:rsid w:val="00973ED3"/>
    <w:rsid w:val="00974727"/>
    <w:rsid w:val="00976AB5"/>
    <w:rsid w:val="00976BC6"/>
    <w:rsid w:val="00981F8B"/>
    <w:rsid w:val="00982CB6"/>
    <w:rsid w:val="00991B37"/>
    <w:rsid w:val="00993834"/>
    <w:rsid w:val="00997A5F"/>
    <w:rsid w:val="009A29F2"/>
    <w:rsid w:val="009A6EFC"/>
    <w:rsid w:val="009A6FE6"/>
    <w:rsid w:val="009B1FC2"/>
    <w:rsid w:val="009B48B7"/>
    <w:rsid w:val="009B4C51"/>
    <w:rsid w:val="009B5558"/>
    <w:rsid w:val="009B5A60"/>
    <w:rsid w:val="009C045D"/>
    <w:rsid w:val="009C1544"/>
    <w:rsid w:val="009C59B8"/>
    <w:rsid w:val="009D01D7"/>
    <w:rsid w:val="009D05E0"/>
    <w:rsid w:val="009D1900"/>
    <w:rsid w:val="009D6F04"/>
    <w:rsid w:val="009E139C"/>
    <w:rsid w:val="009E14EE"/>
    <w:rsid w:val="009E3E39"/>
    <w:rsid w:val="009E4A66"/>
    <w:rsid w:val="009E4CBF"/>
    <w:rsid w:val="009E5594"/>
    <w:rsid w:val="009E67B8"/>
    <w:rsid w:val="009E75FB"/>
    <w:rsid w:val="009E7A2D"/>
    <w:rsid w:val="009F1726"/>
    <w:rsid w:val="009F604D"/>
    <w:rsid w:val="009F6900"/>
    <w:rsid w:val="00A00EFE"/>
    <w:rsid w:val="00A029B7"/>
    <w:rsid w:val="00A047D8"/>
    <w:rsid w:val="00A06671"/>
    <w:rsid w:val="00A1057A"/>
    <w:rsid w:val="00A1153D"/>
    <w:rsid w:val="00A11D80"/>
    <w:rsid w:val="00A12D9B"/>
    <w:rsid w:val="00A13CEB"/>
    <w:rsid w:val="00A14F93"/>
    <w:rsid w:val="00A156C6"/>
    <w:rsid w:val="00A179F5"/>
    <w:rsid w:val="00A20846"/>
    <w:rsid w:val="00A20905"/>
    <w:rsid w:val="00A213F4"/>
    <w:rsid w:val="00A21A1A"/>
    <w:rsid w:val="00A22AF8"/>
    <w:rsid w:val="00A243ED"/>
    <w:rsid w:val="00A24DF8"/>
    <w:rsid w:val="00A319F8"/>
    <w:rsid w:val="00A34035"/>
    <w:rsid w:val="00A40047"/>
    <w:rsid w:val="00A409D3"/>
    <w:rsid w:val="00A417C2"/>
    <w:rsid w:val="00A444EE"/>
    <w:rsid w:val="00A461B3"/>
    <w:rsid w:val="00A476BA"/>
    <w:rsid w:val="00A47962"/>
    <w:rsid w:val="00A51B36"/>
    <w:rsid w:val="00A51F50"/>
    <w:rsid w:val="00A5225A"/>
    <w:rsid w:val="00A5353A"/>
    <w:rsid w:val="00A543D1"/>
    <w:rsid w:val="00A56321"/>
    <w:rsid w:val="00A57047"/>
    <w:rsid w:val="00A57236"/>
    <w:rsid w:val="00A600E0"/>
    <w:rsid w:val="00A616CC"/>
    <w:rsid w:val="00A639B4"/>
    <w:rsid w:val="00A642BA"/>
    <w:rsid w:val="00A64845"/>
    <w:rsid w:val="00A73A01"/>
    <w:rsid w:val="00A77446"/>
    <w:rsid w:val="00A77BCE"/>
    <w:rsid w:val="00A77CAF"/>
    <w:rsid w:val="00A81604"/>
    <w:rsid w:val="00A84E1D"/>
    <w:rsid w:val="00A84E1F"/>
    <w:rsid w:val="00A85195"/>
    <w:rsid w:val="00A85785"/>
    <w:rsid w:val="00A902B0"/>
    <w:rsid w:val="00A97148"/>
    <w:rsid w:val="00AA2288"/>
    <w:rsid w:val="00AA3522"/>
    <w:rsid w:val="00AA71BF"/>
    <w:rsid w:val="00AA7A83"/>
    <w:rsid w:val="00AB0FE3"/>
    <w:rsid w:val="00AB3A3B"/>
    <w:rsid w:val="00AC0E06"/>
    <w:rsid w:val="00AC1692"/>
    <w:rsid w:val="00AC1CF0"/>
    <w:rsid w:val="00AC46FB"/>
    <w:rsid w:val="00AC6F67"/>
    <w:rsid w:val="00AD1E05"/>
    <w:rsid w:val="00AD234E"/>
    <w:rsid w:val="00AD306C"/>
    <w:rsid w:val="00AD6800"/>
    <w:rsid w:val="00AD7024"/>
    <w:rsid w:val="00AE3C8A"/>
    <w:rsid w:val="00AE3DC8"/>
    <w:rsid w:val="00AF0687"/>
    <w:rsid w:val="00AF07A0"/>
    <w:rsid w:val="00AF2293"/>
    <w:rsid w:val="00AF24E9"/>
    <w:rsid w:val="00AF3C9B"/>
    <w:rsid w:val="00AF44E1"/>
    <w:rsid w:val="00AF6BCB"/>
    <w:rsid w:val="00B007EB"/>
    <w:rsid w:val="00B00CCE"/>
    <w:rsid w:val="00B01589"/>
    <w:rsid w:val="00B02AFE"/>
    <w:rsid w:val="00B03D6D"/>
    <w:rsid w:val="00B05EF9"/>
    <w:rsid w:val="00B07E08"/>
    <w:rsid w:val="00B100D4"/>
    <w:rsid w:val="00B11F8F"/>
    <w:rsid w:val="00B13878"/>
    <w:rsid w:val="00B1796D"/>
    <w:rsid w:val="00B214E0"/>
    <w:rsid w:val="00B231DF"/>
    <w:rsid w:val="00B27BB5"/>
    <w:rsid w:val="00B31762"/>
    <w:rsid w:val="00B32AE4"/>
    <w:rsid w:val="00B34A24"/>
    <w:rsid w:val="00B34DD5"/>
    <w:rsid w:val="00B3784D"/>
    <w:rsid w:val="00B4124B"/>
    <w:rsid w:val="00B46D5F"/>
    <w:rsid w:val="00B617B9"/>
    <w:rsid w:val="00B65CEE"/>
    <w:rsid w:val="00B677C9"/>
    <w:rsid w:val="00B71994"/>
    <w:rsid w:val="00B72512"/>
    <w:rsid w:val="00B7350D"/>
    <w:rsid w:val="00B74652"/>
    <w:rsid w:val="00B75D28"/>
    <w:rsid w:val="00B7721F"/>
    <w:rsid w:val="00B848AD"/>
    <w:rsid w:val="00B85897"/>
    <w:rsid w:val="00B93A49"/>
    <w:rsid w:val="00B93F2A"/>
    <w:rsid w:val="00B949AB"/>
    <w:rsid w:val="00B9660E"/>
    <w:rsid w:val="00B96E91"/>
    <w:rsid w:val="00B970A8"/>
    <w:rsid w:val="00B975BC"/>
    <w:rsid w:val="00B97AA3"/>
    <w:rsid w:val="00BA25E4"/>
    <w:rsid w:val="00BA4F15"/>
    <w:rsid w:val="00BA522F"/>
    <w:rsid w:val="00BB1730"/>
    <w:rsid w:val="00BB2884"/>
    <w:rsid w:val="00BB4C8D"/>
    <w:rsid w:val="00BB5ECD"/>
    <w:rsid w:val="00BB6C40"/>
    <w:rsid w:val="00BC094A"/>
    <w:rsid w:val="00BC5790"/>
    <w:rsid w:val="00BC5DA3"/>
    <w:rsid w:val="00BC6E0C"/>
    <w:rsid w:val="00BC73E4"/>
    <w:rsid w:val="00BD0189"/>
    <w:rsid w:val="00BD5734"/>
    <w:rsid w:val="00BD579C"/>
    <w:rsid w:val="00BD6EE9"/>
    <w:rsid w:val="00BD7CF8"/>
    <w:rsid w:val="00BE12CF"/>
    <w:rsid w:val="00BE2154"/>
    <w:rsid w:val="00BE6163"/>
    <w:rsid w:val="00BF1C6A"/>
    <w:rsid w:val="00BF1DE8"/>
    <w:rsid w:val="00BF4F0F"/>
    <w:rsid w:val="00C03B29"/>
    <w:rsid w:val="00C03B64"/>
    <w:rsid w:val="00C10B9B"/>
    <w:rsid w:val="00C11E4C"/>
    <w:rsid w:val="00C11F47"/>
    <w:rsid w:val="00C12970"/>
    <w:rsid w:val="00C12B9A"/>
    <w:rsid w:val="00C20258"/>
    <w:rsid w:val="00C20D16"/>
    <w:rsid w:val="00C20E05"/>
    <w:rsid w:val="00C2493E"/>
    <w:rsid w:val="00C26B94"/>
    <w:rsid w:val="00C3192B"/>
    <w:rsid w:val="00C32334"/>
    <w:rsid w:val="00C32F6C"/>
    <w:rsid w:val="00C363D6"/>
    <w:rsid w:val="00C4213D"/>
    <w:rsid w:val="00C431F4"/>
    <w:rsid w:val="00C43982"/>
    <w:rsid w:val="00C439B5"/>
    <w:rsid w:val="00C47245"/>
    <w:rsid w:val="00C50D24"/>
    <w:rsid w:val="00C55B6B"/>
    <w:rsid w:val="00C60BAC"/>
    <w:rsid w:val="00C60DB9"/>
    <w:rsid w:val="00C62831"/>
    <w:rsid w:val="00C62C12"/>
    <w:rsid w:val="00C649D2"/>
    <w:rsid w:val="00C664C4"/>
    <w:rsid w:val="00C66E8F"/>
    <w:rsid w:val="00C66F41"/>
    <w:rsid w:val="00C7235C"/>
    <w:rsid w:val="00C74BEE"/>
    <w:rsid w:val="00C80A35"/>
    <w:rsid w:val="00C82A15"/>
    <w:rsid w:val="00C85E54"/>
    <w:rsid w:val="00C90956"/>
    <w:rsid w:val="00C91044"/>
    <w:rsid w:val="00C9134E"/>
    <w:rsid w:val="00C928BE"/>
    <w:rsid w:val="00C92DA7"/>
    <w:rsid w:val="00C934F0"/>
    <w:rsid w:val="00C936C6"/>
    <w:rsid w:val="00C959F9"/>
    <w:rsid w:val="00C95A0F"/>
    <w:rsid w:val="00CA0B53"/>
    <w:rsid w:val="00CA22F3"/>
    <w:rsid w:val="00CA2D69"/>
    <w:rsid w:val="00CA42B9"/>
    <w:rsid w:val="00CB1162"/>
    <w:rsid w:val="00CB2133"/>
    <w:rsid w:val="00CB2FE0"/>
    <w:rsid w:val="00CB6C60"/>
    <w:rsid w:val="00CC7552"/>
    <w:rsid w:val="00CD139B"/>
    <w:rsid w:val="00CD31F5"/>
    <w:rsid w:val="00CD4127"/>
    <w:rsid w:val="00CD4C7D"/>
    <w:rsid w:val="00CD6887"/>
    <w:rsid w:val="00CD68E6"/>
    <w:rsid w:val="00CD6AEF"/>
    <w:rsid w:val="00CE00CC"/>
    <w:rsid w:val="00CE14A1"/>
    <w:rsid w:val="00CE6B02"/>
    <w:rsid w:val="00CE6BF1"/>
    <w:rsid w:val="00CE739A"/>
    <w:rsid w:val="00CF05B2"/>
    <w:rsid w:val="00CF1193"/>
    <w:rsid w:val="00CF1384"/>
    <w:rsid w:val="00CF2009"/>
    <w:rsid w:val="00CF3F80"/>
    <w:rsid w:val="00CF4EE9"/>
    <w:rsid w:val="00CF5982"/>
    <w:rsid w:val="00CF6989"/>
    <w:rsid w:val="00CF6C3C"/>
    <w:rsid w:val="00CF7390"/>
    <w:rsid w:val="00D01F3B"/>
    <w:rsid w:val="00D03B9A"/>
    <w:rsid w:val="00D07176"/>
    <w:rsid w:val="00D129E1"/>
    <w:rsid w:val="00D12A34"/>
    <w:rsid w:val="00D155C4"/>
    <w:rsid w:val="00D2073E"/>
    <w:rsid w:val="00D2086E"/>
    <w:rsid w:val="00D21608"/>
    <w:rsid w:val="00D21C28"/>
    <w:rsid w:val="00D2516F"/>
    <w:rsid w:val="00D27485"/>
    <w:rsid w:val="00D3175C"/>
    <w:rsid w:val="00D32869"/>
    <w:rsid w:val="00D34403"/>
    <w:rsid w:val="00D34FB8"/>
    <w:rsid w:val="00D37248"/>
    <w:rsid w:val="00D4121A"/>
    <w:rsid w:val="00D4126A"/>
    <w:rsid w:val="00D429B5"/>
    <w:rsid w:val="00D46CEF"/>
    <w:rsid w:val="00D47AFA"/>
    <w:rsid w:val="00D53404"/>
    <w:rsid w:val="00D53717"/>
    <w:rsid w:val="00D62424"/>
    <w:rsid w:val="00D62FE2"/>
    <w:rsid w:val="00D63DF0"/>
    <w:rsid w:val="00D64C09"/>
    <w:rsid w:val="00D67502"/>
    <w:rsid w:val="00D67976"/>
    <w:rsid w:val="00D70396"/>
    <w:rsid w:val="00D70B53"/>
    <w:rsid w:val="00D7151C"/>
    <w:rsid w:val="00D73B71"/>
    <w:rsid w:val="00D8149B"/>
    <w:rsid w:val="00D840CA"/>
    <w:rsid w:val="00D85AF2"/>
    <w:rsid w:val="00D9224E"/>
    <w:rsid w:val="00D93BAE"/>
    <w:rsid w:val="00D951B3"/>
    <w:rsid w:val="00D95960"/>
    <w:rsid w:val="00D96452"/>
    <w:rsid w:val="00DA0098"/>
    <w:rsid w:val="00DA06C4"/>
    <w:rsid w:val="00DA0E11"/>
    <w:rsid w:val="00DA1811"/>
    <w:rsid w:val="00DA5908"/>
    <w:rsid w:val="00DB1293"/>
    <w:rsid w:val="00DB27E9"/>
    <w:rsid w:val="00DB2E16"/>
    <w:rsid w:val="00DB3101"/>
    <w:rsid w:val="00DB35CA"/>
    <w:rsid w:val="00DB3FAC"/>
    <w:rsid w:val="00DB6A1A"/>
    <w:rsid w:val="00DB729B"/>
    <w:rsid w:val="00DC0E46"/>
    <w:rsid w:val="00DC338F"/>
    <w:rsid w:val="00DC4A63"/>
    <w:rsid w:val="00DC5A7D"/>
    <w:rsid w:val="00DC6154"/>
    <w:rsid w:val="00DC6B62"/>
    <w:rsid w:val="00DD0D83"/>
    <w:rsid w:val="00DD15E7"/>
    <w:rsid w:val="00DD1CAB"/>
    <w:rsid w:val="00DD2274"/>
    <w:rsid w:val="00DD2496"/>
    <w:rsid w:val="00DD5847"/>
    <w:rsid w:val="00DE06FE"/>
    <w:rsid w:val="00DE0C4A"/>
    <w:rsid w:val="00DE2DE7"/>
    <w:rsid w:val="00DE4F93"/>
    <w:rsid w:val="00DE717E"/>
    <w:rsid w:val="00DE730F"/>
    <w:rsid w:val="00DE7F49"/>
    <w:rsid w:val="00DE7F66"/>
    <w:rsid w:val="00DF4D96"/>
    <w:rsid w:val="00DF6CD9"/>
    <w:rsid w:val="00E05636"/>
    <w:rsid w:val="00E065B7"/>
    <w:rsid w:val="00E10158"/>
    <w:rsid w:val="00E111B1"/>
    <w:rsid w:val="00E1141E"/>
    <w:rsid w:val="00E12F30"/>
    <w:rsid w:val="00E21046"/>
    <w:rsid w:val="00E21249"/>
    <w:rsid w:val="00E21DB4"/>
    <w:rsid w:val="00E237A6"/>
    <w:rsid w:val="00E238C6"/>
    <w:rsid w:val="00E24279"/>
    <w:rsid w:val="00E24D13"/>
    <w:rsid w:val="00E24F11"/>
    <w:rsid w:val="00E25BC8"/>
    <w:rsid w:val="00E25FAD"/>
    <w:rsid w:val="00E34C18"/>
    <w:rsid w:val="00E351CE"/>
    <w:rsid w:val="00E377CF"/>
    <w:rsid w:val="00E40ACD"/>
    <w:rsid w:val="00E41922"/>
    <w:rsid w:val="00E422F8"/>
    <w:rsid w:val="00E44974"/>
    <w:rsid w:val="00E44B95"/>
    <w:rsid w:val="00E455E4"/>
    <w:rsid w:val="00E47A16"/>
    <w:rsid w:val="00E50FEB"/>
    <w:rsid w:val="00E51C46"/>
    <w:rsid w:val="00E52EB7"/>
    <w:rsid w:val="00E537C9"/>
    <w:rsid w:val="00E55C15"/>
    <w:rsid w:val="00E5785F"/>
    <w:rsid w:val="00E57F96"/>
    <w:rsid w:val="00E6169C"/>
    <w:rsid w:val="00E6549E"/>
    <w:rsid w:val="00E65624"/>
    <w:rsid w:val="00E6652F"/>
    <w:rsid w:val="00E6687A"/>
    <w:rsid w:val="00E6690B"/>
    <w:rsid w:val="00E70E8F"/>
    <w:rsid w:val="00E80B16"/>
    <w:rsid w:val="00E8349B"/>
    <w:rsid w:val="00E84B8E"/>
    <w:rsid w:val="00E84D92"/>
    <w:rsid w:val="00E857E5"/>
    <w:rsid w:val="00E86542"/>
    <w:rsid w:val="00E869C8"/>
    <w:rsid w:val="00E87051"/>
    <w:rsid w:val="00E87F89"/>
    <w:rsid w:val="00E90D2A"/>
    <w:rsid w:val="00E91B1C"/>
    <w:rsid w:val="00E9365E"/>
    <w:rsid w:val="00E9410A"/>
    <w:rsid w:val="00E948E0"/>
    <w:rsid w:val="00E962FA"/>
    <w:rsid w:val="00E96B57"/>
    <w:rsid w:val="00EA0CDC"/>
    <w:rsid w:val="00EA0D21"/>
    <w:rsid w:val="00EA1184"/>
    <w:rsid w:val="00EA132A"/>
    <w:rsid w:val="00EA4182"/>
    <w:rsid w:val="00EA4BA6"/>
    <w:rsid w:val="00EA5228"/>
    <w:rsid w:val="00EA7F54"/>
    <w:rsid w:val="00EB03DC"/>
    <w:rsid w:val="00EB1FD8"/>
    <w:rsid w:val="00EB229C"/>
    <w:rsid w:val="00EB37DC"/>
    <w:rsid w:val="00EB65F8"/>
    <w:rsid w:val="00EB6974"/>
    <w:rsid w:val="00EC0B9B"/>
    <w:rsid w:val="00EC1EFB"/>
    <w:rsid w:val="00EC206C"/>
    <w:rsid w:val="00EC24FD"/>
    <w:rsid w:val="00EC7E8B"/>
    <w:rsid w:val="00EC7EE3"/>
    <w:rsid w:val="00EC7EF6"/>
    <w:rsid w:val="00ED1D62"/>
    <w:rsid w:val="00ED3A08"/>
    <w:rsid w:val="00EE09DF"/>
    <w:rsid w:val="00EE6941"/>
    <w:rsid w:val="00EE7D56"/>
    <w:rsid w:val="00EF020F"/>
    <w:rsid w:val="00EF0FD5"/>
    <w:rsid w:val="00EF4E49"/>
    <w:rsid w:val="00EF72BB"/>
    <w:rsid w:val="00EF773A"/>
    <w:rsid w:val="00F01562"/>
    <w:rsid w:val="00F01A59"/>
    <w:rsid w:val="00F02D95"/>
    <w:rsid w:val="00F02F09"/>
    <w:rsid w:val="00F0331B"/>
    <w:rsid w:val="00F033E1"/>
    <w:rsid w:val="00F0405C"/>
    <w:rsid w:val="00F0633A"/>
    <w:rsid w:val="00F07F9B"/>
    <w:rsid w:val="00F11046"/>
    <w:rsid w:val="00F12390"/>
    <w:rsid w:val="00F14657"/>
    <w:rsid w:val="00F14688"/>
    <w:rsid w:val="00F20CF4"/>
    <w:rsid w:val="00F20EFD"/>
    <w:rsid w:val="00F215F9"/>
    <w:rsid w:val="00F22BBD"/>
    <w:rsid w:val="00F22FAD"/>
    <w:rsid w:val="00F23F1D"/>
    <w:rsid w:val="00F2495D"/>
    <w:rsid w:val="00F250CD"/>
    <w:rsid w:val="00F2599B"/>
    <w:rsid w:val="00F3291A"/>
    <w:rsid w:val="00F35079"/>
    <w:rsid w:val="00F367E8"/>
    <w:rsid w:val="00F37603"/>
    <w:rsid w:val="00F401CE"/>
    <w:rsid w:val="00F41649"/>
    <w:rsid w:val="00F431B6"/>
    <w:rsid w:val="00F438A6"/>
    <w:rsid w:val="00F438AC"/>
    <w:rsid w:val="00F43A6D"/>
    <w:rsid w:val="00F45E67"/>
    <w:rsid w:val="00F474FD"/>
    <w:rsid w:val="00F503E9"/>
    <w:rsid w:val="00F51F78"/>
    <w:rsid w:val="00F53BD8"/>
    <w:rsid w:val="00F6060D"/>
    <w:rsid w:val="00F60689"/>
    <w:rsid w:val="00F63515"/>
    <w:rsid w:val="00F6421E"/>
    <w:rsid w:val="00F65D0D"/>
    <w:rsid w:val="00F6644C"/>
    <w:rsid w:val="00F66461"/>
    <w:rsid w:val="00F678DC"/>
    <w:rsid w:val="00F67B85"/>
    <w:rsid w:val="00F67F63"/>
    <w:rsid w:val="00F7218A"/>
    <w:rsid w:val="00F73CBA"/>
    <w:rsid w:val="00F80589"/>
    <w:rsid w:val="00F8162E"/>
    <w:rsid w:val="00F828F5"/>
    <w:rsid w:val="00F87548"/>
    <w:rsid w:val="00F8778A"/>
    <w:rsid w:val="00F9399E"/>
    <w:rsid w:val="00F95386"/>
    <w:rsid w:val="00F95455"/>
    <w:rsid w:val="00F974C8"/>
    <w:rsid w:val="00F97D21"/>
    <w:rsid w:val="00FA279E"/>
    <w:rsid w:val="00FA34AA"/>
    <w:rsid w:val="00FA3B25"/>
    <w:rsid w:val="00FA5B47"/>
    <w:rsid w:val="00FA7061"/>
    <w:rsid w:val="00FB44A5"/>
    <w:rsid w:val="00FB453E"/>
    <w:rsid w:val="00FC1DCB"/>
    <w:rsid w:val="00FC2A39"/>
    <w:rsid w:val="00FC53A9"/>
    <w:rsid w:val="00FC792A"/>
    <w:rsid w:val="00FD0A75"/>
    <w:rsid w:val="00FD221D"/>
    <w:rsid w:val="00FD383F"/>
    <w:rsid w:val="00FD400B"/>
    <w:rsid w:val="00FD524F"/>
    <w:rsid w:val="00FD7D9F"/>
    <w:rsid w:val="00FE0169"/>
    <w:rsid w:val="00FE0D0A"/>
    <w:rsid w:val="00FE1499"/>
    <w:rsid w:val="00FE31ED"/>
    <w:rsid w:val="00FE35AA"/>
    <w:rsid w:val="00FE45C4"/>
    <w:rsid w:val="00FE6B5F"/>
    <w:rsid w:val="00FE74DB"/>
    <w:rsid w:val="00FF0A34"/>
    <w:rsid w:val="00FF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BD24"/>
  <w15:docId w15:val="{0283408A-3EB8-43F8-8529-7EB24466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55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3F2A"/>
    <w:rPr>
      <w:rFonts w:ascii="Tahoma" w:hAnsi="Tahoma" w:cs="Tahoma"/>
      <w:sz w:val="16"/>
      <w:szCs w:val="16"/>
    </w:rPr>
  </w:style>
  <w:style w:type="character" w:customStyle="1" w:styleId="a5">
    <w:name w:val="Текст у виносці Знак"/>
    <w:basedOn w:val="a0"/>
    <w:link w:val="a4"/>
    <w:uiPriority w:val="99"/>
    <w:semiHidden/>
    <w:rsid w:val="00B93F2A"/>
    <w:rPr>
      <w:rFonts w:ascii="Tahoma" w:hAnsi="Tahoma" w:cs="Tahoma"/>
      <w:sz w:val="16"/>
      <w:szCs w:val="16"/>
    </w:rPr>
  </w:style>
  <w:style w:type="paragraph" w:styleId="a6">
    <w:name w:val="Normal (Web)"/>
    <w:basedOn w:val="a"/>
    <w:uiPriority w:val="99"/>
    <w:unhideWhenUsed/>
    <w:rsid w:val="00726CF1"/>
    <w:pPr>
      <w:spacing w:before="100" w:beforeAutospacing="1" w:after="100" w:afterAutospacing="1"/>
      <w:jc w:val="left"/>
    </w:pPr>
    <w:rPr>
      <w:rFonts w:eastAsia="Times New Roman" w:cs="Times New Roman"/>
      <w:sz w:val="24"/>
      <w:szCs w:val="24"/>
      <w:lang w:eastAsia="ru-RU"/>
    </w:rPr>
  </w:style>
  <w:style w:type="paragraph" w:styleId="a7">
    <w:name w:val="header"/>
    <w:basedOn w:val="a"/>
    <w:link w:val="a8"/>
    <w:uiPriority w:val="99"/>
    <w:unhideWhenUsed/>
    <w:rsid w:val="00747A4A"/>
    <w:pPr>
      <w:tabs>
        <w:tab w:val="center" w:pos="4677"/>
        <w:tab w:val="right" w:pos="9355"/>
      </w:tabs>
    </w:pPr>
  </w:style>
  <w:style w:type="character" w:customStyle="1" w:styleId="a8">
    <w:name w:val="Верхній колонтитул Знак"/>
    <w:basedOn w:val="a0"/>
    <w:link w:val="a7"/>
    <w:uiPriority w:val="99"/>
    <w:rsid w:val="00747A4A"/>
    <w:rPr>
      <w:rFonts w:ascii="Times New Roman" w:hAnsi="Times New Roman"/>
      <w:sz w:val="28"/>
    </w:rPr>
  </w:style>
  <w:style w:type="paragraph" w:styleId="a9">
    <w:name w:val="footer"/>
    <w:basedOn w:val="a"/>
    <w:link w:val="aa"/>
    <w:uiPriority w:val="99"/>
    <w:semiHidden/>
    <w:unhideWhenUsed/>
    <w:rsid w:val="00747A4A"/>
    <w:pPr>
      <w:tabs>
        <w:tab w:val="center" w:pos="4677"/>
        <w:tab w:val="right" w:pos="9355"/>
      </w:tabs>
    </w:pPr>
  </w:style>
  <w:style w:type="character" w:customStyle="1" w:styleId="aa">
    <w:name w:val="Нижній колонтитул Знак"/>
    <w:basedOn w:val="a0"/>
    <w:link w:val="a9"/>
    <w:uiPriority w:val="99"/>
    <w:semiHidden/>
    <w:rsid w:val="00747A4A"/>
    <w:rPr>
      <w:rFonts w:ascii="Times New Roman" w:hAnsi="Times New Roman"/>
      <w:sz w:val="28"/>
    </w:rPr>
  </w:style>
  <w:style w:type="paragraph" w:styleId="ab">
    <w:name w:val="List Paragraph"/>
    <w:basedOn w:val="a"/>
    <w:uiPriority w:val="34"/>
    <w:qFormat/>
    <w:rsid w:val="0021707D"/>
    <w:pPr>
      <w:spacing w:after="160" w:line="259" w:lineRule="auto"/>
      <w:ind w:left="720"/>
      <w:contextualSpacing/>
      <w:jc w:val="left"/>
    </w:pPr>
    <w:rPr>
      <w:rFonts w:asciiTheme="minorHAnsi" w:hAnsiTheme="minorHAnsi"/>
      <w:sz w:val="22"/>
      <w:lang w:val="en-US"/>
    </w:rPr>
  </w:style>
  <w:style w:type="paragraph" w:styleId="ac">
    <w:name w:val="footnote text"/>
    <w:basedOn w:val="a"/>
    <w:link w:val="ad"/>
    <w:uiPriority w:val="99"/>
    <w:unhideWhenUsed/>
    <w:rsid w:val="00173B9A"/>
    <w:rPr>
      <w:sz w:val="20"/>
      <w:szCs w:val="20"/>
    </w:rPr>
  </w:style>
  <w:style w:type="character" w:customStyle="1" w:styleId="ad">
    <w:name w:val="Текст виноски Знак"/>
    <w:basedOn w:val="a0"/>
    <w:link w:val="ac"/>
    <w:uiPriority w:val="99"/>
    <w:rsid w:val="00173B9A"/>
    <w:rPr>
      <w:rFonts w:ascii="Times New Roman" w:hAnsi="Times New Roman"/>
      <w:sz w:val="20"/>
      <w:szCs w:val="20"/>
    </w:rPr>
  </w:style>
  <w:style w:type="character" w:styleId="ae">
    <w:name w:val="footnote reference"/>
    <w:basedOn w:val="a0"/>
    <w:uiPriority w:val="99"/>
    <w:semiHidden/>
    <w:unhideWhenUsed/>
    <w:rsid w:val="00173B9A"/>
    <w:rPr>
      <w:vertAlign w:val="superscript"/>
    </w:rPr>
  </w:style>
  <w:style w:type="paragraph" w:customStyle="1" w:styleId="docdata">
    <w:name w:val="docdata"/>
    <w:aliases w:val="docy,v5,2293,baiaagaaboqcaaadlgcaaau8bwaaaaaaaaaaaaaaaaaaaaaaaaaaaaaaaaaaaaaaaaaaaaaaaaaaaaaaaaaaaaaaaaaaaaaaaaaaaaaaaaaaaaaaaaaaaaaaaaaaaaaaaaaaaaaaaaaaaaaaaaaaaaaaaaaaaaaaaaaaaaaaaaaaaaaaaaaaaaaaaaaaaaaaaaaaaaaaaaaaaaaaaaaaaaaaaaaaaaaaaaaaaaaa"/>
    <w:basedOn w:val="a"/>
    <w:rsid w:val="00FE45C4"/>
    <w:pPr>
      <w:spacing w:before="100" w:beforeAutospacing="1" w:after="100" w:afterAutospacing="1"/>
      <w:jc w:val="left"/>
    </w:pPr>
    <w:rPr>
      <w:rFonts w:eastAsia="Times New Roman" w:cs="Times New Roman"/>
      <w:sz w:val="24"/>
      <w:szCs w:val="24"/>
      <w:lang w:eastAsia="ru-RU"/>
    </w:rPr>
  </w:style>
  <w:style w:type="character" w:customStyle="1" w:styleId="1762">
    <w:name w:val="1762"/>
    <w:aliases w:val="baiaagaaboqcaaadgwuaaaupbqaaaaaaaaaaaaaaaaaaaaaaaaaaaaaaaaaaaaaaaaaaaaaaaaaaaaaaaaaaaaaaaaaaaaaaaaaaaaaaaaaaaaaaaaaaaaaaaaaaaaaaaaaaaaaaaaaaaaaaaaaaaaaaaaaaaaaaaaaaaaaaaaaaaaaaaaaaaaaaaaaaaaaaaaaaaaaaaaaaaaaaaaaaaaaaaaaaaaaaaaaaaaaa"/>
    <w:basedOn w:val="a0"/>
    <w:rsid w:val="00F033E1"/>
  </w:style>
  <w:style w:type="character" w:customStyle="1" w:styleId="rvts23">
    <w:name w:val="rvts23"/>
    <w:basedOn w:val="a0"/>
    <w:rsid w:val="00953A63"/>
  </w:style>
  <w:style w:type="character" w:customStyle="1" w:styleId="rvts9">
    <w:name w:val="rvts9"/>
    <w:basedOn w:val="a0"/>
    <w:rsid w:val="00001D8B"/>
  </w:style>
  <w:style w:type="character" w:styleId="af">
    <w:name w:val="Hyperlink"/>
    <w:basedOn w:val="a0"/>
    <w:uiPriority w:val="99"/>
    <w:semiHidden/>
    <w:unhideWhenUsed/>
    <w:rsid w:val="00001D8B"/>
    <w:rPr>
      <w:color w:val="0000FF"/>
      <w:u w:val="single"/>
    </w:rPr>
  </w:style>
  <w:style w:type="paragraph" w:customStyle="1" w:styleId="rvps14">
    <w:name w:val="rvps14"/>
    <w:basedOn w:val="a"/>
    <w:rsid w:val="00DC338F"/>
    <w:pPr>
      <w:spacing w:before="100" w:beforeAutospacing="1" w:after="100" w:afterAutospacing="1"/>
      <w:jc w:val="left"/>
    </w:pPr>
    <w:rPr>
      <w:rFonts w:eastAsia="Times New Roman" w:cs="Times New Roman"/>
      <w:sz w:val="24"/>
      <w:szCs w:val="24"/>
      <w:lang w:eastAsia="ru-RU"/>
    </w:rPr>
  </w:style>
  <w:style w:type="paragraph" w:customStyle="1" w:styleId="Default">
    <w:name w:val="Default"/>
    <w:rsid w:val="000D1D2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 Spacing"/>
    <w:uiPriority w:val="1"/>
    <w:qFormat/>
    <w:rsid w:val="00D62424"/>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533">
      <w:bodyDiv w:val="1"/>
      <w:marLeft w:val="0"/>
      <w:marRight w:val="0"/>
      <w:marTop w:val="0"/>
      <w:marBottom w:val="0"/>
      <w:divBdr>
        <w:top w:val="none" w:sz="0" w:space="0" w:color="auto"/>
        <w:left w:val="none" w:sz="0" w:space="0" w:color="auto"/>
        <w:bottom w:val="none" w:sz="0" w:space="0" w:color="auto"/>
        <w:right w:val="none" w:sz="0" w:space="0" w:color="auto"/>
      </w:divBdr>
    </w:div>
    <w:div w:id="343900065">
      <w:bodyDiv w:val="1"/>
      <w:marLeft w:val="0"/>
      <w:marRight w:val="0"/>
      <w:marTop w:val="0"/>
      <w:marBottom w:val="0"/>
      <w:divBdr>
        <w:top w:val="none" w:sz="0" w:space="0" w:color="auto"/>
        <w:left w:val="none" w:sz="0" w:space="0" w:color="auto"/>
        <w:bottom w:val="none" w:sz="0" w:space="0" w:color="auto"/>
        <w:right w:val="none" w:sz="0" w:space="0" w:color="auto"/>
      </w:divBdr>
    </w:div>
    <w:div w:id="358626701">
      <w:bodyDiv w:val="1"/>
      <w:marLeft w:val="0"/>
      <w:marRight w:val="0"/>
      <w:marTop w:val="0"/>
      <w:marBottom w:val="0"/>
      <w:divBdr>
        <w:top w:val="none" w:sz="0" w:space="0" w:color="auto"/>
        <w:left w:val="none" w:sz="0" w:space="0" w:color="auto"/>
        <w:bottom w:val="none" w:sz="0" w:space="0" w:color="auto"/>
        <w:right w:val="none" w:sz="0" w:space="0" w:color="auto"/>
      </w:divBdr>
    </w:div>
    <w:div w:id="634144219">
      <w:bodyDiv w:val="1"/>
      <w:marLeft w:val="0"/>
      <w:marRight w:val="0"/>
      <w:marTop w:val="0"/>
      <w:marBottom w:val="0"/>
      <w:divBdr>
        <w:top w:val="none" w:sz="0" w:space="0" w:color="auto"/>
        <w:left w:val="none" w:sz="0" w:space="0" w:color="auto"/>
        <w:bottom w:val="none" w:sz="0" w:space="0" w:color="auto"/>
        <w:right w:val="none" w:sz="0" w:space="0" w:color="auto"/>
      </w:divBdr>
    </w:div>
    <w:div w:id="745569504">
      <w:bodyDiv w:val="1"/>
      <w:marLeft w:val="0"/>
      <w:marRight w:val="0"/>
      <w:marTop w:val="0"/>
      <w:marBottom w:val="0"/>
      <w:divBdr>
        <w:top w:val="none" w:sz="0" w:space="0" w:color="auto"/>
        <w:left w:val="none" w:sz="0" w:space="0" w:color="auto"/>
        <w:bottom w:val="none" w:sz="0" w:space="0" w:color="auto"/>
        <w:right w:val="none" w:sz="0" w:space="0" w:color="auto"/>
      </w:divBdr>
    </w:div>
    <w:div w:id="814447778">
      <w:bodyDiv w:val="1"/>
      <w:marLeft w:val="0"/>
      <w:marRight w:val="0"/>
      <w:marTop w:val="0"/>
      <w:marBottom w:val="0"/>
      <w:divBdr>
        <w:top w:val="none" w:sz="0" w:space="0" w:color="auto"/>
        <w:left w:val="none" w:sz="0" w:space="0" w:color="auto"/>
        <w:bottom w:val="none" w:sz="0" w:space="0" w:color="auto"/>
        <w:right w:val="none" w:sz="0" w:space="0" w:color="auto"/>
      </w:divBdr>
    </w:div>
    <w:div w:id="872378483">
      <w:bodyDiv w:val="1"/>
      <w:marLeft w:val="0"/>
      <w:marRight w:val="0"/>
      <w:marTop w:val="0"/>
      <w:marBottom w:val="0"/>
      <w:divBdr>
        <w:top w:val="none" w:sz="0" w:space="0" w:color="auto"/>
        <w:left w:val="none" w:sz="0" w:space="0" w:color="auto"/>
        <w:bottom w:val="none" w:sz="0" w:space="0" w:color="auto"/>
        <w:right w:val="none" w:sz="0" w:space="0" w:color="auto"/>
      </w:divBdr>
    </w:div>
    <w:div w:id="932933753">
      <w:bodyDiv w:val="1"/>
      <w:marLeft w:val="0"/>
      <w:marRight w:val="0"/>
      <w:marTop w:val="0"/>
      <w:marBottom w:val="0"/>
      <w:divBdr>
        <w:top w:val="none" w:sz="0" w:space="0" w:color="auto"/>
        <w:left w:val="none" w:sz="0" w:space="0" w:color="auto"/>
        <w:bottom w:val="none" w:sz="0" w:space="0" w:color="auto"/>
        <w:right w:val="none" w:sz="0" w:space="0" w:color="auto"/>
      </w:divBdr>
    </w:div>
    <w:div w:id="957370549">
      <w:bodyDiv w:val="1"/>
      <w:marLeft w:val="0"/>
      <w:marRight w:val="0"/>
      <w:marTop w:val="0"/>
      <w:marBottom w:val="0"/>
      <w:divBdr>
        <w:top w:val="none" w:sz="0" w:space="0" w:color="auto"/>
        <w:left w:val="none" w:sz="0" w:space="0" w:color="auto"/>
        <w:bottom w:val="none" w:sz="0" w:space="0" w:color="auto"/>
        <w:right w:val="none" w:sz="0" w:space="0" w:color="auto"/>
      </w:divBdr>
    </w:div>
    <w:div w:id="1197425953">
      <w:bodyDiv w:val="1"/>
      <w:marLeft w:val="0"/>
      <w:marRight w:val="0"/>
      <w:marTop w:val="0"/>
      <w:marBottom w:val="0"/>
      <w:divBdr>
        <w:top w:val="none" w:sz="0" w:space="0" w:color="auto"/>
        <w:left w:val="none" w:sz="0" w:space="0" w:color="auto"/>
        <w:bottom w:val="none" w:sz="0" w:space="0" w:color="auto"/>
        <w:right w:val="none" w:sz="0" w:space="0" w:color="auto"/>
      </w:divBdr>
    </w:div>
    <w:div w:id="1424182587">
      <w:bodyDiv w:val="1"/>
      <w:marLeft w:val="0"/>
      <w:marRight w:val="0"/>
      <w:marTop w:val="0"/>
      <w:marBottom w:val="0"/>
      <w:divBdr>
        <w:top w:val="none" w:sz="0" w:space="0" w:color="auto"/>
        <w:left w:val="none" w:sz="0" w:space="0" w:color="auto"/>
        <w:bottom w:val="none" w:sz="0" w:space="0" w:color="auto"/>
        <w:right w:val="none" w:sz="0" w:space="0" w:color="auto"/>
      </w:divBdr>
    </w:div>
    <w:div w:id="1823739312">
      <w:bodyDiv w:val="1"/>
      <w:marLeft w:val="0"/>
      <w:marRight w:val="0"/>
      <w:marTop w:val="0"/>
      <w:marBottom w:val="0"/>
      <w:divBdr>
        <w:top w:val="none" w:sz="0" w:space="0" w:color="auto"/>
        <w:left w:val="none" w:sz="0" w:space="0" w:color="auto"/>
        <w:bottom w:val="none" w:sz="0" w:space="0" w:color="auto"/>
        <w:right w:val="none" w:sz="0" w:space="0" w:color="auto"/>
      </w:divBdr>
    </w:div>
    <w:div w:id="1889487659">
      <w:bodyDiv w:val="1"/>
      <w:marLeft w:val="0"/>
      <w:marRight w:val="0"/>
      <w:marTop w:val="0"/>
      <w:marBottom w:val="0"/>
      <w:divBdr>
        <w:top w:val="none" w:sz="0" w:space="0" w:color="auto"/>
        <w:left w:val="none" w:sz="0" w:space="0" w:color="auto"/>
        <w:bottom w:val="none" w:sz="0" w:space="0" w:color="auto"/>
        <w:right w:val="none" w:sz="0" w:space="0" w:color="auto"/>
      </w:divBdr>
    </w:div>
    <w:div w:id="1906841972">
      <w:bodyDiv w:val="1"/>
      <w:marLeft w:val="0"/>
      <w:marRight w:val="0"/>
      <w:marTop w:val="0"/>
      <w:marBottom w:val="0"/>
      <w:divBdr>
        <w:top w:val="none" w:sz="0" w:space="0" w:color="auto"/>
        <w:left w:val="none" w:sz="0" w:space="0" w:color="auto"/>
        <w:bottom w:val="none" w:sz="0" w:space="0" w:color="auto"/>
        <w:right w:val="none" w:sz="0" w:space="0" w:color="auto"/>
      </w:divBdr>
    </w:div>
    <w:div w:id="2122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84-2022-%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384-2022-%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384-2022-%D0%BF" TargetMode="External"/><Relationship Id="rId4" Type="http://schemas.openxmlformats.org/officeDocument/2006/relationships/webSettings" Target="webSettings.xml"/><Relationship Id="rId9" Type="http://schemas.openxmlformats.org/officeDocument/2006/relationships/hyperlink" Target="https://zakon.rada.gov.ua/laws/show/1384-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5D056-2A76-425D-B02A-09A3F900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20054</Words>
  <Characters>11432</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Bakatyeva</cp:lastModifiedBy>
  <cp:revision>4</cp:revision>
  <cp:lastPrinted>2024-07-26T07:20:00Z</cp:lastPrinted>
  <dcterms:created xsi:type="dcterms:W3CDTF">2024-07-29T11:05:00Z</dcterms:created>
  <dcterms:modified xsi:type="dcterms:W3CDTF">2024-07-29T11:07:00Z</dcterms:modified>
</cp:coreProperties>
</file>