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2B6216" w:rsidRDefault="002B6216" w:rsidP="00814A84">
      <w:pPr>
        <w:jc w:val="both"/>
        <w:rPr>
          <w:b/>
          <w:sz w:val="28"/>
          <w:szCs w:val="28"/>
        </w:rPr>
      </w:pPr>
    </w:p>
    <w:p w:rsidR="00814A84" w:rsidRPr="009B3F67" w:rsidRDefault="00814A84" w:rsidP="009B3F67">
      <w:pPr>
        <w:jc w:val="both"/>
        <w:rPr>
          <w:b/>
          <w:sz w:val="28"/>
          <w:szCs w:val="28"/>
        </w:rPr>
      </w:pPr>
      <w:r w:rsidRPr="009B3F67">
        <w:rPr>
          <w:b/>
          <w:sz w:val="28"/>
          <w:szCs w:val="28"/>
        </w:rPr>
        <w:t>Про</w:t>
      </w:r>
      <w:r w:rsidR="00935E4D">
        <w:rPr>
          <w:b/>
          <w:sz w:val="28"/>
          <w:szCs w:val="28"/>
        </w:rPr>
        <w:t xml:space="preserve"> затвердження тарифів на </w:t>
      </w:r>
      <w:r w:rsidR="005A6479" w:rsidRPr="009B3F67">
        <w:rPr>
          <w:b/>
          <w:sz w:val="28"/>
          <w:szCs w:val="28"/>
        </w:rPr>
        <w:t>соціальн</w:t>
      </w:r>
      <w:r w:rsidR="00935E4D">
        <w:rPr>
          <w:b/>
          <w:sz w:val="28"/>
          <w:szCs w:val="28"/>
        </w:rPr>
        <w:t>у</w:t>
      </w:r>
      <w:r w:rsidR="005A6479" w:rsidRPr="009B3F67">
        <w:rPr>
          <w:b/>
          <w:sz w:val="28"/>
          <w:szCs w:val="28"/>
        </w:rPr>
        <w:t xml:space="preserve"> послуг</w:t>
      </w:r>
      <w:r w:rsidR="00935E4D">
        <w:rPr>
          <w:b/>
          <w:sz w:val="28"/>
          <w:szCs w:val="28"/>
        </w:rPr>
        <w:t>у «догляд стаціонарний»</w:t>
      </w:r>
      <w:r w:rsidR="005A6479" w:rsidRPr="009B3F67">
        <w:rPr>
          <w:b/>
          <w:sz w:val="28"/>
          <w:szCs w:val="28"/>
        </w:rPr>
        <w:t xml:space="preserve"> </w:t>
      </w:r>
      <w:r w:rsidR="00793948">
        <w:rPr>
          <w:b/>
          <w:sz w:val="28"/>
          <w:szCs w:val="28"/>
        </w:rPr>
        <w:t>на</w:t>
      </w:r>
      <w:r w:rsidR="00793948" w:rsidRPr="009B3F67">
        <w:rPr>
          <w:b/>
          <w:sz w:val="28"/>
          <w:szCs w:val="28"/>
        </w:rPr>
        <w:t xml:space="preserve"> 2024 р</w:t>
      </w:r>
      <w:r w:rsidR="00793948">
        <w:rPr>
          <w:b/>
          <w:sz w:val="28"/>
          <w:szCs w:val="28"/>
        </w:rPr>
        <w:t>ік</w:t>
      </w:r>
      <w:r w:rsidR="00793948" w:rsidRPr="009B3F67">
        <w:rPr>
          <w:b/>
          <w:sz w:val="28"/>
          <w:szCs w:val="28"/>
        </w:rPr>
        <w:t xml:space="preserve"> </w:t>
      </w:r>
      <w:r w:rsidR="00793948" w:rsidRPr="001D619F">
        <w:rPr>
          <w:b/>
          <w:sz w:val="28"/>
          <w:szCs w:val="28"/>
        </w:rPr>
        <w:t xml:space="preserve">на одного підопічного за добу </w:t>
      </w:r>
      <w:r w:rsidRPr="009B3F67">
        <w:rPr>
          <w:b/>
          <w:sz w:val="28"/>
          <w:szCs w:val="28"/>
        </w:rPr>
        <w:t>комунальн</w:t>
      </w:r>
      <w:r w:rsidR="00C1745A">
        <w:rPr>
          <w:b/>
          <w:sz w:val="28"/>
          <w:szCs w:val="28"/>
        </w:rPr>
        <w:t>ої установи</w:t>
      </w:r>
      <w:r w:rsidRPr="009B3F67">
        <w:rPr>
          <w:b/>
          <w:sz w:val="28"/>
          <w:szCs w:val="28"/>
        </w:rPr>
        <w:t xml:space="preserve"> «Веселівський психоневрологічний інтернат» Запорізької обласної ради</w:t>
      </w:r>
      <w:r w:rsidR="005A6479" w:rsidRPr="009B3F67">
        <w:rPr>
          <w:b/>
          <w:sz w:val="28"/>
          <w:szCs w:val="28"/>
        </w:rPr>
        <w:t xml:space="preserve"> </w:t>
      </w:r>
    </w:p>
    <w:p w:rsidR="00814A84" w:rsidRDefault="00814A84" w:rsidP="009B3F67">
      <w:pPr>
        <w:jc w:val="both"/>
        <w:rPr>
          <w:sz w:val="28"/>
          <w:szCs w:val="28"/>
        </w:rPr>
      </w:pPr>
    </w:p>
    <w:p w:rsidR="005A6479" w:rsidRPr="002B6216" w:rsidRDefault="005A6479" w:rsidP="009B3F67">
      <w:pPr>
        <w:jc w:val="both"/>
        <w:rPr>
          <w:sz w:val="28"/>
          <w:szCs w:val="28"/>
        </w:rPr>
      </w:pPr>
    </w:p>
    <w:p w:rsidR="00814A84" w:rsidRDefault="00145627" w:rsidP="003677A0">
      <w:pPr>
        <w:ind w:firstLine="567"/>
        <w:jc w:val="both"/>
        <w:rPr>
          <w:sz w:val="28"/>
          <w:szCs w:val="28"/>
        </w:rPr>
      </w:pPr>
      <w:r w:rsidRPr="003677A0">
        <w:rPr>
          <w:sz w:val="28"/>
          <w:szCs w:val="28"/>
        </w:rPr>
        <w:t>Відповідно до</w:t>
      </w:r>
      <w:r w:rsidR="00814A84" w:rsidRPr="003677A0">
        <w:rPr>
          <w:sz w:val="28"/>
          <w:szCs w:val="28"/>
        </w:rPr>
        <w:t xml:space="preserve"> </w:t>
      </w:r>
      <w:r w:rsidR="00CA3D31" w:rsidRPr="003677A0">
        <w:rPr>
          <w:sz w:val="28"/>
          <w:szCs w:val="28"/>
        </w:rPr>
        <w:t>з</w:t>
      </w:r>
      <w:r w:rsidR="00814A84" w:rsidRPr="003677A0">
        <w:rPr>
          <w:sz w:val="28"/>
          <w:szCs w:val="28"/>
        </w:rPr>
        <w:t>акон</w:t>
      </w:r>
      <w:r w:rsidRPr="003677A0">
        <w:rPr>
          <w:sz w:val="28"/>
          <w:szCs w:val="28"/>
        </w:rPr>
        <w:t>ів</w:t>
      </w:r>
      <w:r w:rsidR="00814A84" w:rsidRPr="003677A0">
        <w:rPr>
          <w:sz w:val="28"/>
          <w:szCs w:val="28"/>
        </w:rPr>
        <w:t xml:space="preserve"> України «Про місцеві державні адміністрації»</w:t>
      </w:r>
      <w:r w:rsidR="00422557" w:rsidRPr="003677A0">
        <w:rPr>
          <w:sz w:val="28"/>
          <w:szCs w:val="28"/>
        </w:rPr>
        <w:t>, «Про правовий режим воєнного стану», «Про соціальні послуги»,</w:t>
      </w:r>
      <w:r w:rsidR="00422557" w:rsidRPr="003677A0">
        <w:rPr>
          <w:sz w:val="28"/>
          <w:szCs w:val="28"/>
          <w:shd w:val="clear" w:color="auto" w:fill="FFFFFF"/>
        </w:rPr>
        <w:t xml:space="preserve"> постанов</w:t>
      </w:r>
      <w:r w:rsidRPr="003677A0">
        <w:rPr>
          <w:sz w:val="28"/>
          <w:szCs w:val="28"/>
          <w:shd w:val="clear" w:color="auto" w:fill="FFFFFF"/>
        </w:rPr>
        <w:t>и</w:t>
      </w:r>
      <w:r w:rsidR="00422557" w:rsidRPr="003677A0">
        <w:rPr>
          <w:sz w:val="28"/>
          <w:szCs w:val="28"/>
          <w:shd w:val="clear" w:color="auto" w:fill="FFFFFF"/>
        </w:rPr>
        <w:t xml:space="preserve"> Верховної Ради України від 21</w:t>
      </w:r>
      <w:r w:rsidR="00E22969">
        <w:rPr>
          <w:sz w:val="28"/>
          <w:szCs w:val="28"/>
          <w:shd w:val="clear" w:color="auto" w:fill="FFFFFF"/>
        </w:rPr>
        <w:t xml:space="preserve"> березня </w:t>
      </w:r>
      <w:r w:rsidR="00422557" w:rsidRPr="003677A0">
        <w:rPr>
          <w:sz w:val="28"/>
          <w:szCs w:val="28"/>
          <w:shd w:val="clear" w:color="auto" w:fill="FFFFFF"/>
        </w:rPr>
        <w:t>2024</w:t>
      </w:r>
      <w:r w:rsidR="00E22969">
        <w:rPr>
          <w:sz w:val="28"/>
          <w:szCs w:val="28"/>
          <w:shd w:val="clear" w:color="auto" w:fill="FFFFFF"/>
        </w:rPr>
        <w:t xml:space="preserve"> року</w:t>
      </w:r>
      <w:r w:rsidR="00CA3D31" w:rsidRPr="003677A0">
        <w:rPr>
          <w:sz w:val="28"/>
          <w:szCs w:val="28"/>
          <w:shd w:val="clear" w:color="auto" w:fill="FFFFFF"/>
        </w:rPr>
        <w:t xml:space="preserve"> </w:t>
      </w:r>
      <w:r w:rsidR="00422557" w:rsidRPr="003677A0">
        <w:rPr>
          <w:sz w:val="28"/>
          <w:szCs w:val="28"/>
          <w:shd w:val="clear" w:color="auto" w:fill="FFFFFF"/>
        </w:rPr>
        <w:t xml:space="preserve">№ 3625-ІХ «Про здійснення Запорізькою обласною військовою адміністрацією, начальником Запорізької обласної військової адміністрації повноважень, передбачених частиною третьою статті 10 та частиною третьою статті 15 Закону України «Про правовий режим воєнного стану», </w:t>
      </w:r>
      <w:r w:rsidRPr="003677A0">
        <w:rPr>
          <w:sz w:val="28"/>
          <w:szCs w:val="28"/>
          <w:shd w:val="clear" w:color="auto" w:fill="FFFFFF"/>
        </w:rPr>
        <w:t xml:space="preserve">постанов Кабінету Міністрів України </w:t>
      </w:r>
      <w:r w:rsidR="001A4926" w:rsidRPr="003677A0">
        <w:rPr>
          <w:sz w:val="28"/>
          <w:szCs w:val="28"/>
          <w:shd w:val="clear" w:color="auto" w:fill="FFFFFF"/>
        </w:rPr>
        <w:t xml:space="preserve">         </w:t>
      </w:r>
      <w:r w:rsidR="00BA3102" w:rsidRPr="003677A0">
        <w:rPr>
          <w:sz w:val="28"/>
          <w:szCs w:val="28"/>
          <w:shd w:val="clear" w:color="auto" w:fill="FFFFFF"/>
        </w:rPr>
        <w:t>від 29</w:t>
      </w:r>
      <w:r w:rsidR="00E22969">
        <w:rPr>
          <w:sz w:val="28"/>
          <w:szCs w:val="28"/>
          <w:shd w:val="clear" w:color="auto" w:fill="FFFFFF"/>
        </w:rPr>
        <w:t xml:space="preserve"> лютого </w:t>
      </w:r>
      <w:r w:rsidR="00BA3102" w:rsidRPr="003677A0">
        <w:rPr>
          <w:sz w:val="28"/>
          <w:szCs w:val="28"/>
          <w:shd w:val="clear" w:color="auto" w:fill="FFFFFF"/>
        </w:rPr>
        <w:t>2016</w:t>
      </w:r>
      <w:r w:rsidR="00E22969">
        <w:rPr>
          <w:sz w:val="28"/>
          <w:szCs w:val="28"/>
          <w:shd w:val="clear" w:color="auto" w:fill="FFFFFF"/>
        </w:rPr>
        <w:t xml:space="preserve"> року</w:t>
      </w:r>
      <w:r w:rsidR="00BA3102" w:rsidRPr="003677A0">
        <w:rPr>
          <w:sz w:val="28"/>
          <w:szCs w:val="28"/>
          <w:shd w:val="clear" w:color="auto" w:fill="FFFFFF"/>
        </w:rPr>
        <w:t xml:space="preserve"> № 198 «Про затвердження Державного стандарту стаціонарного догляду за особами, які втратили здатність до самообслуговування чи не набули такої здатності», </w:t>
      </w:r>
      <w:r w:rsidRPr="003677A0">
        <w:rPr>
          <w:sz w:val="28"/>
          <w:szCs w:val="28"/>
          <w:shd w:val="clear" w:color="auto" w:fill="FFFFFF"/>
        </w:rPr>
        <w:t>від 14</w:t>
      </w:r>
      <w:r w:rsidR="00E22969">
        <w:rPr>
          <w:sz w:val="28"/>
          <w:szCs w:val="28"/>
          <w:shd w:val="clear" w:color="auto" w:fill="FFFFFF"/>
        </w:rPr>
        <w:t xml:space="preserve"> грудня </w:t>
      </w:r>
      <w:r w:rsidRPr="003677A0">
        <w:rPr>
          <w:sz w:val="28"/>
          <w:szCs w:val="28"/>
          <w:shd w:val="clear" w:color="auto" w:fill="FFFFFF"/>
        </w:rPr>
        <w:t>2016</w:t>
      </w:r>
      <w:r w:rsidR="00E22969">
        <w:rPr>
          <w:sz w:val="28"/>
          <w:szCs w:val="28"/>
          <w:shd w:val="clear" w:color="auto" w:fill="FFFFFF"/>
        </w:rPr>
        <w:t xml:space="preserve"> року     </w:t>
      </w:r>
      <w:r w:rsidRPr="003677A0">
        <w:rPr>
          <w:sz w:val="28"/>
          <w:szCs w:val="28"/>
          <w:shd w:val="clear" w:color="auto" w:fill="FFFFFF"/>
        </w:rPr>
        <w:t xml:space="preserve"> № 957 «Про затвердження Типового положення про психоневрологічний інтернат», від 26</w:t>
      </w:r>
      <w:r w:rsidR="00E22969">
        <w:rPr>
          <w:sz w:val="28"/>
          <w:szCs w:val="28"/>
          <w:shd w:val="clear" w:color="auto" w:fill="FFFFFF"/>
        </w:rPr>
        <w:t xml:space="preserve"> червня </w:t>
      </w:r>
      <w:r w:rsidRPr="003677A0">
        <w:rPr>
          <w:sz w:val="28"/>
          <w:szCs w:val="28"/>
          <w:shd w:val="clear" w:color="auto" w:fill="FFFFFF"/>
        </w:rPr>
        <w:t>2019</w:t>
      </w:r>
      <w:r w:rsidR="00E22969">
        <w:rPr>
          <w:sz w:val="28"/>
          <w:szCs w:val="28"/>
          <w:shd w:val="clear" w:color="auto" w:fill="FFFFFF"/>
        </w:rPr>
        <w:t xml:space="preserve"> року</w:t>
      </w:r>
      <w:r w:rsidRPr="003677A0">
        <w:rPr>
          <w:sz w:val="28"/>
          <w:szCs w:val="28"/>
          <w:shd w:val="clear" w:color="auto" w:fill="FFFFFF"/>
        </w:rPr>
        <w:t xml:space="preserve"> № 576 «Про затвердження Порядку надання соціальних послуг особам з інвалідністю та особам похилого віку, які страждають на психічні розлади»</w:t>
      </w:r>
      <w:r w:rsidR="00834B68" w:rsidRPr="003677A0">
        <w:rPr>
          <w:sz w:val="28"/>
          <w:szCs w:val="28"/>
          <w:shd w:val="clear" w:color="auto" w:fill="FFFFFF"/>
        </w:rPr>
        <w:t xml:space="preserve">, </w:t>
      </w:r>
      <w:r w:rsidR="001A4926" w:rsidRPr="003677A0">
        <w:rPr>
          <w:sz w:val="28"/>
          <w:szCs w:val="28"/>
        </w:rPr>
        <w:t>від 01</w:t>
      </w:r>
      <w:r w:rsidR="00E22969">
        <w:rPr>
          <w:sz w:val="28"/>
          <w:szCs w:val="28"/>
        </w:rPr>
        <w:t xml:space="preserve"> червня </w:t>
      </w:r>
      <w:r w:rsidR="001A4926" w:rsidRPr="003677A0">
        <w:rPr>
          <w:sz w:val="28"/>
          <w:szCs w:val="28"/>
        </w:rPr>
        <w:t>2020</w:t>
      </w:r>
      <w:r w:rsidR="00E22969">
        <w:rPr>
          <w:sz w:val="28"/>
          <w:szCs w:val="28"/>
        </w:rPr>
        <w:t xml:space="preserve"> року</w:t>
      </w:r>
      <w:r w:rsidR="001A4926" w:rsidRPr="003677A0">
        <w:rPr>
          <w:sz w:val="28"/>
          <w:szCs w:val="28"/>
        </w:rPr>
        <w:t xml:space="preserve"> № 428 «Про затвердження </w:t>
      </w:r>
      <w:r w:rsidR="00422557" w:rsidRPr="003677A0">
        <w:rPr>
          <w:sz w:val="28"/>
          <w:szCs w:val="28"/>
        </w:rPr>
        <w:t>Порядк</w:t>
      </w:r>
      <w:r w:rsidR="001A4926" w:rsidRPr="003677A0">
        <w:rPr>
          <w:sz w:val="28"/>
          <w:szCs w:val="28"/>
        </w:rPr>
        <w:t>у</w:t>
      </w:r>
      <w:r w:rsidR="00422557" w:rsidRPr="003677A0">
        <w:rPr>
          <w:sz w:val="28"/>
          <w:szCs w:val="28"/>
        </w:rPr>
        <w:t xml:space="preserve"> регулювання тарифів на соціальні послуги</w:t>
      </w:r>
      <w:r w:rsidR="001A4926" w:rsidRPr="003677A0">
        <w:rPr>
          <w:sz w:val="28"/>
          <w:szCs w:val="28"/>
        </w:rPr>
        <w:t>»</w:t>
      </w:r>
      <w:r w:rsidR="00422557" w:rsidRPr="003677A0">
        <w:rPr>
          <w:sz w:val="28"/>
          <w:szCs w:val="28"/>
        </w:rPr>
        <w:t>,</w:t>
      </w:r>
      <w:r w:rsidR="005508C2" w:rsidRPr="003677A0">
        <w:rPr>
          <w:sz w:val="28"/>
          <w:szCs w:val="28"/>
          <w:shd w:val="clear" w:color="auto" w:fill="FFFFFF"/>
        </w:rPr>
        <w:t xml:space="preserve"> наказ</w:t>
      </w:r>
      <w:r w:rsidR="001A4926" w:rsidRPr="003677A0">
        <w:rPr>
          <w:sz w:val="28"/>
          <w:szCs w:val="28"/>
          <w:shd w:val="clear" w:color="auto" w:fill="FFFFFF"/>
        </w:rPr>
        <w:t>ів</w:t>
      </w:r>
      <w:r w:rsidR="005508C2" w:rsidRPr="003677A0">
        <w:rPr>
          <w:sz w:val="28"/>
          <w:szCs w:val="28"/>
          <w:shd w:val="clear" w:color="auto" w:fill="FFFFFF"/>
        </w:rPr>
        <w:t xml:space="preserve"> Міністерства соціальної політики України </w:t>
      </w:r>
      <w:r w:rsidR="001A4926" w:rsidRPr="003677A0">
        <w:rPr>
          <w:sz w:val="28"/>
          <w:szCs w:val="28"/>
          <w:shd w:val="clear" w:color="auto" w:fill="FFFFFF"/>
        </w:rPr>
        <w:t>від 07</w:t>
      </w:r>
      <w:r w:rsidR="00E22969">
        <w:rPr>
          <w:sz w:val="28"/>
          <w:szCs w:val="28"/>
          <w:shd w:val="clear" w:color="auto" w:fill="FFFFFF"/>
        </w:rPr>
        <w:t xml:space="preserve"> грудня </w:t>
      </w:r>
      <w:r w:rsidR="001A4926" w:rsidRPr="003677A0">
        <w:rPr>
          <w:sz w:val="28"/>
          <w:szCs w:val="28"/>
          <w:shd w:val="clear" w:color="auto" w:fill="FFFFFF"/>
        </w:rPr>
        <w:t>2015</w:t>
      </w:r>
      <w:r w:rsidR="00E22969">
        <w:rPr>
          <w:sz w:val="28"/>
          <w:szCs w:val="28"/>
          <w:shd w:val="clear" w:color="auto" w:fill="FFFFFF"/>
        </w:rPr>
        <w:t xml:space="preserve"> року</w:t>
      </w:r>
      <w:r w:rsidR="001A4926" w:rsidRPr="003677A0">
        <w:rPr>
          <w:sz w:val="28"/>
          <w:szCs w:val="28"/>
          <w:shd w:val="clear" w:color="auto" w:fill="FFFFFF"/>
        </w:rPr>
        <w:t xml:space="preserve"> № 1186 «Про затвердження Методичних рекомендацій розрахунку вартості соціальних послуг», </w:t>
      </w:r>
      <w:r w:rsidR="005508C2" w:rsidRPr="003677A0">
        <w:rPr>
          <w:sz w:val="28"/>
          <w:szCs w:val="28"/>
          <w:shd w:val="clear" w:color="auto" w:fill="FFFFFF"/>
        </w:rPr>
        <w:t>від 23</w:t>
      </w:r>
      <w:r w:rsidR="00E22969">
        <w:rPr>
          <w:sz w:val="28"/>
          <w:szCs w:val="28"/>
          <w:shd w:val="clear" w:color="auto" w:fill="FFFFFF"/>
        </w:rPr>
        <w:t xml:space="preserve"> червня </w:t>
      </w:r>
      <w:r w:rsidR="005508C2" w:rsidRPr="003677A0">
        <w:rPr>
          <w:sz w:val="28"/>
          <w:szCs w:val="28"/>
          <w:shd w:val="clear" w:color="auto" w:fill="FFFFFF"/>
        </w:rPr>
        <w:t xml:space="preserve">2020 </w:t>
      </w:r>
      <w:r w:rsidR="00E22969">
        <w:rPr>
          <w:sz w:val="28"/>
          <w:szCs w:val="28"/>
          <w:shd w:val="clear" w:color="auto" w:fill="FFFFFF"/>
        </w:rPr>
        <w:t xml:space="preserve">року </w:t>
      </w:r>
      <w:r w:rsidR="005508C2" w:rsidRPr="003677A0">
        <w:rPr>
          <w:sz w:val="28"/>
          <w:szCs w:val="28"/>
          <w:shd w:val="clear" w:color="auto" w:fill="FFFFFF"/>
        </w:rPr>
        <w:t>№ 429 «Про затвердження Класифікатора соціальних послу</w:t>
      </w:r>
      <w:r w:rsidR="001A4926" w:rsidRPr="003677A0">
        <w:rPr>
          <w:sz w:val="28"/>
          <w:szCs w:val="28"/>
          <w:shd w:val="clear" w:color="auto" w:fill="FFFFFF"/>
        </w:rPr>
        <w:t>г</w:t>
      </w:r>
      <w:r w:rsidR="005508C2" w:rsidRPr="003677A0">
        <w:rPr>
          <w:sz w:val="28"/>
          <w:szCs w:val="28"/>
          <w:shd w:val="clear" w:color="auto" w:fill="FFFFFF"/>
        </w:rPr>
        <w:t>»,</w:t>
      </w:r>
      <w:r w:rsidR="00793948">
        <w:rPr>
          <w:sz w:val="28"/>
          <w:szCs w:val="28"/>
          <w:shd w:val="clear" w:color="auto" w:fill="FFFFFF"/>
        </w:rPr>
        <w:t xml:space="preserve"> який зареєстровано в Міністерстві юстиції України            09 липня 2020 року за № 643/34926,</w:t>
      </w:r>
      <w:r w:rsidR="005508C2" w:rsidRPr="003677A0">
        <w:rPr>
          <w:sz w:val="28"/>
          <w:szCs w:val="28"/>
          <w:shd w:val="clear" w:color="auto" w:fill="FFFFFF"/>
        </w:rPr>
        <w:t xml:space="preserve"> </w:t>
      </w:r>
      <w:r w:rsidR="00C03F01" w:rsidRPr="003677A0">
        <w:rPr>
          <w:sz w:val="28"/>
          <w:szCs w:val="28"/>
          <w:shd w:val="clear" w:color="auto" w:fill="FFFFFF"/>
        </w:rPr>
        <w:t xml:space="preserve">враховуючи </w:t>
      </w:r>
      <w:r w:rsidR="00935E4D" w:rsidRPr="003677A0">
        <w:rPr>
          <w:sz w:val="28"/>
          <w:szCs w:val="28"/>
          <w:shd w:val="clear" w:color="auto" w:fill="FFFFFF"/>
        </w:rPr>
        <w:t xml:space="preserve">розпорядження </w:t>
      </w:r>
      <w:r w:rsidR="00935E4D" w:rsidRPr="003677A0">
        <w:rPr>
          <w:noProof/>
          <w:sz w:val="28"/>
          <w:szCs w:val="28"/>
        </w:rPr>
        <w:t xml:space="preserve">голови Запорізької обласної державної адміністрації, начальника Запорізької обласної військової адміністрації від 16 серпня 2024 року № </w:t>
      </w:r>
      <w:r w:rsidR="003677A0" w:rsidRPr="003677A0">
        <w:rPr>
          <w:noProof/>
          <w:sz w:val="28"/>
          <w:szCs w:val="28"/>
        </w:rPr>
        <w:t xml:space="preserve">40-ор-св «Про </w:t>
      </w:r>
      <w:r w:rsidR="003677A0" w:rsidRPr="003677A0">
        <w:rPr>
          <w:sz w:val="28"/>
          <w:szCs w:val="28"/>
        </w:rPr>
        <w:t>погодження комунальній установі «Веселівський психоневрологічний інтернат» Запорізької обласної ради переліку статей калькулювання собівартості соціальної послуги «догляд стаціонарний»</w:t>
      </w:r>
      <w:r w:rsidR="003677A0">
        <w:rPr>
          <w:sz w:val="28"/>
          <w:szCs w:val="28"/>
        </w:rPr>
        <w:t xml:space="preserve">, </w:t>
      </w:r>
      <w:r w:rsidR="00E22969">
        <w:rPr>
          <w:sz w:val="28"/>
          <w:szCs w:val="28"/>
        </w:rPr>
        <w:t xml:space="preserve">наказ </w:t>
      </w:r>
      <w:r w:rsidR="0030282C" w:rsidRPr="003677A0">
        <w:rPr>
          <w:sz w:val="28"/>
          <w:szCs w:val="28"/>
        </w:rPr>
        <w:t xml:space="preserve">комунальної установи «Веселівський психоневрологічний інтернат» Запорізької обласної ради </w:t>
      </w:r>
      <w:r w:rsidR="00B1720A">
        <w:rPr>
          <w:sz w:val="28"/>
          <w:szCs w:val="28"/>
        </w:rPr>
        <w:t xml:space="preserve">                                   </w:t>
      </w:r>
      <w:r w:rsidR="0030282C" w:rsidRPr="003677A0">
        <w:rPr>
          <w:sz w:val="28"/>
          <w:szCs w:val="28"/>
        </w:rPr>
        <w:lastRenderedPageBreak/>
        <w:t>від</w:t>
      </w:r>
      <w:r w:rsidR="00B1720A">
        <w:rPr>
          <w:sz w:val="28"/>
          <w:szCs w:val="28"/>
        </w:rPr>
        <w:t xml:space="preserve"> </w:t>
      </w:r>
      <w:r w:rsidR="00E22969">
        <w:rPr>
          <w:sz w:val="28"/>
          <w:szCs w:val="28"/>
        </w:rPr>
        <w:t xml:space="preserve">20 серпня </w:t>
      </w:r>
      <w:r w:rsidR="0030282C" w:rsidRPr="003677A0">
        <w:rPr>
          <w:sz w:val="28"/>
          <w:szCs w:val="28"/>
        </w:rPr>
        <w:t>2024</w:t>
      </w:r>
      <w:r w:rsidR="00E22969">
        <w:rPr>
          <w:sz w:val="28"/>
          <w:szCs w:val="28"/>
        </w:rPr>
        <w:t xml:space="preserve"> року №</w:t>
      </w:r>
      <w:r w:rsidR="00EA6B71">
        <w:rPr>
          <w:sz w:val="28"/>
          <w:szCs w:val="28"/>
        </w:rPr>
        <w:t xml:space="preserve"> 32</w:t>
      </w:r>
      <w:r w:rsidR="0030282C" w:rsidRPr="003677A0">
        <w:rPr>
          <w:sz w:val="28"/>
          <w:szCs w:val="28"/>
        </w:rPr>
        <w:t xml:space="preserve"> «Про </w:t>
      </w:r>
      <w:r w:rsidR="00E22969">
        <w:rPr>
          <w:sz w:val="28"/>
          <w:szCs w:val="28"/>
        </w:rPr>
        <w:t xml:space="preserve">визначення </w:t>
      </w:r>
      <w:r w:rsidR="0030282C" w:rsidRPr="003677A0">
        <w:rPr>
          <w:sz w:val="28"/>
          <w:szCs w:val="28"/>
        </w:rPr>
        <w:t>тарифів на соціальн</w:t>
      </w:r>
      <w:r w:rsidR="00E22969">
        <w:rPr>
          <w:sz w:val="28"/>
          <w:szCs w:val="28"/>
        </w:rPr>
        <w:t>у</w:t>
      </w:r>
      <w:r w:rsidR="0030282C" w:rsidRPr="003677A0">
        <w:rPr>
          <w:sz w:val="28"/>
          <w:szCs w:val="28"/>
        </w:rPr>
        <w:t xml:space="preserve"> послуг</w:t>
      </w:r>
      <w:r w:rsidR="00E22969">
        <w:rPr>
          <w:sz w:val="28"/>
          <w:szCs w:val="28"/>
        </w:rPr>
        <w:t>у «догляд стаціонарний» на 2024 рік</w:t>
      </w:r>
      <w:r w:rsidR="0030282C" w:rsidRPr="003677A0">
        <w:rPr>
          <w:sz w:val="28"/>
          <w:szCs w:val="28"/>
        </w:rPr>
        <w:t>»,</w:t>
      </w:r>
    </w:p>
    <w:p w:rsidR="00B1720A" w:rsidRDefault="00B1720A" w:rsidP="003677A0">
      <w:pPr>
        <w:ind w:firstLine="567"/>
        <w:jc w:val="both"/>
        <w:rPr>
          <w:sz w:val="28"/>
          <w:szCs w:val="28"/>
        </w:rPr>
      </w:pPr>
    </w:p>
    <w:p w:rsidR="0030282C" w:rsidRPr="00111C6D" w:rsidRDefault="00BE5AE2" w:rsidP="009B3F67">
      <w:pPr>
        <w:jc w:val="both"/>
        <w:rPr>
          <w:b/>
          <w:sz w:val="28"/>
          <w:szCs w:val="28"/>
        </w:rPr>
      </w:pPr>
      <w:r w:rsidRPr="00111C6D">
        <w:rPr>
          <w:b/>
          <w:sz w:val="28"/>
          <w:szCs w:val="28"/>
        </w:rPr>
        <w:t>ЗОБОВ</w:t>
      </w:r>
      <w:r w:rsidR="00DC21A7" w:rsidRPr="00111C6D">
        <w:rPr>
          <w:b/>
          <w:sz w:val="28"/>
          <w:szCs w:val="28"/>
        </w:rPr>
        <w:t>’</w:t>
      </w:r>
      <w:r w:rsidRPr="00111C6D">
        <w:rPr>
          <w:b/>
          <w:sz w:val="28"/>
          <w:szCs w:val="28"/>
        </w:rPr>
        <w:t>ЯЗУЮ</w:t>
      </w:r>
      <w:r w:rsidR="0030282C" w:rsidRPr="00111C6D">
        <w:rPr>
          <w:b/>
          <w:sz w:val="28"/>
          <w:szCs w:val="28"/>
        </w:rPr>
        <w:t>:</w:t>
      </w:r>
    </w:p>
    <w:p w:rsidR="0030282C" w:rsidRPr="00EC7C7C" w:rsidRDefault="0030282C" w:rsidP="009B3F67">
      <w:pPr>
        <w:jc w:val="both"/>
        <w:rPr>
          <w:sz w:val="28"/>
          <w:szCs w:val="28"/>
        </w:rPr>
      </w:pPr>
    </w:p>
    <w:p w:rsidR="00532460" w:rsidRDefault="00E43A36" w:rsidP="009B3F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2460">
        <w:rPr>
          <w:sz w:val="28"/>
          <w:szCs w:val="28"/>
        </w:rPr>
        <w:t>. Затвердити тариф</w:t>
      </w:r>
      <w:r w:rsidR="00447A2D">
        <w:rPr>
          <w:sz w:val="28"/>
          <w:szCs w:val="28"/>
        </w:rPr>
        <w:t>и</w:t>
      </w:r>
      <w:r w:rsidR="00532460">
        <w:rPr>
          <w:sz w:val="28"/>
          <w:szCs w:val="28"/>
        </w:rPr>
        <w:t xml:space="preserve"> на соціальну послугу </w:t>
      </w:r>
      <w:r w:rsidR="00447A2D">
        <w:rPr>
          <w:sz w:val="28"/>
          <w:szCs w:val="28"/>
        </w:rPr>
        <w:t>«</w:t>
      </w:r>
      <w:r w:rsidR="00532460">
        <w:rPr>
          <w:sz w:val="28"/>
          <w:szCs w:val="28"/>
        </w:rPr>
        <w:t>догляд стаціонарний</w:t>
      </w:r>
      <w:r w:rsidR="00447A2D">
        <w:rPr>
          <w:sz w:val="28"/>
          <w:szCs w:val="28"/>
        </w:rPr>
        <w:t>»</w:t>
      </w:r>
      <w:r w:rsidR="00532460">
        <w:rPr>
          <w:sz w:val="28"/>
          <w:szCs w:val="28"/>
        </w:rPr>
        <w:t xml:space="preserve"> на </w:t>
      </w:r>
      <w:r w:rsidR="00447A2D">
        <w:rPr>
          <w:sz w:val="28"/>
          <w:szCs w:val="28"/>
        </w:rPr>
        <w:t xml:space="preserve">       </w:t>
      </w:r>
      <w:r w:rsidR="00532460">
        <w:rPr>
          <w:sz w:val="28"/>
          <w:szCs w:val="28"/>
        </w:rPr>
        <w:t>2024 рік на</w:t>
      </w:r>
      <w:r w:rsidR="00447A2D">
        <w:rPr>
          <w:sz w:val="28"/>
          <w:szCs w:val="28"/>
        </w:rPr>
        <w:t xml:space="preserve"> одного підопічного за добу </w:t>
      </w:r>
      <w:r w:rsidR="00447A2D" w:rsidRPr="0030282C">
        <w:rPr>
          <w:sz w:val="28"/>
          <w:szCs w:val="28"/>
        </w:rPr>
        <w:t>комунальн</w:t>
      </w:r>
      <w:r w:rsidR="003D0364">
        <w:rPr>
          <w:sz w:val="28"/>
          <w:szCs w:val="28"/>
        </w:rPr>
        <w:t>ої</w:t>
      </w:r>
      <w:r w:rsidR="00447A2D" w:rsidRPr="0030282C">
        <w:rPr>
          <w:sz w:val="28"/>
          <w:szCs w:val="28"/>
        </w:rPr>
        <w:t xml:space="preserve"> установ</w:t>
      </w:r>
      <w:r w:rsidR="003D0364">
        <w:rPr>
          <w:sz w:val="28"/>
          <w:szCs w:val="28"/>
        </w:rPr>
        <w:t>и</w:t>
      </w:r>
      <w:r w:rsidR="00447A2D" w:rsidRPr="0030282C">
        <w:rPr>
          <w:sz w:val="28"/>
          <w:szCs w:val="28"/>
        </w:rPr>
        <w:t xml:space="preserve"> «Веселівський психоневрологічний інтернат» Запорізької обласної</w:t>
      </w:r>
      <w:r w:rsidR="00447A2D">
        <w:rPr>
          <w:sz w:val="28"/>
          <w:szCs w:val="28"/>
        </w:rPr>
        <w:t xml:space="preserve">, </w:t>
      </w:r>
      <w:r w:rsidR="005525F4">
        <w:rPr>
          <w:sz w:val="28"/>
          <w:szCs w:val="28"/>
        </w:rPr>
        <w:t xml:space="preserve">що </w:t>
      </w:r>
      <w:r w:rsidR="00447A2D">
        <w:rPr>
          <w:sz w:val="28"/>
          <w:szCs w:val="28"/>
        </w:rPr>
        <w:t>додаються.</w:t>
      </w:r>
    </w:p>
    <w:p w:rsidR="00E43A36" w:rsidRPr="00EC7C7C" w:rsidRDefault="00E43A36" w:rsidP="009B3F67">
      <w:pPr>
        <w:ind w:firstLine="567"/>
        <w:jc w:val="both"/>
        <w:rPr>
          <w:sz w:val="28"/>
          <w:szCs w:val="28"/>
        </w:rPr>
      </w:pPr>
    </w:p>
    <w:p w:rsidR="00E43A36" w:rsidRPr="00E43A36" w:rsidRDefault="00E43A36" w:rsidP="00E43A3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E43A36">
        <w:rPr>
          <w:spacing w:val="-10"/>
          <w:sz w:val="28"/>
          <w:szCs w:val="28"/>
        </w:rPr>
        <w:t>2. Юридичне</w:t>
      </w:r>
      <w:r w:rsidRPr="00E43A36">
        <w:rPr>
          <w:sz w:val="28"/>
          <w:szCs w:val="28"/>
        </w:rPr>
        <w:t xml:space="preserve"> управління апарату Запорізької обласної державної адміністрації забезпечити подання в установленому законодавством порядку цього розпорядження на державну реєстрацію до Південного міжрегіонального управління Міністерства юстиції (м. Одеса).</w:t>
      </w:r>
    </w:p>
    <w:p w:rsidR="00E43A36" w:rsidRPr="00EC7C7C" w:rsidRDefault="00E43A36" w:rsidP="009B3F67">
      <w:pPr>
        <w:ind w:firstLine="567"/>
        <w:jc w:val="both"/>
        <w:rPr>
          <w:sz w:val="28"/>
          <w:szCs w:val="28"/>
        </w:rPr>
      </w:pPr>
    </w:p>
    <w:p w:rsidR="00E43A36" w:rsidRPr="00EC7C7C" w:rsidRDefault="00E43A36" w:rsidP="00E43A36">
      <w:pPr>
        <w:ind w:firstLine="567"/>
        <w:jc w:val="both"/>
        <w:rPr>
          <w:sz w:val="28"/>
          <w:szCs w:val="28"/>
        </w:rPr>
      </w:pPr>
      <w:r w:rsidRPr="00EC7C7C">
        <w:rPr>
          <w:sz w:val="28"/>
          <w:szCs w:val="28"/>
        </w:rPr>
        <w:t xml:space="preserve">3. Це розпорядження набирає чинності з дня </w:t>
      </w:r>
      <w:r w:rsidRPr="00EC7C7C">
        <w:rPr>
          <w:color w:val="000000" w:themeColor="text1"/>
          <w:sz w:val="28"/>
          <w:szCs w:val="28"/>
        </w:rPr>
        <w:t>його оприлюднення в медіа</w:t>
      </w:r>
      <w:r w:rsidRPr="00EC7C7C">
        <w:rPr>
          <w:sz w:val="28"/>
          <w:szCs w:val="28"/>
        </w:rPr>
        <w:t>.</w:t>
      </w:r>
    </w:p>
    <w:p w:rsidR="00447A2D" w:rsidRPr="00EC7C7C" w:rsidRDefault="00447A2D" w:rsidP="009B3F67">
      <w:pPr>
        <w:ind w:firstLine="567"/>
        <w:jc w:val="both"/>
        <w:rPr>
          <w:sz w:val="28"/>
          <w:szCs w:val="28"/>
        </w:rPr>
      </w:pPr>
    </w:p>
    <w:p w:rsidR="002B6216" w:rsidRPr="00EC7C7C" w:rsidRDefault="00E43A36" w:rsidP="009B3F67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EC7C7C">
        <w:rPr>
          <w:sz w:val="28"/>
          <w:szCs w:val="28"/>
        </w:rPr>
        <w:t>4</w:t>
      </w:r>
      <w:r w:rsidR="00447A2D" w:rsidRPr="00EC7C7C">
        <w:rPr>
          <w:sz w:val="28"/>
          <w:szCs w:val="28"/>
        </w:rPr>
        <w:t xml:space="preserve">. </w:t>
      </w:r>
      <w:r w:rsidR="002B6216" w:rsidRPr="00EC7C7C">
        <w:rPr>
          <w:color w:val="000000"/>
          <w:sz w:val="28"/>
          <w:szCs w:val="28"/>
        </w:rPr>
        <w:t xml:space="preserve">Координацію роботи щодо виконання цього </w:t>
      </w:r>
      <w:r w:rsidR="00BE5AE2" w:rsidRPr="00EC7C7C">
        <w:rPr>
          <w:color w:val="000000"/>
          <w:sz w:val="28"/>
          <w:szCs w:val="28"/>
        </w:rPr>
        <w:t>розпорядження</w:t>
      </w:r>
      <w:r w:rsidR="002B6216" w:rsidRPr="00EC7C7C">
        <w:rPr>
          <w:color w:val="000000"/>
          <w:sz w:val="28"/>
          <w:szCs w:val="28"/>
        </w:rPr>
        <w:t xml:space="preserve"> покласти на Департамент соціального захисту населення Запорізької обласної державної адміністрації, контроль – на заступника голови Запорізької обласної державної адміністрації </w:t>
      </w:r>
      <w:r w:rsidR="002B6216" w:rsidRPr="00EC7C7C">
        <w:rPr>
          <w:sz w:val="28"/>
          <w:szCs w:val="28"/>
        </w:rPr>
        <w:t>згідно з розподілом функціональних повноважень.</w:t>
      </w:r>
    </w:p>
    <w:p w:rsidR="002B6216" w:rsidRPr="00EC7C7C" w:rsidRDefault="002B6216" w:rsidP="009B3F67">
      <w:pPr>
        <w:jc w:val="both"/>
        <w:rPr>
          <w:sz w:val="28"/>
          <w:szCs w:val="28"/>
        </w:rPr>
      </w:pPr>
    </w:p>
    <w:p w:rsidR="002B6216" w:rsidRPr="00EC7C7C" w:rsidRDefault="002B6216" w:rsidP="009B3F67">
      <w:pPr>
        <w:jc w:val="both"/>
        <w:rPr>
          <w:sz w:val="28"/>
          <w:szCs w:val="28"/>
        </w:rPr>
      </w:pPr>
    </w:p>
    <w:p w:rsidR="005B5DB5" w:rsidRPr="00EC7C7C" w:rsidRDefault="005B5DB5" w:rsidP="009B3F67">
      <w:pPr>
        <w:jc w:val="both"/>
        <w:rPr>
          <w:sz w:val="28"/>
          <w:szCs w:val="28"/>
        </w:rPr>
      </w:pPr>
    </w:p>
    <w:p w:rsidR="00E43A36" w:rsidRPr="00EC7C7C" w:rsidRDefault="002B6216" w:rsidP="009B3F67">
      <w:pPr>
        <w:jc w:val="both"/>
        <w:rPr>
          <w:sz w:val="28"/>
          <w:szCs w:val="28"/>
        </w:rPr>
      </w:pPr>
      <w:r w:rsidRPr="00EC7C7C">
        <w:rPr>
          <w:sz w:val="28"/>
          <w:szCs w:val="28"/>
        </w:rPr>
        <w:t xml:space="preserve">Голова </w:t>
      </w:r>
      <w:r w:rsidR="00E43A36" w:rsidRPr="00EC7C7C">
        <w:rPr>
          <w:sz w:val="28"/>
          <w:szCs w:val="28"/>
        </w:rPr>
        <w:t xml:space="preserve">Запорізької </w:t>
      </w:r>
      <w:r w:rsidRPr="00EC7C7C">
        <w:rPr>
          <w:sz w:val="28"/>
          <w:szCs w:val="28"/>
        </w:rPr>
        <w:t xml:space="preserve">обласної державної </w:t>
      </w:r>
    </w:p>
    <w:p w:rsidR="00E43A36" w:rsidRPr="00EC7C7C" w:rsidRDefault="002B6216" w:rsidP="009B3F67">
      <w:pPr>
        <w:jc w:val="both"/>
        <w:rPr>
          <w:sz w:val="28"/>
          <w:szCs w:val="28"/>
        </w:rPr>
      </w:pPr>
      <w:r w:rsidRPr="00EC7C7C">
        <w:rPr>
          <w:sz w:val="28"/>
          <w:szCs w:val="28"/>
        </w:rPr>
        <w:t>адміністрації,</w:t>
      </w:r>
      <w:r w:rsidR="00E43A36" w:rsidRPr="00EC7C7C">
        <w:rPr>
          <w:sz w:val="28"/>
          <w:szCs w:val="28"/>
        </w:rPr>
        <w:t xml:space="preserve"> </w:t>
      </w:r>
      <w:r w:rsidR="00BE5AE2" w:rsidRPr="00EC7C7C">
        <w:rPr>
          <w:sz w:val="28"/>
          <w:szCs w:val="28"/>
        </w:rPr>
        <w:t>н</w:t>
      </w:r>
      <w:r w:rsidRPr="00EC7C7C">
        <w:rPr>
          <w:sz w:val="28"/>
          <w:szCs w:val="28"/>
        </w:rPr>
        <w:t xml:space="preserve">ачальник </w:t>
      </w:r>
      <w:r w:rsidR="00E43A36" w:rsidRPr="00EC7C7C">
        <w:rPr>
          <w:sz w:val="28"/>
          <w:szCs w:val="28"/>
        </w:rPr>
        <w:t xml:space="preserve">Запорізької </w:t>
      </w:r>
    </w:p>
    <w:p w:rsidR="002B6216" w:rsidRPr="00EC7C7C" w:rsidRDefault="002B6216" w:rsidP="009B3F67">
      <w:pPr>
        <w:jc w:val="both"/>
        <w:rPr>
          <w:sz w:val="28"/>
          <w:szCs w:val="28"/>
        </w:rPr>
      </w:pPr>
      <w:r w:rsidRPr="00EC7C7C">
        <w:rPr>
          <w:sz w:val="28"/>
          <w:szCs w:val="28"/>
        </w:rPr>
        <w:t>обласної військової адміністрації</w:t>
      </w:r>
      <w:r w:rsidRPr="00EC7C7C">
        <w:rPr>
          <w:sz w:val="28"/>
          <w:szCs w:val="28"/>
        </w:rPr>
        <w:tab/>
      </w:r>
      <w:r w:rsidR="00E43A36" w:rsidRPr="00EC7C7C">
        <w:rPr>
          <w:sz w:val="28"/>
          <w:szCs w:val="28"/>
        </w:rPr>
        <w:tab/>
      </w:r>
      <w:r w:rsidR="00E43A36" w:rsidRPr="00EC7C7C">
        <w:rPr>
          <w:sz w:val="28"/>
          <w:szCs w:val="28"/>
        </w:rPr>
        <w:tab/>
      </w:r>
      <w:r w:rsidRPr="00EC7C7C">
        <w:rPr>
          <w:sz w:val="28"/>
          <w:szCs w:val="28"/>
        </w:rPr>
        <w:tab/>
      </w:r>
      <w:r w:rsidRPr="00EC7C7C">
        <w:rPr>
          <w:sz w:val="28"/>
          <w:szCs w:val="28"/>
        </w:rPr>
        <w:tab/>
        <w:t>Іван ФЕДОРОВ</w:t>
      </w:r>
    </w:p>
    <w:p w:rsidR="009B3F67" w:rsidRPr="00EC7C7C" w:rsidRDefault="009B3F67" w:rsidP="002B6216">
      <w:pPr>
        <w:jc w:val="both"/>
        <w:rPr>
          <w:sz w:val="28"/>
          <w:szCs w:val="28"/>
        </w:rPr>
      </w:pPr>
    </w:p>
    <w:p w:rsidR="009B3F67" w:rsidRPr="00EC7C7C" w:rsidRDefault="009B3F67" w:rsidP="002B6216">
      <w:pPr>
        <w:jc w:val="both"/>
        <w:rPr>
          <w:sz w:val="28"/>
          <w:szCs w:val="28"/>
        </w:rPr>
      </w:pPr>
    </w:p>
    <w:p w:rsidR="009B3F67" w:rsidRDefault="009B3F67" w:rsidP="002B6216">
      <w:pPr>
        <w:jc w:val="both"/>
        <w:rPr>
          <w:sz w:val="28"/>
          <w:szCs w:val="28"/>
        </w:rPr>
      </w:pPr>
    </w:p>
    <w:p w:rsidR="00CD3ECD" w:rsidRDefault="00CD3ECD" w:rsidP="002B6216">
      <w:pPr>
        <w:jc w:val="both"/>
        <w:rPr>
          <w:sz w:val="28"/>
          <w:szCs w:val="28"/>
        </w:rPr>
      </w:pPr>
    </w:p>
    <w:p w:rsidR="00CD3ECD" w:rsidRPr="00EC7C7C" w:rsidRDefault="00CD3ECD" w:rsidP="002B6216">
      <w:pPr>
        <w:jc w:val="both"/>
        <w:rPr>
          <w:sz w:val="28"/>
          <w:szCs w:val="28"/>
        </w:rPr>
      </w:pPr>
    </w:p>
    <w:p w:rsidR="009B3F67" w:rsidRPr="00EC7C7C" w:rsidRDefault="009B3F67" w:rsidP="002B6216">
      <w:pPr>
        <w:jc w:val="both"/>
        <w:rPr>
          <w:sz w:val="28"/>
          <w:szCs w:val="28"/>
        </w:rPr>
      </w:pPr>
    </w:p>
    <w:p w:rsidR="009B3F67" w:rsidRPr="00EC7C7C" w:rsidRDefault="009B3F67" w:rsidP="009B3F67">
      <w:pPr>
        <w:ind w:right="278"/>
        <w:rPr>
          <w:sz w:val="28"/>
          <w:szCs w:val="28"/>
        </w:rPr>
      </w:pPr>
      <w:r w:rsidRPr="00EC7C7C">
        <w:rPr>
          <w:sz w:val="28"/>
          <w:szCs w:val="28"/>
        </w:rPr>
        <w:t>Проєкт вносить:</w:t>
      </w:r>
    </w:p>
    <w:p w:rsidR="009B3F67" w:rsidRPr="00EC7C7C" w:rsidRDefault="009B3F67" w:rsidP="009B3F67">
      <w:pPr>
        <w:ind w:right="278"/>
        <w:rPr>
          <w:sz w:val="28"/>
          <w:szCs w:val="28"/>
        </w:rPr>
      </w:pPr>
    </w:p>
    <w:p w:rsidR="009B3F67" w:rsidRPr="00EC7C7C" w:rsidRDefault="00E43A36" w:rsidP="009B3F67">
      <w:pPr>
        <w:ind w:right="278"/>
        <w:rPr>
          <w:sz w:val="28"/>
          <w:szCs w:val="28"/>
        </w:rPr>
      </w:pPr>
      <w:r w:rsidRPr="00EC7C7C">
        <w:rPr>
          <w:sz w:val="28"/>
          <w:szCs w:val="28"/>
        </w:rPr>
        <w:t>в</w:t>
      </w:r>
      <w:r w:rsidR="009B3F67" w:rsidRPr="00EC7C7C">
        <w:rPr>
          <w:sz w:val="28"/>
          <w:szCs w:val="28"/>
        </w:rPr>
        <w:t>иконувач обов’язків директора</w:t>
      </w:r>
    </w:p>
    <w:p w:rsidR="001D2A37" w:rsidRPr="00EC7C7C" w:rsidRDefault="009B3F67" w:rsidP="009B3F67">
      <w:pPr>
        <w:ind w:right="278"/>
        <w:rPr>
          <w:sz w:val="28"/>
          <w:szCs w:val="28"/>
        </w:rPr>
      </w:pPr>
      <w:r w:rsidRPr="00EC7C7C">
        <w:rPr>
          <w:sz w:val="28"/>
          <w:szCs w:val="28"/>
        </w:rPr>
        <w:t>Департаменту соціального захисту</w:t>
      </w:r>
    </w:p>
    <w:p w:rsidR="00E43A36" w:rsidRPr="00EC7C7C" w:rsidRDefault="009B3F67" w:rsidP="009B3F67">
      <w:pPr>
        <w:ind w:right="278"/>
        <w:rPr>
          <w:sz w:val="28"/>
          <w:szCs w:val="28"/>
        </w:rPr>
      </w:pPr>
      <w:r w:rsidRPr="00EC7C7C">
        <w:rPr>
          <w:sz w:val="28"/>
          <w:szCs w:val="28"/>
        </w:rPr>
        <w:t xml:space="preserve">населення </w:t>
      </w:r>
      <w:r w:rsidR="00E43A36" w:rsidRPr="00EC7C7C">
        <w:rPr>
          <w:sz w:val="28"/>
          <w:szCs w:val="28"/>
        </w:rPr>
        <w:t>Запорізької обласної</w:t>
      </w:r>
    </w:p>
    <w:p w:rsidR="009B3F67" w:rsidRPr="00EC7C7C" w:rsidRDefault="00E43A36" w:rsidP="00EA6B71">
      <w:pPr>
        <w:ind w:right="282"/>
        <w:rPr>
          <w:sz w:val="28"/>
          <w:szCs w:val="28"/>
        </w:rPr>
      </w:pPr>
      <w:r w:rsidRPr="00EC7C7C">
        <w:rPr>
          <w:sz w:val="28"/>
          <w:szCs w:val="28"/>
        </w:rPr>
        <w:t>державної адміністрації</w:t>
      </w:r>
      <w:r w:rsidR="009B3F67" w:rsidRPr="00EC7C7C">
        <w:rPr>
          <w:sz w:val="28"/>
          <w:szCs w:val="28"/>
        </w:rPr>
        <w:tab/>
      </w:r>
      <w:r w:rsidR="009B3F67" w:rsidRPr="00EC7C7C">
        <w:rPr>
          <w:sz w:val="28"/>
          <w:szCs w:val="28"/>
        </w:rPr>
        <w:tab/>
      </w:r>
      <w:r w:rsidR="001D2A37" w:rsidRPr="00EC7C7C">
        <w:rPr>
          <w:sz w:val="28"/>
          <w:szCs w:val="28"/>
        </w:rPr>
        <w:tab/>
      </w:r>
      <w:r w:rsidR="00EA6B71" w:rsidRPr="00EC7C7C">
        <w:rPr>
          <w:sz w:val="28"/>
          <w:szCs w:val="28"/>
        </w:rPr>
        <w:tab/>
      </w:r>
      <w:r w:rsidR="00EA6B71" w:rsidRPr="00EC7C7C">
        <w:rPr>
          <w:sz w:val="28"/>
          <w:szCs w:val="28"/>
        </w:rPr>
        <w:tab/>
      </w:r>
      <w:r w:rsidR="009B3F67" w:rsidRPr="00EC7C7C">
        <w:rPr>
          <w:sz w:val="28"/>
          <w:szCs w:val="28"/>
        </w:rPr>
        <w:t>Катерина КРИВОШЕЙ</w:t>
      </w:r>
    </w:p>
    <w:p w:rsidR="00D34BF6" w:rsidRDefault="00D34BF6" w:rsidP="009B3F67">
      <w:pPr>
        <w:ind w:right="278"/>
        <w:rPr>
          <w:sz w:val="28"/>
          <w:szCs w:val="28"/>
        </w:rPr>
      </w:pPr>
    </w:p>
    <w:p w:rsidR="00EC7C7C" w:rsidRPr="00EC7C7C" w:rsidRDefault="00EC7C7C" w:rsidP="009B3F67">
      <w:pPr>
        <w:ind w:right="278"/>
        <w:rPr>
          <w:sz w:val="28"/>
          <w:szCs w:val="28"/>
        </w:rPr>
      </w:pPr>
    </w:p>
    <w:p w:rsidR="009B3F67" w:rsidRPr="00EC7C7C" w:rsidRDefault="009B3F67" w:rsidP="00E43A36">
      <w:pPr>
        <w:ind w:right="278"/>
        <w:rPr>
          <w:sz w:val="28"/>
          <w:szCs w:val="28"/>
        </w:rPr>
      </w:pPr>
      <w:r w:rsidRPr="00EC7C7C">
        <w:rPr>
          <w:sz w:val="28"/>
          <w:szCs w:val="28"/>
        </w:rPr>
        <w:t>Аркуш погодження додається</w:t>
      </w:r>
    </w:p>
    <w:sectPr w:rsidR="009B3F67" w:rsidRPr="00EC7C7C" w:rsidSect="00DC21A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45" w:rsidRDefault="009F4B45" w:rsidP="00DC21A7">
      <w:r>
        <w:separator/>
      </w:r>
    </w:p>
  </w:endnote>
  <w:endnote w:type="continuationSeparator" w:id="0">
    <w:p w:rsidR="009F4B45" w:rsidRDefault="009F4B45" w:rsidP="00DC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45" w:rsidRDefault="009F4B45" w:rsidP="00DC21A7">
      <w:r>
        <w:separator/>
      </w:r>
    </w:p>
  </w:footnote>
  <w:footnote w:type="continuationSeparator" w:id="0">
    <w:p w:rsidR="009F4B45" w:rsidRDefault="009F4B45" w:rsidP="00DC2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5688"/>
      <w:docPartObj>
        <w:docPartGallery w:val="Page Numbers (Top of Page)"/>
        <w:docPartUnique/>
      </w:docPartObj>
    </w:sdtPr>
    <w:sdtContent>
      <w:p w:rsidR="00DC21A7" w:rsidRDefault="001276D0">
        <w:pPr>
          <w:pStyle w:val="a6"/>
          <w:jc w:val="center"/>
        </w:pPr>
        <w:fldSimple w:instr=" PAGE   \* MERGEFORMAT ">
          <w:r w:rsidR="00CD3ECD">
            <w:rPr>
              <w:noProof/>
            </w:rPr>
            <w:t>2</w:t>
          </w:r>
        </w:fldSimple>
      </w:p>
    </w:sdtContent>
  </w:sdt>
  <w:p w:rsidR="00DC21A7" w:rsidRDefault="00DC21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84"/>
    <w:rsid w:val="00002DBC"/>
    <w:rsid w:val="00111C6D"/>
    <w:rsid w:val="001276D0"/>
    <w:rsid w:val="00145627"/>
    <w:rsid w:val="001905CF"/>
    <w:rsid w:val="001A0F9E"/>
    <w:rsid w:val="001A1831"/>
    <w:rsid w:val="001A4926"/>
    <w:rsid w:val="001D2A37"/>
    <w:rsid w:val="00202D0A"/>
    <w:rsid w:val="002B6216"/>
    <w:rsid w:val="002D65CF"/>
    <w:rsid w:val="0030282C"/>
    <w:rsid w:val="003677A0"/>
    <w:rsid w:val="003D0364"/>
    <w:rsid w:val="00422557"/>
    <w:rsid w:val="00447A2D"/>
    <w:rsid w:val="004A36D8"/>
    <w:rsid w:val="00532460"/>
    <w:rsid w:val="005508C2"/>
    <w:rsid w:val="005525F4"/>
    <w:rsid w:val="00553335"/>
    <w:rsid w:val="005A6479"/>
    <w:rsid w:val="005B5DB5"/>
    <w:rsid w:val="005C3BC2"/>
    <w:rsid w:val="005F4086"/>
    <w:rsid w:val="00620C05"/>
    <w:rsid w:val="0067427D"/>
    <w:rsid w:val="006C4AD6"/>
    <w:rsid w:val="006C6D49"/>
    <w:rsid w:val="00722392"/>
    <w:rsid w:val="00732164"/>
    <w:rsid w:val="00744BBE"/>
    <w:rsid w:val="00781B88"/>
    <w:rsid w:val="00793948"/>
    <w:rsid w:val="0080427E"/>
    <w:rsid w:val="00814A84"/>
    <w:rsid w:val="00834B68"/>
    <w:rsid w:val="008731FC"/>
    <w:rsid w:val="008A21B5"/>
    <w:rsid w:val="008D2E95"/>
    <w:rsid w:val="008D3AFA"/>
    <w:rsid w:val="00935E4D"/>
    <w:rsid w:val="009B3F67"/>
    <w:rsid w:val="009F4B45"/>
    <w:rsid w:val="00B1720A"/>
    <w:rsid w:val="00BA3102"/>
    <w:rsid w:val="00BA4F3F"/>
    <w:rsid w:val="00BE5AE2"/>
    <w:rsid w:val="00C03F01"/>
    <w:rsid w:val="00C1745A"/>
    <w:rsid w:val="00C67047"/>
    <w:rsid w:val="00CA3D31"/>
    <w:rsid w:val="00CD3ECD"/>
    <w:rsid w:val="00CD7F45"/>
    <w:rsid w:val="00D001AE"/>
    <w:rsid w:val="00D34BF6"/>
    <w:rsid w:val="00DA5FA1"/>
    <w:rsid w:val="00DB1300"/>
    <w:rsid w:val="00DC21A7"/>
    <w:rsid w:val="00E22969"/>
    <w:rsid w:val="00E43A36"/>
    <w:rsid w:val="00EA6B71"/>
    <w:rsid w:val="00EC7C7C"/>
    <w:rsid w:val="00F14FA4"/>
    <w:rsid w:val="00F5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D8"/>
    <w:rPr>
      <w:lang w:eastAsia="ru-RU"/>
    </w:rPr>
  </w:style>
  <w:style w:type="paragraph" w:styleId="1">
    <w:name w:val="heading 1"/>
    <w:basedOn w:val="a"/>
    <w:next w:val="a"/>
    <w:link w:val="10"/>
    <w:qFormat/>
    <w:rsid w:val="004A36D8"/>
    <w:pPr>
      <w:keepNext/>
      <w:ind w:firstLine="72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6D8"/>
    <w:rPr>
      <w:b/>
      <w:bCs/>
      <w:sz w:val="28"/>
      <w:lang w:eastAsia="ru-RU"/>
    </w:rPr>
  </w:style>
  <w:style w:type="paragraph" w:styleId="a3">
    <w:name w:val="Title"/>
    <w:basedOn w:val="a"/>
    <w:link w:val="a4"/>
    <w:qFormat/>
    <w:rsid w:val="004A36D8"/>
    <w:pPr>
      <w:ind w:firstLine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A36D8"/>
    <w:rPr>
      <w:sz w:val="28"/>
      <w:lang w:eastAsia="ru-RU"/>
    </w:rPr>
  </w:style>
  <w:style w:type="paragraph" w:styleId="a5">
    <w:name w:val="List Paragraph"/>
    <w:basedOn w:val="a"/>
    <w:uiPriority w:val="34"/>
    <w:qFormat/>
    <w:rsid w:val="003028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21A7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1A7"/>
    <w:rPr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C21A7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21A7"/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25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25F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ryabak</dc:creator>
  <cp:lastModifiedBy>ryabak</cp:lastModifiedBy>
  <cp:revision>29</cp:revision>
  <cp:lastPrinted>2024-08-22T08:23:00Z</cp:lastPrinted>
  <dcterms:created xsi:type="dcterms:W3CDTF">2024-07-04T11:39:00Z</dcterms:created>
  <dcterms:modified xsi:type="dcterms:W3CDTF">2024-08-28T08:16:00Z</dcterms:modified>
</cp:coreProperties>
</file>