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5A26" w14:textId="77777777" w:rsidR="00020363" w:rsidRPr="005A02C3" w:rsidRDefault="00BA2E8C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02C3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E362FDA" w14:textId="77777777" w:rsidR="00020363" w:rsidRPr="005A02C3" w:rsidRDefault="00BA2E8C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5A02C3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8B2B1C">
        <w:rPr>
          <w:rFonts w:ascii="Times New Roman" w:eastAsia="Times New Roman" w:hAnsi="Times New Roman"/>
          <w:bCs/>
          <w:sz w:val="24"/>
          <w:szCs w:val="24"/>
        </w:rPr>
        <w:t>,</w:t>
      </w:r>
      <w:r w:rsidRPr="005A02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A02C3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1D83725C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56C7064B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49410A" w14:textId="77777777" w:rsidR="005A7A97" w:rsidRPr="000F3E39" w:rsidRDefault="005A7A97" w:rsidP="005A7A97">
      <w:pPr>
        <w:pStyle w:val="af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E39">
        <w:rPr>
          <w:rFonts w:ascii="Times New Roman" w:eastAsia="Times New Roman" w:hAnsi="Times New Roman" w:cs="Times New Roman"/>
          <w:sz w:val="24"/>
          <w:szCs w:val="24"/>
        </w:rPr>
        <w:t xml:space="preserve">найменування замовника: </w:t>
      </w:r>
      <w:r>
        <w:rPr>
          <w:rFonts w:ascii="Times New Roman" w:hAnsi="Times New Roman" w:cs="Times New Roman"/>
          <w:b/>
          <w:sz w:val="24"/>
          <w:szCs w:val="24"/>
        </w:rPr>
        <w:t>Департамент інфраструктури та промисловості</w:t>
      </w:r>
      <w:r w:rsidRPr="000F3E39">
        <w:rPr>
          <w:rFonts w:ascii="Times New Roman" w:hAnsi="Times New Roman" w:cs="Times New Roman"/>
          <w:b/>
          <w:sz w:val="24"/>
          <w:szCs w:val="24"/>
        </w:rPr>
        <w:t xml:space="preserve"> Запорізької обласної державної адміністрації</w:t>
      </w:r>
    </w:p>
    <w:p w14:paraId="1150F5A7" w14:textId="77777777" w:rsidR="005A7A97" w:rsidRPr="000F3E39" w:rsidRDefault="005A7A97" w:rsidP="005A7A97">
      <w:pPr>
        <w:spacing w:after="0" w:line="240" w:lineRule="auto"/>
        <w:ind w:left="-5"/>
        <w:jc w:val="both"/>
        <w:rPr>
          <w:rFonts w:ascii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>1.2. місцезнаходження замовника:</w:t>
      </w:r>
      <w:r w:rsidRPr="000F3E39">
        <w:rPr>
          <w:rFonts w:ascii="Times New Roman" w:hAnsi="Times New Roman"/>
          <w:sz w:val="24"/>
          <w:szCs w:val="24"/>
        </w:rPr>
        <w:t xml:space="preserve"> </w:t>
      </w:r>
      <w:r w:rsidRPr="000F3E39">
        <w:rPr>
          <w:rFonts w:ascii="Times New Roman" w:hAnsi="Times New Roman"/>
          <w:b/>
          <w:sz w:val="24"/>
          <w:szCs w:val="24"/>
        </w:rPr>
        <w:t>69107, пр.</w:t>
      </w:r>
      <w:r w:rsidRPr="000F3E39">
        <w:rPr>
          <w:rFonts w:ascii="Times New Roman" w:hAnsi="Times New Roman"/>
          <w:b/>
          <w:sz w:val="24"/>
          <w:szCs w:val="24"/>
          <w:lang w:val="ru-RU"/>
        </w:rPr>
        <w:t> </w:t>
      </w:r>
      <w:r w:rsidRPr="000F3E39">
        <w:rPr>
          <w:rFonts w:ascii="Times New Roman" w:hAnsi="Times New Roman"/>
          <w:b/>
          <w:sz w:val="24"/>
          <w:szCs w:val="24"/>
        </w:rPr>
        <w:t>Соборний, 164, м. Запоріжжя</w:t>
      </w:r>
      <w:r w:rsidRPr="000F3E39">
        <w:rPr>
          <w:rFonts w:ascii="Times New Roman" w:hAnsi="Times New Roman"/>
          <w:sz w:val="24"/>
          <w:szCs w:val="24"/>
        </w:rPr>
        <w:t>.</w:t>
      </w:r>
    </w:p>
    <w:p w14:paraId="69ECB30D" w14:textId="77777777" w:rsidR="005A7A97" w:rsidRPr="000F3E39" w:rsidRDefault="005A7A97" w:rsidP="005A7A97">
      <w:pPr>
        <w:spacing w:after="0" w:line="240" w:lineRule="auto"/>
        <w:ind w:left="-5"/>
        <w:jc w:val="both"/>
        <w:rPr>
          <w:rFonts w:ascii="Times New Roman" w:eastAsia="Times New Roman" w:hAnsi="Times New Roman"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 xml:space="preserve">1.3. ідентифікаційний код замовника:  </w:t>
      </w:r>
      <w:r w:rsidRPr="000F3E39">
        <w:rPr>
          <w:rFonts w:ascii="Times New Roman" w:hAnsi="Times New Roman"/>
          <w:b/>
          <w:sz w:val="24"/>
          <w:szCs w:val="24"/>
        </w:rPr>
        <w:t>44638516</w:t>
      </w:r>
      <w:r w:rsidRPr="000F3E39">
        <w:rPr>
          <w:rFonts w:ascii="Times New Roman" w:hAnsi="Times New Roman"/>
          <w:sz w:val="24"/>
          <w:szCs w:val="24"/>
        </w:rPr>
        <w:t>.</w:t>
      </w:r>
      <w:r w:rsidRPr="000F3E3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89DDA15" w14:textId="77777777" w:rsidR="005A7A97" w:rsidRPr="000F3E39" w:rsidRDefault="005A7A97" w:rsidP="005A7A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3E39">
        <w:rPr>
          <w:rFonts w:ascii="Times New Roman" w:eastAsia="Times New Roman" w:hAnsi="Times New Roman"/>
          <w:sz w:val="24"/>
          <w:szCs w:val="24"/>
        </w:rPr>
        <w:t xml:space="preserve">1.4. категорія замовника: </w:t>
      </w:r>
      <w:r w:rsidRPr="000F3E39">
        <w:rPr>
          <w:rFonts w:ascii="Times New Roman" w:hAnsi="Times New Roman"/>
          <w:b/>
          <w:sz w:val="24"/>
          <w:szCs w:val="24"/>
        </w:rPr>
        <w:t>Орган державної влади, місцевого самоврядування або правоохоронний орган</w:t>
      </w:r>
      <w:r w:rsidRPr="000F3E39">
        <w:rPr>
          <w:rFonts w:ascii="Times New Roman" w:hAnsi="Times New Roman"/>
          <w:b/>
          <w:bCs/>
          <w:sz w:val="24"/>
          <w:szCs w:val="24"/>
        </w:rPr>
        <w:t>.</w:t>
      </w:r>
    </w:p>
    <w:p w14:paraId="1AC421BC" w14:textId="77777777" w:rsidR="005A7A97" w:rsidRDefault="005A7A97" w:rsidP="005A7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946CC9" w14:textId="77777777" w:rsidR="000807C3" w:rsidRPr="000F3E39" w:rsidRDefault="000807C3" w:rsidP="000807C3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39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наявності:</w:t>
      </w:r>
    </w:p>
    <w:p w14:paraId="181E45F2" w14:textId="77777777" w:rsidR="000807C3" w:rsidRPr="00F20176" w:rsidRDefault="000807C3" w:rsidP="00080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70FE">
        <w:rPr>
          <w:rFonts w:ascii="Times New Roman" w:hAnsi="Times New Roman"/>
          <w:b/>
          <w:bCs/>
          <w:sz w:val="24"/>
          <w:szCs w:val="24"/>
        </w:rPr>
        <w:t>ДК 021:2015 код 60180000-3 – Прокат вантажних транспортних засобів із водієм для перевезення товарів (послуги з перевезення вантажів автомобільним транспортом в умовах правового режиму воєнного стану (перевезення каміння бутового для потреб Сил оборони України</w:t>
      </w:r>
      <w:r w:rsidRPr="00F20176">
        <w:rPr>
          <w:rFonts w:ascii="Times New Roman" w:hAnsi="Times New Roman"/>
          <w:b/>
          <w:bCs/>
          <w:sz w:val="24"/>
          <w:szCs w:val="24"/>
        </w:rPr>
        <w:t>)</w:t>
      </w:r>
      <w:r w:rsidRPr="00F20176">
        <w:rPr>
          <w:rFonts w:ascii="Times New Roman" w:hAnsi="Times New Roman"/>
          <w:b/>
          <w:bCs/>
          <w:sz w:val="24"/>
          <w:szCs w:val="24"/>
          <w:shd w:val="clear" w:color="auto" w:fill="FDFEFD"/>
        </w:rPr>
        <w:t>.</w:t>
      </w:r>
    </w:p>
    <w:p w14:paraId="5C6E101B" w14:textId="77777777" w:rsidR="000807C3" w:rsidRPr="00076C61" w:rsidRDefault="000807C3" w:rsidP="000807C3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 бюджетного призначення та/або </w:t>
      </w:r>
      <w:r w:rsidRPr="00076C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очікувана вартість предмета</w:t>
      </w:r>
      <w:r w:rsidRPr="0007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закупівлі: </w:t>
      </w:r>
    </w:p>
    <w:p w14:paraId="056CC8AF" w14:textId="77777777" w:rsidR="000807C3" w:rsidRDefault="000807C3" w:rsidP="000807C3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D4D3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147</w:t>
      </w:r>
      <w:r w:rsidRPr="008D4D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</w:t>
      </w:r>
      <w:r w:rsidRPr="008D4D32">
        <w:rPr>
          <w:rFonts w:ascii="Times New Roman" w:hAnsi="Times New Roman" w:cs="Times New Roman"/>
          <w:b/>
          <w:sz w:val="24"/>
          <w:szCs w:val="24"/>
        </w:rPr>
        <w:t xml:space="preserve"> грн. 00 коп</w:t>
      </w:r>
      <w:r w:rsidRPr="008D4D3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40539">
        <w:rPr>
          <w:rFonts w:ascii="Times New Roman" w:hAnsi="Times New Roman" w:cs="Times New Roman"/>
          <w:b/>
          <w:sz w:val="24"/>
          <w:szCs w:val="24"/>
        </w:rPr>
        <w:t>'ятнадцять мільйонів сто сорок сім тисяч гривень 00 копійок</w:t>
      </w:r>
      <w:r w:rsidRPr="008D4D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07254" w14:textId="77777777" w:rsidR="00D70C3F" w:rsidRPr="005A7A97" w:rsidRDefault="00BA2E8C" w:rsidP="005A02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A02C3">
        <w:rPr>
          <w:rFonts w:ascii="Times New Roman" w:eastAsia="Times New Roman" w:hAnsi="Times New Roman"/>
          <w:sz w:val="24"/>
          <w:szCs w:val="24"/>
        </w:rPr>
        <w:t xml:space="preserve">Вид та ідентифікатор процедури закупівлі: </w:t>
      </w:r>
      <w:r w:rsidR="00D70C3F" w:rsidRPr="005A7A97">
        <w:rPr>
          <w:rFonts w:ascii="Times New Roman" w:eastAsia="Times New Roman" w:hAnsi="Times New Roman"/>
          <w:b/>
          <w:bCs/>
          <w:sz w:val="24"/>
          <w:szCs w:val="24"/>
        </w:rPr>
        <w:t xml:space="preserve">Відкриті торги з особливостями </w:t>
      </w:r>
    </w:p>
    <w:p w14:paraId="157EED3D" w14:textId="74C4777B" w:rsidR="00020363" w:rsidRPr="00C1736F" w:rsidRDefault="000807C3" w:rsidP="005A02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807C3">
        <w:rPr>
          <w:rFonts w:ascii="Times New Roman" w:hAnsi="Times New Roman"/>
          <w:b/>
          <w:bCs/>
          <w:sz w:val="24"/>
          <w:szCs w:val="24"/>
        </w:rPr>
        <w:t>UA-2026-03-10-014045-a</w:t>
      </w:r>
      <w:r w:rsidR="00BA2E8C" w:rsidRPr="00C1736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7D7F383" w14:textId="44E29FDD" w:rsidR="00EA72D1" w:rsidRPr="00EA72D1" w:rsidRDefault="00AA438D" w:rsidP="00912D56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EA72D1">
        <w:rPr>
          <w:rFonts w:ascii="Times New Roman" w:eastAsia="Times New Roman" w:hAnsi="Times New Roman"/>
          <w:sz w:val="24"/>
          <w:szCs w:val="24"/>
        </w:rPr>
        <w:t>Закупівля проводиться на о</w:t>
      </w:r>
      <w:r w:rsidR="00A85595" w:rsidRPr="00EA72D1">
        <w:rPr>
          <w:rFonts w:ascii="Times New Roman" w:eastAsia="Times New Roman" w:hAnsi="Times New Roman"/>
          <w:sz w:val="24"/>
          <w:szCs w:val="24"/>
        </w:rPr>
        <w:t>чікувану</w:t>
      </w:r>
      <w:r w:rsidRPr="00EA72D1">
        <w:rPr>
          <w:rFonts w:ascii="Times New Roman" w:eastAsia="Times New Roman" w:hAnsi="Times New Roman"/>
          <w:sz w:val="24"/>
          <w:szCs w:val="24"/>
        </w:rPr>
        <w:t xml:space="preserve"> вартість предмета закупівлі</w:t>
      </w:r>
      <w:r w:rsidR="00A85595" w:rsidRPr="00EA72D1">
        <w:rPr>
          <w:rFonts w:ascii="Times New Roman" w:eastAsia="Times New Roman" w:hAnsi="Times New Roman"/>
          <w:sz w:val="24"/>
          <w:szCs w:val="24"/>
        </w:rPr>
        <w:t>, яка</w:t>
      </w:r>
      <w:r w:rsidRPr="00EA72D1">
        <w:rPr>
          <w:rFonts w:ascii="Times New Roman" w:eastAsia="Times New Roman" w:hAnsi="Times New Roman"/>
          <w:sz w:val="24"/>
          <w:szCs w:val="24"/>
        </w:rPr>
        <w:t xml:space="preserve"> була визначена на основі проведеного моніторингу ринкових цін. Для цього було </w:t>
      </w:r>
      <w:r w:rsidR="00EA72D1" w:rsidRPr="00EA72D1">
        <w:rPr>
          <w:rFonts w:ascii="Times New Roman" w:hAnsi="Times New Roman"/>
          <w:sz w:val="24"/>
          <w:szCs w:val="24"/>
        </w:rPr>
        <w:t>направлено запит</w:t>
      </w:r>
      <w:r w:rsidR="00C1736F">
        <w:rPr>
          <w:rFonts w:ascii="Times New Roman" w:hAnsi="Times New Roman"/>
          <w:sz w:val="24"/>
          <w:szCs w:val="24"/>
        </w:rPr>
        <w:t>и</w:t>
      </w:r>
      <w:r w:rsidR="00EA72D1" w:rsidRPr="00EA72D1">
        <w:rPr>
          <w:rFonts w:ascii="Times New Roman" w:hAnsi="Times New Roman"/>
          <w:sz w:val="24"/>
          <w:szCs w:val="24"/>
        </w:rPr>
        <w:t xml:space="preserve"> </w:t>
      </w:r>
      <w:r w:rsidR="00C1736F">
        <w:rPr>
          <w:rFonts w:ascii="Times New Roman" w:hAnsi="Times New Roman"/>
          <w:sz w:val="24"/>
          <w:szCs w:val="24"/>
        </w:rPr>
        <w:t>надавачам відповідних послуг</w:t>
      </w:r>
      <w:r w:rsidR="00EA72D1" w:rsidRPr="00EA72D1">
        <w:rPr>
          <w:rFonts w:ascii="Times New Roman" w:hAnsi="Times New Roman"/>
          <w:sz w:val="24"/>
          <w:szCs w:val="24"/>
        </w:rPr>
        <w:t xml:space="preserve"> та оприлюднено оголошення на сайті облдержадміністрації</w:t>
      </w:r>
      <w:r w:rsidR="008B2B1C">
        <w:rPr>
          <w:rFonts w:ascii="Times New Roman" w:hAnsi="Times New Roman"/>
          <w:sz w:val="24"/>
          <w:szCs w:val="24"/>
        </w:rPr>
        <w:t xml:space="preserve">, </w:t>
      </w:r>
      <w:r w:rsidR="00EA72D1" w:rsidRPr="00EA72D1">
        <w:rPr>
          <w:rFonts w:ascii="Times New Roman" w:hAnsi="Times New Roman"/>
          <w:sz w:val="24"/>
          <w:szCs w:val="24"/>
        </w:rPr>
        <w:t xml:space="preserve">також </w:t>
      </w:r>
      <w:bookmarkStart w:id="1" w:name="_Hlk188450826"/>
      <w:r w:rsidR="00EA72D1" w:rsidRPr="00EA72D1">
        <w:rPr>
          <w:rFonts w:ascii="Times New Roman" w:hAnsi="Times New Roman"/>
          <w:sz w:val="24"/>
          <w:szCs w:val="24"/>
        </w:rPr>
        <w:t>проаналізовано фактичне використання послуг у минулих періодах з урахуванням запланованих поточних завдань замовника.</w:t>
      </w:r>
    </w:p>
    <w:bookmarkEnd w:id="1"/>
    <w:p w14:paraId="3DF330FA" w14:textId="4D5C24C3" w:rsidR="000869F2" w:rsidRPr="005A02C3" w:rsidRDefault="000869F2" w:rsidP="0091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02C3">
        <w:rPr>
          <w:rFonts w:ascii="Times New Roman" w:eastAsia="Times New Roman" w:hAnsi="Times New Roman"/>
          <w:sz w:val="24"/>
          <w:szCs w:val="24"/>
        </w:rPr>
        <w:t xml:space="preserve">Обґрунтування технічних і якісних характеристик для закупівлі </w:t>
      </w:r>
      <w:r w:rsidRPr="00EA72D1">
        <w:rPr>
          <w:rFonts w:ascii="Times New Roman" w:eastAsia="Times New Roman" w:hAnsi="Times New Roman"/>
          <w:b/>
          <w:bCs/>
          <w:sz w:val="24"/>
          <w:szCs w:val="24"/>
        </w:rPr>
        <w:t xml:space="preserve">послуги </w:t>
      </w:r>
      <w:r w:rsidR="00EA72D1" w:rsidRPr="009377A8">
        <w:rPr>
          <w:rFonts w:ascii="Times New Roman" w:hAnsi="Times New Roman"/>
          <w:b/>
          <w:bCs/>
          <w:sz w:val="24"/>
          <w:szCs w:val="24"/>
        </w:rPr>
        <w:t>з перевезення вантажів автомобільним транспортом в умовах воєнного стану</w:t>
      </w:r>
      <w:r w:rsidR="00EA72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2D56" w:rsidRPr="00B070FE">
        <w:rPr>
          <w:rFonts w:ascii="Times New Roman" w:hAnsi="Times New Roman"/>
          <w:b/>
          <w:bCs/>
          <w:sz w:val="24"/>
          <w:szCs w:val="24"/>
        </w:rPr>
        <w:t>(перевезення каміння бутового для потреб Сил оборони України</w:t>
      </w:r>
      <w:r w:rsidR="00912D56" w:rsidRPr="00F20176">
        <w:rPr>
          <w:rFonts w:ascii="Times New Roman" w:hAnsi="Times New Roman"/>
          <w:b/>
          <w:bCs/>
          <w:sz w:val="24"/>
          <w:szCs w:val="24"/>
        </w:rPr>
        <w:t>)</w:t>
      </w:r>
      <w:r w:rsidR="00912D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02C3">
        <w:rPr>
          <w:rFonts w:ascii="Times New Roman" w:eastAsia="Times New Roman" w:hAnsi="Times New Roman"/>
          <w:sz w:val="24"/>
          <w:szCs w:val="24"/>
        </w:rPr>
        <w:t>(далі – Послуга).</w:t>
      </w:r>
    </w:p>
    <w:p w14:paraId="7D3CC83D" w14:textId="5AC256C1" w:rsidR="00713317" w:rsidRDefault="000869F2" w:rsidP="00EA72D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 w:rsidRPr="00713317">
        <w:rPr>
          <w:lang w:val="uk-UA"/>
        </w:rPr>
        <w:t xml:space="preserve">Закупівля Послуг здійснюється з метою забезпечення </w:t>
      </w:r>
      <w:r w:rsidR="00713317" w:rsidRPr="00713317">
        <w:rPr>
          <w:rFonts w:eastAsia="Calibri"/>
          <w:lang w:val="uk-UA"/>
        </w:rPr>
        <w:t>протягом 202</w:t>
      </w:r>
      <w:r w:rsidR="00C1736F">
        <w:rPr>
          <w:rFonts w:eastAsia="Calibri"/>
          <w:lang w:val="uk-UA"/>
        </w:rPr>
        <w:t>6</w:t>
      </w:r>
      <w:r w:rsidR="00713317" w:rsidRPr="00713317">
        <w:rPr>
          <w:rFonts w:eastAsia="Calibri"/>
          <w:lang w:val="uk-UA"/>
        </w:rPr>
        <w:t xml:space="preserve"> року транспортними послугами </w:t>
      </w:r>
      <w:r w:rsidR="00713317" w:rsidRPr="00713317">
        <w:rPr>
          <w:lang w:val="uk-UA"/>
        </w:rPr>
        <w:t xml:space="preserve">з перевезення </w:t>
      </w:r>
      <w:r w:rsidR="00C1736F" w:rsidRPr="00C1736F">
        <w:rPr>
          <w:lang w:val="uk-UA"/>
        </w:rPr>
        <w:t>вантажів автомобільним транспортом в умовах правового режиму воєнного стану</w:t>
      </w:r>
      <w:r w:rsidR="00912D56">
        <w:rPr>
          <w:lang w:val="uk-UA"/>
        </w:rPr>
        <w:t xml:space="preserve"> </w:t>
      </w:r>
      <w:r w:rsidR="00912D56" w:rsidRPr="00912D56">
        <w:rPr>
          <w:lang w:val="uk-UA"/>
        </w:rPr>
        <w:t>(перевезення каміння бутового для потреб Сил оборони України)</w:t>
      </w:r>
      <w:r w:rsidR="008B2B1C">
        <w:rPr>
          <w:lang w:val="uk-UA"/>
        </w:rPr>
        <w:t>.</w:t>
      </w:r>
      <w:r w:rsidR="00713317" w:rsidRPr="00713317">
        <w:rPr>
          <w:lang w:val="uk-UA"/>
        </w:rPr>
        <w:t xml:space="preserve"> </w:t>
      </w:r>
    </w:p>
    <w:p w14:paraId="4706AA96" w14:textId="77777777" w:rsidR="000807C3" w:rsidRPr="00713317" w:rsidRDefault="000807C3" w:rsidP="00EA72D1">
      <w:pPr>
        <w:pStyle w:val="a7"/>
        <w:spacing w:before="0" w:beforeAutospacing="0" w:after="0" w:afterAutospacing="0"/>
        <w:ind w:firstLine="567"/>
        <w:jc w:val="both"/>
        <w:rPr>
          <w:rFonts w:eastAsia="Calibri"/>
          <w:lang w:val="uk-UA"/>
        </w:rPr>
      </w:pPr>
    </w:p>
    <w:p w14:paraId="604B1B0A" w14:textId="77777777" w:rsidR="000807C3" w:rsidRPr="00EC62B3" w:rsidRDefault="000807C3" w:rsidP="000807C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val="ru-RU"/>
        </w:rPr>
      </w:pPr>
      <w:r w:rsidRPr="00EC62B3">
        <w:rPr>
          <w:rFonts w:ascii="Times New Roman" w:eastAsia="Times New Roman" w:hAnsi="Times New Roman"/>
          <w:b/>
          <w:lang w:val="ru-RU"/>
        </w:rPr>
        <w:t xml:space="preserve">ЛОТ №1 - </w:t>
      </w:r>
      <w:r w:rsidRPr="00EC62B3">
        <w:rPr>
          <w:rFonts w:ascii="Times New Roman" w:eastAsia="Times New Roman" w:hAnsi="Times New Roman"/>
          <w:bCs/>
        </w:rPr>
        <w:t>послуги з перевезення вантажів автомобільним транспортом в умовах правового режиму воєнного стану (перевезення каміння бутового для потреб Сил оборони України)</w:t>
      </w:r>
    </w:p>
    <w:p w14:paraId="3C594432" w14:textId="77777777" w:rsidR="000807C3" w:rsidRPr="00EC62B3" w:rsidRDefault="000807C3" w:rsidP="000807C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val="ru-RU"/>
        </w:rPr>
      </w:pPr>
      <w:r w:rsidRPr="00EC62B3">
        <w:rPr>
          <w:rFonts w:ascii="Times New Roman" w:eastAsia="Times New Roman" w:hAnsi="Times New Roman"/>
          <w:b/>
          <w:lang w:val="ru-RU"/>
        </w:rPr>
        <w:t xml:space="preserve">ЛОТ №2 - </w:t>
      </w:r>
      <w:r w:rsidRPr="00EC62B3">
        <w:rPr>
          <w:rFonts w:ascii="Times New Roman" w:eastAsia="Times New Roman" w:hAnsi="Times New Roman"/>
          <w:bCs/>
        </w:rPr>
        <w:t>послуги з перевезення вантажів автомобільним транспортом в умовах правового режиму воєнного стану (перевезення каміння бутового для потреб Сил оборони України)</w:t>
      </w:r>
    </w:p>
    <w:p w14:paraId="479A0BC7" w14:textId="77777777" w:rsidR="000807C3" w:rsidRPr="00EC62B3" w:rsidRDefault="000807C3" w:rsidP="000807C3">
      <w:pPr>
        <w:spacing w:after="0" w:line="240" w:lineRule="auto"/>
        <w:rPr>
          <w:rFonts w:ascii="Times New Roman" w:eastAsia="Times New Roman" w:hAnsi="Times New Roman"/>
          <w:b/>
          <w:highlight w:val="magenta"/>
        </w:rPr>
      </w:pPr>
    </w:p>
    <w:p w14:paraId="7BC2B46B" w14:textId="77777777" w:rsidR="000807C3" w:rsidRPr="00EC62B3" w:rsidRDefault="000807C3" w:rsidP="000807C3">
      <w:pPr>
        <w:spacing w:after="0" w:line="240" w:lineRule="auto"/>
        <w:rPr>
          <w:rFonts w:ascii="Times New Roman" w:eastAsia="Times New Roman" w:hAnsi="Times New Roman"/>
          <w:b/>
        </w:rPr>
      </w:pPr>
      <w:r w:rsidRPr="00EC62B3">
        <w:rPr>
          <w:rFonts w:ascii="Times New Roman" w:eastAsia="Times New Roman" w:hAnsi="Times New Roman"/>
          <w:b/>
        </w:rPr>
        <w:t>Обсяги перевезення:</w:t>
      </w:r>
    </w:p>
    <w:p w14:paraId="14AFBC3A" w14:textId="0AEA2142" w:rsidR="000807C3" w:rsidRPr="00EC62B3" w:rsidRDefault="000807C3" w:rsidP="00080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C62B3">
        <w:rPr>
          <w:rFonts w:ascii="Times New Roman" w:eastAsia="Times New Roman" w:hAnsi="Times New Roman"/>
          <w:b/>
          <w:lang w:val="ru-RU"/>
        </w:rPr>
        <w:t>ЛОТ №1 -</w:t>
      </w:r>
      <w:r w:rsidRPr="00EC62B3">
        <w:rPr>
          <w:rFonts w:ascii="Times New Roman" w:eastAsia="Times New Roman" w:hAnsi="Times New Roman"/>
          <w:bCs/>
        </w:rPr>
        <w:t xml:space="preserve"> 11 000 тон;</w:t>
      </w:r>
      <w:r w:rsidR="008E2837">
        <w:rPr>
          <w:rFonts w:ascii="Times New Roman" w:eastAsia="Times New Roman" w:hAnsi="Times New Roman"/>
          <w:bCs/>
        </w:rPr>
        <w:t xml:space="preserve">   </w:t>
      </w:r>
      <w:r w:rsidRPr="00EC62B3">
        <w:rPr>
          <w:rFonts w:ascii="Times New Roman" w:eastAsia="Times New Roman" w:hAnsi="Times New Roman"/>
          <w:b/>
          <w:lang w:val="ru-RU"/>
        </w:rPr>
        <w:t xml:space="preserve">ЛОТ №2 </w:t>
      </w:r>
      <w:r w:rsidRPr="00EC62B3">
        <w:rPr>
          <w:rFonts w:ascii="Times New Roman" w:eastAsia="Times New Roman" w:hAnsi="Times New Roman"/>
          <w:bCs/>
        </w:rPr>
        <w:t>– 11 000 тон;</w:t>
      </w:r>
    </w:p>
    <w:p w14:paraId="34D4B8F0" w14:textId="77777777" w:rsidR="000807C3" w:rsidRPr="00EC62B3" w:rsidRDefault="000807C3" w:rsidP="00080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</w:p>
    <w:p w14:paraId="5FC7AE0C" w14:textId="77777777" w:rsidR="000807C3" w:rsidRPr="00EC62B3" w:rsidRDefault="000807C3" w:rsidP="00080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EC62B3">
        <w:rPr>
          <w:rFonts w:ascii="Times New Roman" w:eastAsia="Times New Roman" w:hAnsi="Times New Roman"/>
          <w:b/>
          <w:bCs/>
          <w:color w:val="000000"/>
          <w:lang w:eastAsia="x-none"/>
        </w:rPr>
        <w:t>Вимоги до транспортних засобів</w:t>
      </w:r>
      <w:r w:rsidRPr="00EC62B3">
        <w:rPr>
          <w:rFonts w:ascii="Times New Roman" w:eastAsia="Times New Roman" w:hAnsi="Times New Roman"/>
          <w:color w:val="000000"/>
          <w:lang w:eastAsia="x-non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66"/>
        <w:gridCol w:w="2268"/>
        <w:gridCol w:w="3998"/>
      </w:tblGrid>
      <w:tr w:rsidR="000807C3" w:rsidRPr="00B80041" w14:paraId="5AB98447" w14:textId="77777777" w:rsidTr="00254B81">
        <w:tc>
          <w:tcPr>
            <w:tcW w:w="544" w:type="dxa"/>
          </w:tcPr>
          <w:p w14:paraId="0A6CDA8E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0041">
              <w:rPr>
                <w:rFonts w:ascii="Times New Roman" w:eastAsia="Times New Roman" w:hAnsi="Times New Roman"/>
                <w:b/>
              </w:rPr>
              <w:t>№ з/п</w:t>
            </w:r>
          </w:p>
        </w:tc>
        <w:tc>
          <w:tcPr>
            <w:tcW w:w="2966" w:type="dxa"/>
          </w:tcPr>
          <w:p w14:paraId="0D09250C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0041">
              <w:rPr>
                <w:rFonts w:ascii="Times New Roman" w:eastAsia="Times New Roman" w:hAnsi="Times New Roman"/>
                <w:b/>
              </w:rPr>
              <w:t>Тип транспортного засобу</w:t>
            </w:r>
          </w:p>
        </w:tc>
        <w:tc>
          <w:tcPr>
            <w:tcW w:w="2268" w:type="dxa"/>
          </w:tcPr>
          <w:p w14:paraId="32DEFE53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0041">
              <w:rPr>
                <w:rFonts w:ascii="Times New Roman" w:eastAsia="Times New Roman" w:hAnsi="Times New Roman"/>
                <w:b/>
              </w:rPr>
              <w:t xml:space="preserve">Кількість, </w:t>
            </w:r>
          </w:p>
          <w:p w14:paraId="2FCF7C23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0041">
              <w:rPr>
                <w:rFonts w:ascii="Times New Roman" w:eastAsia="Times New Roman" w:hAnsi="Times New Roman"/>
                <w:b/>
              </w:rPr>
              <w:t>шт</w:t>
            </w:r>
          </w:p>
        </w:tc>
        <w:tc>
          <w:tcPr>
            <w:tcW w:w="3998" w:type="dxa"/>
          </w:tcPr>
          <w:p w14:paraId="45DA1737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0041">
              <w:rPr>
                <w:rFonts w:ascii="Times New Roman" w:eastAsia="Times New Roman" w:hAnsi="Times New Roman"/>
                <w:b/>
              </w:rPr>
              <w:t>Технічні та якісні характеристики</w:t>
            </w:r>
          </w:p>
        </w:tc>
      </w:tr>
      <w:tr w:rsidR="000807C3" w:rsidRPr="00B80041" w14:paraId="7B1C5163" w14:textId="77777777" w:rsidTr="00254B81">
        <w:tc>
          <w:tcPr>
            <w:tcW w:w="544" w:type="dxa"/>
          </w:tcPr>
          <w:p w14:paraId="1A1475D5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66" w:type="dxa"/>
          </w:tcPr>
          <w:p w14:paraId="1DF91E49" w14:textId="77777777" w:rsidR="000807C3" w:rsidRPr="00B80041" w:rsidRDefault="000807C3" w:rsidP="00254B81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80041">
              <w:rPr>
                <w:rFonts w:ascii="Times New Roman" w:eastAsia="Times New Roman" w:hAnsi="Times New Roman"/>
              </w:rPr>
              <w:t xml:space="preserve">Вантажний сідловий тягач з напівпричепом самоскид/ </w:t>
            </w:r>
            <w:r w:rsidRPr="00D2683B">
              <w:rPr>
                <w:rFonts w:ascii="Times New Roman" w:eastAsia="Times New Roman" w:hAnsi="Times New Roman"/>
              </w:rPr>
              <w:t>вантажний автомобіль самоскид</w:t>
            </w:r>
          </w:p>
        </w:tc>
        <w:tc>
          <w:tcPr>
            <w:tcW w:w="2268" w:type="dxa"/>
          </w:tcPr>
          <w:p w14:paraId="790B88F1" w14:textId="77777777" w:rsidR="000807C3" w:rsidRPr="008E2933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0041">
              <w:rPr>
                <w:rFonts w:ascii="Times New Roman" w:eastAsia="Times New Roman" w:hAnsi="Times New Roman"/>
              </w:rPr>
              <w:t xml:space="preserve">Не менше </w:t>
            </w:r>
            <w:r w:rsidRPr="008E2933">
              <w:rPr>
                <w:rFonts w:ascii="Times New Roman" w:eastAsia="Times New Roman" w:hAnsi="Times New Roman"/>
              </w:rPr>
              <w:t xml:space="preserve">10* </w:t>
            </w:r>
          </w:p>
          <w:p w14:paraId="4A918F1E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2933">
              <w:rPr>
                <w:rFonts w:ascii="Times New Roman" w:eastAsia="Times New Roman" w:hAnsi="Times New Roman"/>
              </w:rPr>
              <w:t>(по кожному лоту)</w:t>
            </w:r>
          </w:p>
        </w:tc>
        <w:tc>
          <w:tcPr>
            <w:tcW w:w="3998" w:type="dxa"/>
          </w:tcPr>
          <w:p w14:paraId="4D2C5E9E" w14:textId="77777777" w:rsidR="000807C3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0041">
              <w:rPr>
                <w:rFonts w:ascii="Times New Roman" w:eastAsia="Times New Roman" w:hAnsi="Times New Roman"/>
              </w:rPr>
              <w:t xml:space="preserve">Вінтажопідйомність </w:t>
            </w:r>
          </w:p>
          <w:p w14:paraId="3A36C2BE" w14:textId="77777777" w:rsidR="000807C3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0041">
              <w:rPr>
                <w:rFonts w:ascii="Times New Roman" w:eastAsia="Times New Roman" w:hAnsi="Times New Roman"/>
              </w:rPr>
              <w:t>не менше</w:t>
            </w:r>
            <w:r>
              <w:rPr>
                <w:rFonts w:ascii="Times New Roman" w:eastAsia="Times New Roman" w:hAnsi="Times New Roman"/>
              </w:rPr>
              <w:t xml:space="preserve"> 20 тон</w:t>
            </w:r>
          </w:p>
          <w:p w14:paraId="61D9C9B7" w14:textId="77777777" w:rsidR="000807C3" w:rsidRPr="00B80041" w:rsidRDefault="000807C3" w:rsidP="002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086B2FFD" w14:textId="77777777" w:rsidR="000807C3" w:rsidRDefault="000807C3" w:rsidP="00080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8E2933">
        <w:rPr>
          <w:rFonts w:ascii="Times New Roman" w:eastAsia="Times New Roman" w:hAnsi="Times New Roman"/>
          <w:color w:val="000000"/>
        </w:rPr>
        <w:t>* кількість транспортних засобів обумовлена великим обсягом перевезення.</w:t>
      </w:r>
    </w:p>
    <w:p w14:paraId="4C3344F6" w14:textId="60E50864" w:rsidR="002D0CFB" w:rsidRPr="002B438D" w:rsidRDefault="000807C3" w:rsidP="00080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Вимоги до Учасника:</w:t>
      </w:r>
    </w:p>
    <w:p w14:paraId="4F26596C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використовує транспортний засіб, який належить йому на праві власності чи користування, знаходиться в оренді (лізингу тощо), що підтверджується відповідними документами;</w:t>
      </w:r>
    </w:p>
    <w:p w14:paraId="0D41638C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tabs>
          <w:tab w:val="left" w:pos="567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забезпечує на весь період надання послуг наявність чинного технічного огляду всіх транспортних засобів, які будуть задіяні в наданні даних Послуг </w:t>
      </w:r>
      <w:bookmarkStart w:id="2" w:name="_Hlk216948511"/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(що підтверджується відповідними документами);</w:t>
      </w:r>
    </w:p>
    <w:bookmarkEnd w:id="2"/>
    <w:p w14:paraId="2094A723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tabs>
          <w:tab w:val="left" w:pos="567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повинен мати відповідні страхування згідно діючого законодавства (що підтверджується відповідними документами);</w:t>
      </w:r>
    </w:p>
    <w:p w14:paraId="01DCA2D0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tabs>
          <w:tab w:val="left" w:pos="567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водіїв відповідної кваліфікації з відповідними документами згідно з вимогами чинного законодавства;</w:t>
      </w:r>
    </w:p>
    <w:p w14:paraId="085EC8C7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tabs>
          <w:tab w:val="left" w:pos="567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разі закінчення терміну дії дозвільних документів (протоколів техконтролю, зокрема полісів ОСЦПВ, документів на право володіння або користування ТЗ тощо) Учасник </w:t>
      </w:r>
      <w:r w:rsidRPr="002B438D">
        <w:rPr>
          <w:rFonts w:ascii="Times New Roman" w:eastAsia="Times New Roman" w:hAnsi="Times New Roman" w:cs="Times New Roman"/>
          <w:sz w:val="24"/>
          <w:szCs w:val="24"/>
        </w:rPr>
        <w:t>зобов’язується своєчасно забезпечити їх оновлення або продовження та підтримувати їх чинність до моменту виконання зобов’язань за Договором</w:t>
      </w: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492B26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tabs>
          <w:tab w:val="left" w:pos="567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надає автотранспорт у належному технічному стані з водієм відповідної кваліфікації у визначені Замовником місце (праця водіїв на умовах ненормованого робочого часу, можлива робота у вихідні та святкові дні, без збільшення вартості Послуг);</w:t>
      </w:r>
    </w:p>
    <w:p w14:paraId="0D092BC3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 технічне обслуговування, ремонт та мийку автотранспорту і вартість цього врахована в пропозиції;</w:t>
      </w:r>
    </w:p>
    <w:p w14:paraId="33E08FAA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автотранспорту паливом під час надання послуг здійснюється за рахунок Учасника;</w:t>
      </w:r>
    </w:p>
    <w:p w14:paraId="48F42C99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 облік роботи автомобілів (подорожні (маршрутні) листи або інші первинні документи, що підтверджують факт надання послуг, а саме: дані про автомобіль, дані про водія, відстань, маршрут, найменування та маса вантажу, тощо);</w:t>
      </w:r>
    </w:p>
    <w:p w14:paraId="5A5FBA21" w14:textId="77777777" w:rsidR="000807C3" w:rsidRPr="002B438D" w:rsidRDefault="000807C3" w:rsidP="00912D56">
      <w:pPr>
        <w:pStyle w:val="af0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випадку неможливості надання автотранспорту у зв’язку з технічними умовами (поламка, аварія, складний ремонт тощо) Учасник повинен у найкоротший час замінити іншим рівноцінним за типом автотранспортом, вартість послуг якого не перевищуватиме вартості послуг первинного транспортного засобу.</w:t>
      </w:r>
    </w:p>
    <w:p w14:paraId="02E4F4CB" w14:textId="77777777" w:rsidR="009B09B2" w:rsidRPr="002B438D" w:rsidRDefault="009B09B2" w:rsidP="00912D56">
      <w:pPr>
        <w:pStyle w:val="a7"/>
        <w:spacing w:before="0" w:beforeAutospacing="0" w:after="240" w:afterAutospacing="0"/>
        <w:ind w:firstLine="567"/>
        <w:jc w:val="both"/>
        <w:rPr>
          <w:lang w:val="uk-UA"/>
        </w:rPr>
      </w:pPr>
    </w:p>
    <w:sectPr w:rsidR="009B09B2" w:rsidRPr="002B438D" w:rsidSect="009B09B2">
      <w:headerReference w:type="default" r:id="rId8"/>
      <w:pgSz w:w="11906" w:h="16838"/>
      <w:pgMar w:top="289" w:right="851" w:bottom="295" w:left="136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EE64" w14:textId="77777777" w:rsidR="00A81D88" w:rsidRPr="00582759" w:rsidRDefault="00A81D8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separator/>
      </w:r>
    </w:p>
  </w:endnote>
  <w:endnote w:type="continuationSeparator" w:id="0">
    <w:p w14:paraId="0FDB4B4F" w14:textId="77777777" w:rsidR="00A81D88" w:rsidRPr="00582759" w:rsidRDefault="00A81D8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7ACB" w14:textId="77777777" w:rsidR="00A81D88" w:rsidRPr="00582759" w:rsidRDefault="00A81D8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separator/>
      </w:r>
    </w:p>
  </w:footnote>
  <w:footnote w:type="continuationSeparator" w:id="0">
    <w:p w14:paraId="0F5D9C31" w14:textId="77777777" w:rsidR="00A81D88" w:rsidRPr="00582759" w:rsidRDefault="00A81D88" w:rsidP="00582759">
      <w:pPr>
        <w:pStyle w:val="3"/>
        <w:spacing w:before="0" w:after="0" w:line="240" w:lineRule="auto"/>
        <w:rPr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813"/>
      <w:docPartObj>
        <w:docPartGallery w:val="Page Numbers (Top of Page)"/>
        <w:docPartUnique/>
      </w:docPartObj>
    </w:sdtPr>
    <w:sdtEndPr/>
    <w:sdtContent>
      <w:p w14:paraId="4429163D" w14:textId="77777777" w:rsidR="00582759" w:rsidRDefault="00204E3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70C8E" w14:textId="77777777" w:rsidR="00582759" w:rsidRDefault="005827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EBB"/>
    <w:multiLevelType w:val="multilevel"/>
    <w:tmpl w:val="58FC2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156E3F"/>
    <w:multiLevelType w:val="multilevel"/>
    <w:tmpl w:val="64DC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04308"/>
    <w:multiLevelType w:val="multilevel"/>
    <w:tmpl w:val="7AC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3C90"/>
    <w:multiLevelType w:val="multilevel"/>
    <w:tmpl w:val="30A0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C170F"/>
    <w:multiLevelType w:val="hybridMultilevel"/>
    <w:tmpl w:val="7096B594"/>
    <w:lvl w:ilvl="0" w:tplc="A658F7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63"/>
    <w:rsid w:val="00020363"/>
    <w:rsid w:val="000422E9"/>
    <w:rsid w:val="000807C3"/>
    <w:rsid w:val="000869F2"/>
    <w:rsid w:val="000B6835"/>
    <w:rsid w:val="000D07D1"/>
    <w:rsid w:val="000E1024"/>
    <w:rsid w:val="00120443"/>
    <w:rsid w:val="00131A15"/>
    <w:rsid w:val="001C48AE"/>
    <w:rsid w:val="001D2C96"/>
    <w:rsid w:val="00204E32"/>
    <w:rsid w:val="002645F0"/>
    <w:rsid w:val="002B438D"/>
    <w:rsid w:val="002D0CFB"/>
    <w:rsid w:val="003B6526"/>
    <w:rsid w:val="0043443F"/>
    <w:rsid w:val="0044322D"/>
    <w:rsid w:val="004D0F0B"/>
    <w:rsid w:val="00582759"/>
    <w:rsid w:val="005A02C3"/>
    <w:rsid w:val="005A7A97"/>
    <w:rsid w:val="005D05F4"/>
    <w:rsid w:val="005F50E1"/>
    <w:rsid w:val="00605D48"/>
    <w:rsid w:val="00713317"/>
    <w:rsid w:val="007633C7"/>
    <w:rsid w:val="00763BB3"/>
    <w:rsid w:val="007714D9"/>
    <w:rsid w:val="007E0061"/>
    <w:rsid w:val="007F0D49"/>
    <w:rsid w:val="008A15F8"/>
    <w:rsid w:val="008B2B1C"/>
    <w:rsid w:val="008E2837"/>
    <w:rsid w:val="008E6E84"/>
    <w:rsid w:val="0090102B"/>
    <w:rsid w:val="00912D56"/>
    <w:rsid w:val="009B09B2"/>
    <w:rsid w:val="009B1E83"/>
    <w:rsid w:val="00A42ADE"/>
    <w:rsid w:val="00A538DE"/>
    <w:rsid w:val="00A81D88"/>
    <w:rsid w:val="00A85595"/>
    <w:rsid w:val="00A96ECF"/>
    <w:rsid w:val="00AA2313"/>
    <w:rsid w:val="00AA2708"/>
    <w:rsid w:val="00AA438D"/>
    <w:rsid w:val="00B66B99"/>
    <w:rsid w:val="00B73A86"/>
    <w:rsid w:val="00BA19A9"/>
    <w:rsid w:val="00BA2E8C"/>
    <w:rsid w:val="00C1736F"/>
    <w:rsid w:val="00CE4BA4"/>
    <w:rsid w:val="00D53430"/>
    <w:rsid w:val="00D70C3F"/>
    <w:rsid w:val="00DD49B2"/>
    <w:rsid w:val="00DF28EC"/>
    <w:rsid w:val="00E624C7"/>
    <w:rsid w:val="00EA72D1"/>
    <w:rsid w:val="00EE5032"/>
    <w:rsid w:val="00F26BF0"/>
    <w:rsid w:val="00F60A6A"/>
    <w:rsid w:val="00FD3558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4102"/>
  <w15:docId w15:val="{E01AA701-9694-4881-A2EA-31271F67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0203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203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203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203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203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20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20363"/>
  </w:style>
  <w:style w:type="table" w:customStyle="1" w:styleId="TableNormal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2036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Звичайний2"/>
    <w:rsid w:val="00020363"/>
  </w:style>
  <w:style w:type="table" w:customStyle="1" w:styleId="TableNormal0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Звичайний3"/>
    <w:rsid w:val="00020363"/>
  </w:style>
  <w:style w:type="table" w:customStyle="1" w:styleId="TableNormal1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Звичайний4"/>
    <w:rsid w:val="00020363"/>
  </w:style>
  <w:style w:type="table" w:customStyle="1" w:styleId="TableNormal2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203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40"/>
    <w:next w:val="40"/>
    <w:rsid w:val="0002036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table" w:customStyle="1" w:styleId="a8">
    <w:basedOn w:val="TableNormal3"/>
    <w:rsid w:val="000203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02036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a">
    <w:name w:val="Strong"/>
    <w:basedOn w:val="a0"/>
    <w:uiPriority w:val="22"/>
    <w:qFormat/>
    <w:rsid w:val="00FD627D"/>
    <w:rPr>
      <w:b/>
      <w:bCs/>
    </w:rPr>
  </w:style>
  <w:style w:type="paragraph" w:styleId="ab">
    <w:name w:val="header"/>
    <w:basedOn w:val="a"/>
    <w:link w:val="ac"/>
    <w:uiPriority w:val="99"/>
    <w:unhideWhenUsed/>
    <w:rsid w:val="0058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82759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58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582759"/>
    <w:rPr>
      <w:rFonts w:cs="Times New Roman"/>
    </w:rPr>
  </w:style>
  <w:style w:type="table" w:styleId="af">
    <w:name w:val="Table Grid"/>
    <w:basedOn w:val="a1"/>
    <w:uiPriority w:val="59"/>
    <w:rsid w:val="00A96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apiid">
    <w:name w:val="js-apiid"/>
    <w:basedOn w:val="a0"/>
    <w:rsid w:val="00D70C3F"/>
  </w:style>
  <w:style w:type="character" w:customStyle="1" w:styleId="s3">
    <w:name w:val="s3"/>
    <w:rsid w:val="00A42ADE"/>
    <w:rPr>
      <w:rFonts w:ascii="Times New Roman" w:hAnsi="Times New Roman" w:cs="Times New Roman" w:hint="default"/>
    </w:rPr>
  </w:style>
  <w:style w:type="character" w:customStyle="1" w:styleId="overflow-hidden">
    <w:name w:val="overflow-hidden"/>
    <w:basedOn w:val="a0"/>
    <w:rsid w:val="000869F2"/>
  </w:style>
  <w:style w:type="paragraph" w:styleId="af0">
    <w:name w:val="List Paragraph"/>
    <w:aliases w:val="название табл/рис,AC List 01,заголовок 1.1,Список уровня 2,Bullet Number,Bullet 1,Use Case List Paragraph,lp1,List Paragraph1,lp11,List Paragraph11,Number Bullets,EBRD List,CA bullets,Литература,Абзац списку 1,тв-Абзац списка"/>
    <w:basedOn w:val="a"/>
    <w:link w:val="af1"/>
    <w:uiPriority w:val="34"/>
    <w:qFormat/>
    <w:rsid w:val="005A7A9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f1">
    <w:name w:val="Абзац списку Знак"/>
    <w:aliases w:val="название табл/рис Знак,AC List 01 Знак,заголовок 1.1 Знак,Список уровня 2 Знак,Bullet Number Знак,Bullet 1 Знак,Use Case List Paragraph Знак,lp1 Знак,List Paragraph1 Знак,lp11 Знак,List Paragraph11 Знак,Number Bullets Знак"/>
    <w:link w:val="af0"/>
    <w:uiPriority w:val="34"/>
    <w:qFormat/>
    <w:rsid w:val="005A7A97"/>
    <w:rPr>
      <w:rFonts w:asciiTheme="minorHAnsi" w:eastAsiaTheme="minorEastAsia" w:hAnsiTheme="minorHAnsi" w:cstheme="minorBidi"/>
    </w:rPr>
  </w:style>
  <w:style w:type="paragraph" w:styleId="21">
    <w:name w:val="Body Text 2"/>
    <w:basedOn w:val="a"/>
    <w:link w:val="22"/>
    <w:uiPriority w:val="99"/>
    <w:unhideWhenUsed/>
    <w:qFormat/>
    <w:rsid w:val="00713317"/>
    <w:pPr>
      <w:spacing w:after="120" w:line="480" w:lineRule="auto"/>
    </w:pPr>
    <w:rPr>
      <w:rFonts w:ascii="Arial" w:eastAsia="Arial" w:hAnsi="Arial" w:cs="Arial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71331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HjUEQfKL78l/6U4PSpFsesMlg==">CgMxLjAyCGguZ2pkZ3hzMgloLjN6bnlzaDcyDmgudXcwdmQ5YmtiMXJhMg5oLmdjc2ZiYWxvdDJmbzINaC50azdndGVlNm16bTIOaC5xbndtdGZmM2pzdHoyDmguM3hxMThldzRkdmw3Mg5oLnYxcGI3a2JsZXVsMDIOaC5zZmhoYXM0MGI5aDk4AHIhMS1Gb3J4U1dWMHA2dlZPZUVqcU9nNWtxWFBwQXM1ci1u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PC</cp:lastModifiedBy>
  <cp:revision>12</cp:revision>
  <cp:lastPrinted>2026-03-13T09:56:00Z</cp:lastPrinted>
  <dcterms:created xsi:type="dcterms:W3CDTF">2026-02-20T12:25:00Z</dcterms:created>
  <dcterms:modified xsi:type="dcterms:W3CDTF">2026-03-13T09:57:00Z</dcterms:modified>
</cp:coreProperties>
</file>